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76461C" w14:textId="22E07F21" w:rsidR="00F0413A" w:rsidRPr="00E9665D" w:rsidRDefault="00F0413A" w:rsidP="007D5E5C">
      <w:pPr>
        <w:shd w:val="clear" w:color="auto" w:fill="FFFFFF"/>
        <w:spacing w:after="255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4D4D4D"/>
          <w:sz w:val="24"/>
          <w:szCs w:val="24"/>
          <w:lang w:eastAsia="ru-RU"/>
        </w:rPr>
      </w:pPr>
      <w:bookmarkStart w:id="0" w:name="_Hlk8653769"/>
      <w:r w:rsidRPr="00E9665D">
        <w:rPr>
          <w:rFonts w:ascii="Times New Roman" w:eastAsia="Times New Roman" w:hAnsi="Times New Roman" w:cs="Times New Roman"/>
          <w:b/>
          <w:bCs/>
          <w:color w:val="4D4D4D"/>
          <w:sz w:val="24"/>
          <w:szCs w:val="24"/>
          <w:u w:val="single"/>
          <w:lang w:eastAsia="ru-RU"/>
        </w:rPr>
        <w:t>Вопрос</w:t>
      </w:r>
      <w:r w:rsidRPr="00E9665D">
        <w:rPr>
          <w:rFonts w:ascii="Times New Roman" w:eastAsia="Times New Roman" w:hAnsi="Times New Roman" w:cs="Times New Roman"/>
          <w:bCs/>
          <w:color w:val="4D4D4D"/>
          <w:sz w:val="24"/>
          <w:szCs w:val="24"/>
          <w:u w:val="single"/>
          <w:lang w:eastAsia="ru-RU"/>
        </w:rPr>
        <w:t>:</w:t>
      </w:r>
      <w:r w:rsidRPr="00E9665D">
        <w:rPr>
          <w:rFonts w:ascii="Times New Roman" w:eastAsia="Times New Roman" w:hAnsi="Times New Roman" w:cs="Times New Roman"/>
          <w:bCs/>
          <w:color w:val="4D4D4D"/>
          <w:sz w:val="24"/>
          <w:szCs w:val="24"/>
          <w:lang w:eastAsia="ru-RU"/>
        </w:rPr>
        <w:t xml:space="preserve"> </w:t>
      </w:r>
      <w:r w:rsidR="002179E2" w:rsidRPr="00E9665D">
        <w:rPr>
          <w:rFonts w:ascii="Times New Roman" w:eastAsia="Times New Roman" w:hAnsi="Times New Roman" w:cs="Times New Roman"/>
          <w:b/>
          <w:bCs/>
          <w:color w:val="4D4D4D"/>
          <w:sz w:val="24"/>
          <w:szCs w:val="24"/>
          <w:lang w:eastAsia="ru-RU"/>
        </w:rPr>
        <w:t>Прокомментируйте</w:t>
      </w:r>
      <w:r w:rsidRPr="00E9665D">
        <w:rPr>
          <w:rFonts w:ascii="Times New Roman" w:eastAsia="Times New Roman" w:hAnsi="Times New Roman" w:cs="Times New Roman"/>
          <w:b/>
          <w:bCs/>
          <w:color w:val="4D4D4D"/>
          <w:sz w:val="24"/>
          <w:szCs w:val="24"/>
          <w:lang w:eastAsia="ru-RU"/>
        </w:rPr>
        <w:t>, пожалуйста</w:t>
      </w:r>
      <w:r w:rsidR="00EB37D2" w:rsidRPr="00E9665D">
        <w:rPr>
          <w:rFonts w:ascii="Times New Roman" w:eastAsia="Times New Roman" w:hAnsi="Times New Roman" w:cs="Times New Roman"/>
          <w:b/>
          <w:bCs/>
          <w:color w:val="4D4D4D"/>
          <w:sz w:val="24"/>
          <w:szCs w:val="24"/>
          <w:lang w:eastAsia="ru-RU"/>
        </w:rPr>
        <w:t>,</w:t>
      </w:r>
      <w:r w:rsidR="00DF627F" w:rsidRPr="00E9665D">
        <w:rPr>
          <w:rFonts w:ascii="Times New Roman" w:eastAsia="Times New Roman" w:hAnsi="Times New Roman" w:cs="Times New Roman"/>
          <w:b/>
          <w:bCs/>
          <w:color w:val="4D4D4D"/>
          <w:sz w:val="24"/>
          <w:szCs w:val="24"/>
          <w:lang w:eastAsia="ru-RU"/>
        </w:rPr>
        <w:t xml:space="preserve"> </w:t>
      </w:r>
      <w:r w:rsidR="00581C95" w:rsidRPr="00E9665D">
        <w:rPr>
          <w:rFonts w:ascii="Times New Roman" w:eastAsia="Times New Roman" w:hAnsi="Times New Roman" w:cs="Times New Roman"/>
          <w:b/>
          <w:bCs/>
          <w:color w:val="4D4D4D"/>
          <w:sz w:val="24"/>
          <w:szCs w:val="24"/>
          <w:lang w:eastAsia="ru-RU"/>
        </w:rPr>
        <w:t xml:space="preserve">дифференциацию вариантов </w:t>
      </w:r>
      <w:r w:rsidR="007D5E5C" w:rsidRPr="00E9665D">
        <w:rPr>
          <w:rFonts w:ascii="Times New Roman" w:eastAsia="Times New Roman" w:hAnsi="Times New Roman" w:cs="Times New Roman"/>
          <w:b/>
          <w:bCs/>
          <w:color w:val="4D4D4D"/>
          <w:sz w:val="24"/>
          <w:szCs w:val="24"/>
          <w:lang w:eastAsia="ru-RU"/>
        </w:rPr>
        <w:t>АООП ФГОС</w:t>
      </w:r>
      <w:r w:rsidR="002179E2" w:rsidRPr="00E9665D">
        <w:rPr>
          <w:rFonts w:ascii="Times New Roman" w:eastAsia="Times New Roman" w:hAnsi="Times New Roman" w:cs="Times New Roman"/>
          <w:b/>
          <w:bCs/>
          <w:color w:val="4D4D4D"/>
          <w:sz w:val="24"/>
          <w:szCs w:val="24"/>
          <w:lang w:eastAsia="ru-RU"/>
        </w:rPr>
        <w:t xml:space="preserve"> НОО </w:t>
      </w:r>
      <w:r w:rsidR="00EB37D2" w:rsidRPr="00E9665D">
        <w:rPr>
          <w:rFonts w:ascii="Times New Roman" w:eastAsia="Times New Roman" w:hAnsi="Times New Roman" w:cs="Times New Roman"/>
          <w:b/>
          <w:bCs/>
          <w:color w:val="4D4D4D"/>
          <w:sz w:val="24"/>
          <w:szCs w:val="24"/>
          <w:lang w:eastAsia="ru-RU"/>
        </w:rPr>
        <w:t>обучающихся с ограниченными возможностями.</w:t>
      </w:r>
    </w:p>
    <w:p w14:paraId="679B6E98" w14:textId="39FC51D8" w:rsidR="00581C95" w:rsidRPr="00E9665D" w:rsidRDefault="00EB37D2" w:rsidP="007D5E5C">
      <w:pPr>
        <w:spacing w:line="240" w:lineRule="auto"/>
        <w:ind w:left="140"/>
        <w:jc w:val="both"/>
        <w:rPr>
          <w:sz w:val="24"/>
          <w:szCs w:val="24"/>
        </w:rPr>
      </w:pPr>
      <w:r w:rsidRPr="00E9665D">
        <w:rPr>
          <w:rFonts w:ascii="Times New Roman" w:eastAsia="Times New Roman" w:hAnsi="Times New Roman" w:cs="Times New Roman"/>
          <w:b/>
          <w:bCs/>
          <w:color w:val="4D4D4D"/>
          <w:sz w:val="24"/>
          <w:szCs w:val="24"/>
          <w:u w:val="single"/>
          <w:lang w:eastAsia="ru-RU"/>
        </w:rPr>
        <w:t>Отве</w:t>
      </w:r>
      <w:r w:rsidR="007B371F" w:rsidRPr="00E9665D">
        <w:rPr>
          <w:rFonts w:ascii="Times New Roman" w:eastAsia="Times New Roman" w:hAnsi="Times New Roman" w:cs="Times New Roman"/>
          <w:b/>
          <w:bCs/>
          <w:color w:val="4D4D4D"/>
          <w:sz w:val="24"/>
          <w:szCs w:val="24"/>
          <w:u w:val="single"/>
          <w:lang w:eastAsia="ru-RU"/>
        </w:rPr>
        <w:t>чает к</w:t>
      </w:r>
      <w:r w:rsidR="00543041" w:rsidRPr="00E9665D">
        <w:rPr>
          <w:rFonts w:ascii="Times New Roman" w:eastAsia="Times New Roman" w:hAnsi="Times New Roman" w:cs="Times New Roman"/>
          <w:b/>
          <w:bCs/>
          <w:color w:val="4D4D4D"/>
          <w:sz w:val="24"/>
          <w:szCs w:val="24"/>
          <w:u w:val="single"/>
          <w:lang w:eastAsia="ru-RU"/>
        </w:rPr>
        <w:t xml:space="preserve">андидат </w:t>
      </w:r>
      <w:r w:rsidR="007B371F" w:rsidRPr="00E9665D">
        <w:rPr>
          <w:rFonts w:ascii="Times New Roman" w:eastAsia="Times New Roman" w:hAnsi="Times New Roman" w:cs="Times New Roman"/>
          <w:b/>
          <w:bCs/>
          <w:color w:val="4D4D4D"/>
          <w:sz w:val="24"/>
          <w:szCs w:val="24"/>
          <w:u w:val="single"/>
          <w:lang w:eastAsia="ru-RU"/>
        </w:rPr>
        <w:t>психол</w:t>
      </w:r>
      <w:r w:rsidR="00543041" w:rsidRPr="00E9665D">
        <w:rPr>
          <w:rFonts w:ascii="Times New Roman" w:eastAsia="Times New Roman" w:hAnsi="Times New Roman" w:cs="Times New Roman"/>
          <w:b/>
          <w:bCs/>
          <w:color w:val="4D4D4D"/>
          <w:sz w:val="24"/>
          <w:szCs w:val="24"/>
          <w:u w:val="single"/>
          <w:lang w:eastAsia="ru-RU"/>
        </w:rPr>
        <w:t xml:space="preserve">огических </w:t>
      </w:r>
      <w:r w:rsidR="007B371F" w:rsidRPr="00E9665D">
        <w:rPr>
          <w:rFonts w:ascii="Times New Roman" w:eastAsia="Times New Roman" w:hAnsi="Times New Roman" w:cs="Times New Roman"/>
          <w:b/>
          <w:bCs/>
          <w:color w:val="4D4D4D"/>
          <w:sz w:val="24"/>
          <w:szCs w:val="24"/>
          <w:u w:val="single"/>
          <w:lang w:eastAsia="ru-RU"/>
        </w:rPr>
        <w:t>н</w:t>
      </w:r>
      <w:r w:rsidR="00543041" w:rsidRPr="00E9665D">
        <w:rPr>
          <w:rFonts w:ascii="Times New Roman" w:eastAsia="Times New Roman" w:hAnsi="Times New Roman" w:cs="Times New Roman"/>
          <w:b/>
          <w:bCs/>
          <w:color w:val="4D4D4D"/>
          <w:sz w:val="24"/>
          <w:szCs w:val="24"/>
          <w:u w:val="single"/>
          <w:lang w:eastAsia="ru-RU"/>
        </w:rPr>
        <w:t>аук</w:t>
      </w:r>
      <w:r w:rsidR="007B371F" w:rsidRPr="00E9665D">
        <w:rPr>
          <w:rFonts w:ascii="Times New Roman" w:eastAsia="Times New Roman" w:hAnsi="Times New Roman" w:cs="Times New Roman"/>
          <w:b/>
          <w:bCs/>
          <w:color w:val="4D4D4D"/>
          <w:sz w:val="24"/>
          <w:szCs w:val="24"/>
          <w:u w:val="single"/>
          <w:lang w:eastAsia="ru-RU"/>
        </w:rPr>
        <w:t xml:space="preserve">, доцент </w:t>
      </w:r>
      <w:proofErr w:type="spellStart"/>
      <w:r w:rsidR="007B371F" w:rsidRPr="00E9665D">
        <w:rPr>
          <w:rFonts w:ascii="Times New Roman" w:eastAsia="Times New Roman" w:hAnsi="Times New Roman" w:cs="Times New Roman"/>
          <w:b/>
          <w:bCs/>
          <w:color w:val="4D4D4D"/>
          <w:sz w:val="24"/>
          <w:szCs w:val="24"/>
          <w:u w:val="single"/>
          <w:lang w:eastAsia="ru-RU"/>
        </w:rPr>
        <w:t>Кедрова</w:t>
      </w:r>
      <w:proofErr w:type="spellEnd"/>
      <w:r w:rsidR="007B371F" w:rsidRPr="00E9665D">
        <w:rPr>
          <w:rFonts w:ascii="Times New Roman" w:eastAsia="Times New Roman" w:hAnsi="Times New Roman" w:cs="Times New Roman"/>
          <w:b/>
          <w:bCs/>
          <w:color w:val="4D4D4D"/>
          <w:sz w:val="24"/>
          <w:szCs w:val="24"/>
          <w:u w:val="single"/>
          <w:lang w:eastAsia="ru-RU"/>
        </w:rPr>
        <w:t xml:space="preserve"> И.А.</w:t>
      </w:r>
      <w:r w:rsidRPr="00E9665D">
        <w:rPr>
          <w:rFonts w:ascii="Times New Roman" w:eastAsia="Times New Roman" w:hAnsi="Times New Roman" w:cs="Times New Roman"/>
          <w:b/>
          <w:bCs/>
          <w:color w:val="4D4D4D"/>
          <w:sz w:val="24"/>
          <w:szCs w:val="24"/>
          <w:u w:val="single"/>
          <w:lang w:eastAsia="ru-RU"/>
        </w:rPr>
        <w:t>:</w:t>
      </w:r>
      <w:r w:rsidR="00581C95" w:rsidRPr="00E966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81C95" w:rsidRPr="00E9665D">
        <w:rPr>
          <w:rFonts w:ascii="Times New Roman" w:eastAsia="Times New Roman" w:hAnsi="Times New Roman" w:cs="Times New Roman"/>
          <w:sz w:val="24"/>
          <w:szCs w:val="24"/>
        </w:rPr>
        <w:t>Неоднородность состава обучающихся с ограниченными возможностями здоровья и максимальный диапазон различий в требуемом содержании образования обусловливает необходимость разработки дифференцированного стандарта, предполагающего разработку такого набора образовательных программ, который даст возможность обеспечить на практике максимальный охват обучающихся с ограниченными возможностями здоровья; гарантировать им удовлетворение как общих, так и особых образовательных потребностей</w:t>
      </w:r>
      <w:r w:rsidR="00581C95" w:rsidRPr="00E9665D">
        <w:rPr>
          <w:rFonts w:ascii="Times New Roman" w:eastAsia="Times New Roman" w:hAnsi="Times New Roman" w:cs="Times New Roman"/>
          <w:sz w:val="24"/>
          <w:szCs w:val="24"/>
        </w:rPr>
        <w:t xml:space="preserve">. В стандарте представлены </w:t>
      </w:r>
      <w:r w:rsidR="00581C95" w:rsidRPr="00E9665D">
        <w:rPr>
          <w:rFonts w:ascii="Times New Roman" w:eastAsia="Times New Roman" w:hAnsi="Times New Roman" w:cs="Times New Roman"/>
          <w:sz w:val="24"/>
          <w:szCs w:val="24"/>
        </w:rPr>
        <w:t>четыре вариант</w:t>
      </w:r>
      <w:r w:rsidR="00581C95" w:rsidRPr="00E9665D">
        <w:rPr>
          <w:rFonts w:ascii="Times New Roman" w:eastAsia="Times New Roman" w:hAnsi="Times New Roman" w:cs="Times New Roman"/>
          <w:sz w:val="24"/>
          <w:szCs w:val="24"/>
        </w:rPr>
        <w:t>а</w:t>
      </w:r>
      <w:r w:rsidR="00581C95" w:rsidRPr="00E9665D">
        <w:rPr>
          <w:rFonts w:ascii="Times New Roman" w:eastAsia="Times New Roman" w:hAnsi="Times New Roman" w:cs="Times New Roman"/>
          <w:sz w:val="24"/>
          <w:szCs w:val="24"/>
        </w:rPr>
        <w:t xml:space="preserve"> образовательных программ, в которых формулируются требования к содержанию образования, условиям реализации образовательной Программы и результатам ее освоения с учетом степени выраженности нарушений в развитии.</w:t>
      </w:r>
      <w:r w:rsidR="00FE764D" w:rsidRPr="00E966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7EC79D7" w14:textId="0EC3E7B6" w:rsidR="00ED57FD" w:rsidRPr="00E9665D" w:rsidRDefault="00581C95" w:rsidP="007D5E5C">
      <w:pPr>
        <w:shd w:val="clear" w:color="auto" w:fill="FFFFFF"/>
        <w:spacing w:after="255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E9665D">
        <w:rPr>
          <w:rFonts w:ascii="Times New Roman" w:eastAsia="Times New Roman" w:hAnsi="Times New Roman" w:cs="Times New Roman"/>
          <w:sz w:val="24"/>
          <w:szCs w:val="24"/>
        </w:rPr>
        <w:t>Определение варианта образовательной Программы для обучающегося с ограниченными возможностями здоровья осуществляется на основе рекомендаций ПМПК, сформулированных по результатам комплексного обследования.</w:t>
      </w:r>
    </w:p>
    <w:p w14:paraId="0C9CDADB" w14:textId="5A04DD3D" w:rsidR="007B371F" w:rsidRPr="00E9665D" w:rsidRDefault="007B371F" w:rsidP="007D5E5C">
      <w:pPr>
        <w:shd w:val="clear" w:color="auto" w:fill="FFFFFF"/>
        <w:spacing w:after="255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E9665D">
        <w:rPr>
          <w:rFonts w:ascii="Times New Roman" w:eastAsia="Times New Roman" w:hAnsi="Times New Roman" w:cs="Times New Roman"/>
          <w:sz w:val="24"/>
          <w:szCs w:val="24"/>
        </w:rPr>
        <w:drawing>
          <wp:inline distT="0" distB="0" distL="0" distR="0" wp14:anchorId="07A85936" wp14:editId="6DF96CA3">
            <wp:extent cx="5940425" cy="3381375"/>
            <wp:effectExtent l="0" t="0" r="3175" b="9525"/>
            <wp:docPr id="27650" name="Picture 2" descr="C:\Users\admin\Desktop\019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50" name="Picture 2" descr="C:\Users\admin\Desktop\019.jpg"/>
                    <pic:cNvPicPr>
                      <a:picLocks noGrp="1"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8137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14:paraId="4D0A13F8" w14:textId="664CFFB7" w:rsidR="00FE764D" w:rsidRPr="00E9665D" w:rsidRDefault="00543041" w:rsidP="007D5E5C">
      <w:pPr>
        <w:spacing w:line="240" w:lineRule="auto"/>
        <w:ind w:right="-139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 w:rsidRPr="00E9665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В</w:t>
      </w:r>
      <w:r w:rsidR="00FE764D" w:rsidRPr="00E9665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арианты образовательных программ на основе ФГОС</w:t>
      </w:r>
      <w:r w:rsidR="00FE764D" w:rsidRPr="00E9665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НОО обучающихся с ОВЗ</w:t>
      </w:r>
    </w:p>
    <w:p w14:paraId="05F97F41" w14:textId="69A03D5D" w:rsidR="00FE764D" w:rsidRPr="00E9665D" w:rsidRDefault="007B371F" w:rsidP="007D5E5C">
      <w:pPr>
        <w:spacing w:line="240" w:lineRule="auto"/>
        <w:ind w:right="-139"/>
        <w:jc w:val="center"/>
        <w:rPr>
          <w:rFonts w:ascii="Times New Roman" w:hAnsi="Times New Roman" w:cs="Times New Roman"/>
          <w:sz w:val="24"/>
          <w:szCs w:val="24"/>
        </w:rPr>
      </w:pPr>
      <w:r w:rsidRPr="00E9665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</w:t>
      </w:r>
      <w:r w:rsidR="00FE764D" w:rsidRPr="00E9665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вариант</w:t>
      </w:r>
      <w:r w:rsidRPr="00E9665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FE764D" w:rsidRPr="00E9665D">
        <w:rPr>
          <w:rFonts w:ascii="Times New Roman" w:eastAsia="Times New Roman" w:hAnsi="Times New Roman" w:cs="Times New Roman"/>
          <w:b/>
          <w:bCs/>
          <w:sz w:val="24"/>
          <w:szCs w:val="24"/>
        </w:rPr>
        <w:t>образовательной программы (А)</w:t>
      </w:r>
    </w:p>
    <w:p w14:paraId="00C50902" w14:textId="055A5B8A" w:rsidR="00FE764D" w:rsidRPr="00E9665D" w:rsidRDefault="00FE764D" w:rsidP="00543041">
      <w:pPr>
        <w:spacing w:line="240" w:lineRule="auto"/>
        <w:ind w:left="14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665D">
        <w:rPr>
          <w:rFonts w:ascii="Times New Roman" w:eastAsia="Times New Roman" w:hAnsi="Times New Roman" w:cs="Times New Roman"/>
          <w:sz w:val="24"/>
          <w:szCs w:val="24"/>
        </w:rPr>
        <w:t xml:space="preserve">Этот вариант образовательной программы адресован обучающимся с ограниченными возможностями здоровья, достигшим к </w:t>
      </w:r>
      <w:r w:rsidRPr="00E9665D">
        <w:rPr>
          <w:rFonts w:ascii="Times New Roman" w:eastAsia="Times New Roman" w:hAnsi="Times New Roman" w:cs="Times New Roman"/>
          <w:sz w:val="24"/>
          <w:szCs w:val="24"/>
        </w:rPr>
        <w:t xml:space="preserve">моменту поступления </w:t>
      </w:r>
      <w:r w:rsidRPr="00E9665D">
        <w:rPr>
          <w:rFonts w:ascii="Times New Roman" w:eastAsia="Times New Roman" w:hAnsi="Times New Roman" w:cs="Times New Roman"/>
          <w:sz w:val="24"/>
          <w:szCs w:val="24"/>
        </w:rPr>
        <w:t>школу уровня развития, близкого возрастной норме, и имеющим положительный опыт общения со сверстниками без ограничений здоровья.</w:t>
      </w:r>
      <w:r w:rsidR="00543041" w:rsidRPr="00E966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9665D">
        <w:rPr>
          <w:rFonts w:ascii="Times New Roman" w:eastAsia="Times New Roman" w:hAnsi="Times New Roman" w:cs="Times New Roman"/>
          <w:sz w:val="24"/>
          <w:szCs w:val="24"/>
        </w:rPr>
        <w:t xml:space="preserve">Обучающийся с ограниченными возможностями здоровья получает образование, </w:t>
      </w:r>
      <w:r w:rsidRPr="00E9665D">
        <w:rPr>
          <w:rFonts w:ascii="Times New Roman" w:eastAsia="Times New Roman" w:hAnsi="Times New Roman" w:cs="Times New Roman"/>
          <w:i/>
          <w:sz w:val="24"/>
          <w:szCs w:val="24"/>
        </w:rPr>
        <w:t>сопоставимое с образованием здоровых сверстников, находясь в их среде, и в те же календарные сроки</w:t>
      </w:r>
      <w:r w:rsidRPr="00E9665D">
        <w:rPr>
          <w:rFonts w:ascii="Times New Roman" w:eastAsia="Times New Roman" w:hAnsi="Times New Roman" w:cs="Times New Roman"/>
          <w:sz w:val="24"/>
          <w:szCs w:val="24"/>
        </w:rPr>
        <w:t>. При необходимости может создаваться индивидуальный учебный план.</w:t>
      </w:r>
      <w:r w:rsidRPr="00E966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9665D">
        <w:rPr>
          <w:rFonts w:ascii="Times New Roman" w:eastAsia="Times New Roman" w:hAnsi="Times New Roman" w:cs="Times New Roman"/>
          <w:sz w:val="24"/>
          <w:szCs w:val="24"/>
        </w:rPr>
        <w:t>Он полностью включён в общий образовательный поток на всех уровнях образования и по окончании школы по результатам итоговой аттестации получает такой же документ об образовании, как и его сверстники без</w:t>
      </w:r>
      <w:r w:rsidRPr="00E966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9665D">
        <w:rPr>
          <w:rFonts w:ascii="Times New Roman" w:eastAsia="Times New Roman" w:hAnsi="Times New Roman" w:cs="Times New Roman"/>
          <w:sz w:val="24"/>
          <w:szCs w:val="24"/>
        </w:rPr>
        <w:t xml:space="preserve">ограничений здоровья. Обучающийся, с ограниченными возможностями </w:t>
      </w:r>
      <w:r w:rsidRPr="00E9665D">
        <w:rPr>
          <w:rFonts w:ascii="Times New Roman" w:eastAsia="Times New Roman" w:hAnsi="Times New Roman" w:cs="Times New Roman"/>
          <w:sz w:val="24"/>
          <w:szCs w:val="24"/>
        </w:rPr>
        <w:lastRenderedPageBreak/>
        <w:t>здоровья осваивая основную образовательную Программу, имеет право на прохождение текущей, промежуточной и государственной итоговой аттестации в иных формах. Специальные условия аттестаций конкретизируются применительно к каждой категории обучающихся с ограниченными возможностями здоровья по первому варианту ФГОС.</w:t>
      </w:r>
      <w:r w:rsidRPr="00E9665D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Pr="00E9665D">
        <w:rPr>
          <w:rFonts w:ascii="Times New Roman" w:eastAsia="Times New Roman" w:hAnsi="Times New Roman" w:cs="Times New Roman"/>
          <w:sz w:val="24"/>
          <w:szCs w:val="24"/>
        </w:rPr>
        <w:t>случае необходимости с учетом специфики ограничений здоровья обучающегося организуются среда и рабочее место, в том числе, за счет включения информационных технологий и специального оборудования,</w:t>
      </w:r>
      <w:r w:rsidRPr="00E966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9665D">
        <w:rPr>
          <w:rFonts w:ascii="Times New Roman" w:eastAsia="Times New Roman" w:hAnsi="Times New Roman" w:cs="Times New Roman"/>
          <w:sz w:val="24"/>
          <w:szCs w:val="24"/>
        </w:rPr>
        <w:t>расширяющих рамки имеющихся у обучающегося возможностей, либо компенсирующие их.</w:t>
      </w:r>
    </w:p>
    <w:p w14:paraId="76765D6D" w14:textId="77777777" w:rsidR="007B2DE8" w:rsidRPr="00E9665D" w:rsidRDefault="007B2DE8" w:rsidP="007B2DE8">
      <w:pPr>
        <w:spacing w:line="240" w:lineRule="auto"/>
        <w:ind w:left="140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52C5FBFA" w14:textId="289566CA" w:rsidR="00FE764D" w:rsidRPr="00E9665D" w:rsidRDefault="007B371F" w:rsidP="00FE764D">
      <w:pPr>
        <w:spacing w:line="240" w:lineRule="auto"/>
        <w:ind w:right="-139"/>
        <w:jc w:val="center"/>
        <w:rPr>
          <w:rFonts w:ascii="Times New Roman" w:hAnsi="Times New Roman" w:cs="Times New Roman"/>
          <w:sz w:val="24"/>
          <w:szCs w:val="24"/>
        </w:rPr>
      </w:pPr>
      <w:r w:rsidRPr="00E9665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II</w:t>
      </w:r>
      <w:r w:rsidR="00FE764D" w:rsidRPr="00E9665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вариант образовательной программы (В)</w:t>
      </w:r>
    </w:p>
    <w:p w14:paraId="51E759F8" w14:textId="6B0837F6" w:rsidR="00FE764D" w:rsidRPr="00E9665D" w:rsidRDefault="00FE764D" w:rsidP="00FE764D">
      <w:pPr>
        <w:spacing w:line="240" w:lineRule="auto"/>
        <w:ind w:left="14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665D">
        <w:rPr>
          <w:rFonts w:ascii="Times New Roman" w:eastAsia="Times New Roman" w:hAnsi="Times New Roman" w:cs="Times New Roman"/>
          <w:sz w:val="24"/>
          <w:szCs w:val="24"/>
        </w:rPr>
        <w:t xml:space="preserve">Обучающийся с ограниченными возможностями здоровья получает </w:t>
      </w:r>
      <w:r w:rsidRPr="00E9665D">
        <w:rPr>
          <w:rFonts w:ascii="Times New Roman" w:eastAsia="Times New Roman" w:hAnsi="Times New Roman" w:cs="Times New Roman"/>
          <w:i/>
          <w:sz w:val="24"/>
          <w:szCs w:val="24"/>
        </w:rPr>
        <w:t>образование, сопоставимое по итоговым достижениям к моменту завершения школьного обучения с образованием здоровых сверстников, но в более пролонгированные календарные сроки</w:t>
      </w:r>
      <w:r w:rsidRPr="00E9665D">
        <w:rPr>
          <w:rFonts w:ascii="Times New Roman" w:eastAsia="Times New Roman" w:hAnsi="Times New Roman" w:cs="Times New Roman"/>
          <w:sz w:val="24"/>
          <w:szCs w:val="24"/>
        </w:rPr>
        <w:t>, которые определяются Стандартом для каждой категории обучающихся. На основе Стандарта создается адаптированная образовательная Программа, которая при необходимости индивидуализируется. К образовательной Программе может быть создано несколько учебных планов или индивидуальный учебный план с учетом образовательных потребностей групп или отдельных обучающихся.</w:t>
      </w:r>
      <w:r w:rsidRPr="00E9665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E9665D">
        <w:rPr>
          <w:rFonts w:ascii="Times New Roman" w:eastAsia="Times New Roman" w:hAnsi="Times New Roman" w:cs="Times New Roman"/>
          <w:sz w:val="24"/>
          <w:szCs w:val="24"/>
        </w:rPr>
        <w:t>Обучающийся с ограниченными возможностями здоровья, осваивающий вариант В, имеет право на прохождение текущей, промежуточной и государственной итоговой аттестации в иных формах. Эти специальные условия аттестаций конкретизируются применительно к каждой категории обучающихся с ограниченными возможностями здоровья по данному варианту ФГОС.</w:t>
      </w:r>
      <w:r w:rsidRPr="00E9665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E9665D">
        <w:rPr>
          <w:rFonts w:ascii="Times New Roman" w:eastAsia="Times New Roman" w:hAnsi="Times New Roman" w:cs="Times New Roman"/>
          <w:sz w:val="24"/>
          <w:szCs w:val="24"/>
        </w:rPr>
        <w:t>Вариант B образовательной Программы может быть реализован в разных</w:t>
      </w:r>
      <w:r w:rsidRPr="00E966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9665D">
        <w:rPr>
          <w:rFonts w:ascii="Times New Roman" w:eastAsia="Times New Roman" w:hAnsi="Times New Roman" w:cs="Times New Roman"/>
          <w:sz w:val="24"/>
          <w:szCs w:val="24"/>
        </w:rPr>
        <w:t>формах</w:t>
      </w:r>
      <w:r w:rsidRPr="00E9665D">
        <w:rPr>
          <w:rFonts w:ascii="Times New Roman" w:eastAsia="Arial" w:hAnsi="Times New Roman" w:cs="Times New Roman"/>
          <w:sz w:val="24"/>
          <w:szCs w:val="24"/>
        </w:rPr>
        <w:t>:</w:t>
      </w:r>
      <w:r w:rsidRPr="00E9665D">
        <w:rPr>
          <w:rFonts w:ascii="Times New Roman" w:eastAsia="Times New Roman" w:hAnsi="Times New Roman" w:cs="Times New Roman"/>
          <w:sz w:val="24"/>
          <w:szCs w:val="24"/>
        </w:rPr>
        <w:t xml:space="preserve"> как совместно с другими обучающимися, так и в отдельных классах, группах или в отдельных организациях, осуществляющих образовательную деятельность. Обучение детей с ограниченными возможностями здоровья совместно со здоровыми сверстниками, а также в отдельных классах или группах предполагает использование адаптированной образовательной программы. </w:t>
      </w:r>
    </w:p>
    <w:p w14:paraId="74D5CE96" w14:textId="77777777" w:rsidR="007D5E5C" w:rsidRPr="00E9665D" w:rsidRDefault="007D5E5C" w:rsidP="00FE764D">
      <w:pPr>
        <w:ind w:right="-13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82623C7" w14:textId="015067B2" w:rsidR="00FE764D" w:rsidRPr="00E9665D" w:rsidRDefault="007B371F" w:rsidP="007D5E5C">
      <w:pPr>
        <w:spacing w:line="240" w:lineRule="auto"/>
        <w:ind w:right="-139"/>
        <w:jc w:val="center"/>
        <w:rPr>
          <w:rFonts w:ascii="Times New Roman" w:hAnsi="Times New Roman" w:cs="Times New Roman"/>
          <w:sz w:val="24"/>
          <w:szCs w:val="24"/>
        </w:rPr>
      </w:pPr>
      <w:r w:rsidRPr="00E9665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III</w:t>
      </w:r>
      <w:r w:rsidR="00FE764D" w:rsidRPr="00E9665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образовательной программы (С)</w:t>
      </w:r>
    </w:p>
    <w:p w14:paraId="574B23F5" w14:textId="34E96C8A" w:rsidR="00FE764D" w:rsidRPr="00E9665D" w:rsidRDefault="00FE764D" w:rsidP="007D5E5C">
      <w:pPr>
        <w:spacing w:line="240" w:lineRule="auto"/>
        <w:ind w:left="14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665D">
        <w:rPr>
          <w:rFonts w:ascii="Times New Roman" w:eastAsia="Times New Roman" w:hAnsi="Times New Roman" w:cs="Times New Roman"/>
          <w:sz w:val="24"/>
          <w:szCs w:val="24"/>
        </w:rPr>
        <w:t xml:space="preserve">Обучающийся с ограниченными возможностями здоровья получает образование, </w:t>
      </w:r>
      <w:r w:rsidRPr="00E9665D">
        <w:rPr>
          <w:rFonts w:ascii="Times New Roman" w:eastAsia="Times New Roman" w:hAnsi="Times New Roman" w:cs="Times New Roman"/>
          <w:i/>
          <w:sz w:val="24"/>
          <w:szCs w:val="24"/>
        </w:rPr>
        <w:t xml:space="preserve">не сопоставимое </w:t>
      </w:r>
      <w:r w:rsidRPr="00E9665D">
        <w:rPr>
          <w:rFonts w:ascii="Times New Roman" w:eastAsia="Times New Roman" w:hAnsi="Times New Roman" w:cs="Times New Roman"/>
          <w:sz w:val="24"/>
          <w:szCs w:val="24"/>
        </w:rPr>
        <w:t>по итоговым достижениям к моменту завершения школьного обучения с образованием сверстников без ограничений здоровья, в более пролонгированные календарные сроки, которые определяются Стандартом для каждой категории обучающихся.</w:t>
      </w:r>
      <w:r w:rsidR="007D5E5C" w:rsidRPr="00E966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9665D">
        <w:rPr>
          <w:rFonts w:ascii="Times New Roman" w:eastAsia="Times New Roman" w:hAnsi="Times New Roman" w:cs="Times New Roman"/>
          <w:sz w:val="24"/>
          <w:szCs w:val="24"/>
        </w:rPr>
        <w:t>Обязательной является организация специальных условий обучения и воспитания для реализации как общих, так и особых образовательных</w:t>
      </w:r>
      <w:r w:rsidR="007D5E5C" w:rsidRPr="00E966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9665D">
        <w:rPr>
          <w:rFonts w:ascii="Times New Roman" w:eastAsia="Times New Roman" w:hAnsi="Times New Roman" w:cs="Times New Roman"/>
          <w:sz w:val="24"/>
          <w:szCs w:val="24"/>
        </w:rPr>
        <w:t>потребностей.</w:t>
      </w:r>
      <w:r w:rsidRPr="00E9665D">
        <w:rPr>
          <w:rFonts w:ascii="Times New Roman" w:hAnsi="Times New Roman" w:cs="Times New Roman"/>
          <w:sz w:val="24"/>
          <w:szCs w:val="24"/>
        </w:rPr>
        <w:tab/>
      </w:r>
      <w:r w:rsidRPr="00E9665D"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7D5E5C" w:rsidRPr="00E9665D">
        <w:rPr>
          <w:rFonts w:ascii="Times New Roman" w:eastAsia="Times New Roman" w:hAnsi="Times New Roman" w:cs="Times New Roman"/>
          <w:sz w:val="24"/>
          <w:szCs w:val="24"/>
        </w:rPr>
        <w:t xml:space="preserve"> о</w:t>
      </w:r>
      <w:r w:rsidRPr="00E9665D">
        <w:rPr>
          <w:rFonts w:ascii="Times New Roman" w:eastAsia="Times New Roman" w:hAnsi="Times New Roman" w:cs="Times New Roman"/>
          <w:sz w:val="24"/>
          <w:szCs w:val="24"/>
        </w:rPr>
        <w:t>снове</w:t>
      </w:r>
      <w:r w:rsidRPr="00E9665D">
        <w:rPr>
          <w:rFonts w:ascii="Times New Roman" w:hAnsi="Times New Roman" w:cs="Times New Roman"/>
          <w:sz w:val="24"/>
          <w:szCs w:val="24"/>
        </w:rPr>
        <w:tab/>
      </w:r>
      <w:r w:rsidRPr="00E9665D">
        <w:rPr>
          <w:rFonts w:ascii="Times New Roman" w:eastAsia="Times New Roman" w:hAnsi="Times New Roman" w:cs="Times New Roman"/>
          <w:sz w:val="24"/>
          <w:szCs w:val="24"/>
        </w:rPr>
        <w:t>Стандарта</w:t>
      </w:r>
      <w:r w:rsidRPr="00E9665D">
        <w:rPr>
          <w:rFonts w:ascii="Times New Roman" w:hAnsi="Times New Roman" w:cs="Times New Roman"/>
          <w:sz w:val="24"/>
          <w:szCs w:val="24"/>
        </w:rPr>
        <w:tab/>
      </w:r>
      <w:r w:rsidRPr="00E9665D">
        <w:rPr>
          <w:rFonts w:ascii="Times New Roman" w:eastAsia="Times New Roman" w:hAnsi="Times New Roman" w:cs="Times New Roman"/>
          <w:sz w:val="24"/>
          <w:szCs w:val="24"/>
        </w:rPr>
        <w:t>создается</w:t>
      </w:r>
      <w:r w:rsidRPr="00E9665D">
        <w:rPr>
          <w:rFonts w:ascii="Times New Roman" w:hAnsi="Times New Roman" w:cs="Times New Roman"/>
          <w:sz w:val="24"/>
          <w:szCs w:val="24"/>
        </w:rPr>
        <w:tab/>
      </w:r>
      <w:r w:rsidRPr="00E9665D">
        <w:rPr>
          <w:rFonts w:ascii="Times New Roman" w:eastAsia="Times New Roman" w:hAnsi="Times New Roman" w:cs="Times New Roman"/>
          <w:sz w:val="24"/>
          <w:szCs w:val="24"/>
        </w:rPr>
        <w:t>адаптированная</w:t>
      </w:r>
      <w:r w:rsidR="007D5E5C" w:rsidRPr="00E966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9665D">
        <w:rPr>
          <w:rFonts w:ascii="Times New Roman" w:eastAsia="Times New Roman" w:hAnsi="Times New Roman" w:cs="Times New Roman"/>
          <w:sz w:val="24"/>
          <w:szCs w:val="24"/>
        </w:rPr>
        <w:t>образовательная Программа, которая при необходимости индивидуализируется. К образовательной Программе может быть с учетом образовательных потребностей групп или отдельных обучающихся создано несколько учебных планов, в том числе индивидуальные учебные планы.</w:t>
      </w:r>
      <w:r w:rsidR="007D5E5C" w:rsidRPr="00E966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9665D">
        <w:rPr>
          <w:rFonts w:ascii="Times New Roman" w:eastAsia="Times New Roman" w:hAnsi="Times New Roman" w:cs="Times New Roman"/>
          <w:sz w:val="24"/>
          <w:szCs w:val="24"/>
        </w:rPr>
        <w:t>В структуре адаптированной образовательной Программы «академический» компонент сокращен в пользу расширения области развития жизненной компетенции.</w:t>
      </w:r>
    </w:p>
    <w:p w14:paraId="6C6DFE69" w14:textId="1C1903EE" w:rsidR="00FE764D" w:rsidRPr="00E9665D" w:rsidRDefault="00FE764D" w:rsidP="007D5E5C">
      <w:pPr>
        <w:spacing w:line="240" w:lineRule="auto"/>
        <w:ind w:left="140"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665D">
        <w:rPr>
          <w:rFonts w:ascii="Times New Roman" w:eastAsia="Times New Roman" w:hAnsi="Times New Roman" w:cs="Times New Roman"/>
          <w:sz w:val="24"/>
          <w:szCs w:val="24"/>
        </w:rPr>
        <w:t>Обучающийся с ограниченными возможностями здоровья, осваивающий вариант С, имеет право на прохождение текущей, промежуточной и государственной итоговой аттестации в иных формах. Эти специальные условия аттестаций конкретизируются применительно к каждой категории обучающихся с ограниченными возможностями здоровья в данном варианте ФГОС.</w:t>
      </w:r>
      <w:r w:rsidR="007D5E5C" w:rsidRPr="00E966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9665D">
        <w:rPr>
          <w:rFonts w:ascii="Times New Roman" w:eastAsia="Times New Roman" w:hAnsi="Times New Roman" w:cs="Times New Roman"/>
          <w:sz w:val="24"/>
          <w:szCs w:val="24"/>
        </w:rPr>
        <w:t xml:space="preserve">Рабочее место организуется в соответствии со специфическими потребностями данной категории детей, особенностями ограничений </w:t>
      </w:r>
      <w:r w:rsidRPr="00E9665D">
        <w:rPr>
          <w:rFonts w:ascii="Times New Roman" w:eastAsia="Times New Roman" w:hAnsi="Times New Roman" w:cs="Times New Roman"/>
          <w:sz w:val="24"/>
          <w:szCs w:val="24"/>
        </w:rPr>
        <w:lastRenderedPageBreak/>
        <w:t>здоровья, развития и особыми образовательными потребностями конкретного ребёнка, в том числе с использованием средств информационно-коммуникационных технологий.</w:t>
      </w:r>
      <w:r w:rsidR="007D5E5C" w:rsidRPr="00E966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7B371F" w:rsidRPr="00E9665D">
        <w:rPr>
          <w:rFonts w:ascii="Times New Roman" w:eastAsia="Times New Roman" w:hAnsi="Times New Roman" w:cs="Times New Roman"/>
          <w:sz w:val="24"/>
          <w:szCs w:val="24"/>
        </w:rPr>
        <w:t>Вариант С</w:t>
      </w:r>
      <w:proofErr w:type="gramEnd"/>
      <w:r w:rsidRPr="00E9665D">
        <w:rPr>
          <w:rFonts w:ascii="Times New Roman" w:eastAsia="Times New Roman" w:hAnsi="Times New Roman" w:cs="Times New Roman"/>
          <w:sz w:val="24"/>
          <w:szCs w:val="24"/>
        </w:rPr>
        <w:t xml:space="preserve"> может быть реализован в разных формах: как совместно с другими обучающимися, так и в отдельных классах, группах или в отдельных организациях, осуществляющих образовательную деятельность. Во всех этих случаях предполагается реализация адаптированной основной образовательной программы. Образовательная организация должна обеспечить требуемые для данного варианта и категории детей условия обучения и воспитания. Одним из важнейших условий включения ребенка с ОВЗ в среду здоровых сверстников является устойчивость форм адаптивного поведения. Для обеспечения освоения обучающимися с ограниченными возможностями здоровья образовательной программы может быть</w:t>
      </w:r>
      <w:r w:rsidR="007D5E5C" w:rsidRPr="00E966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9665D">
        <w:rPr>
          <w:rFonts w:ascii="Times New Roman" w:eastAsia="Times New Roman" w:hAnsi="Times New Roman" w:cs="Times New Roman"/>
          <w:sz w:val="24"/>
          <w:szCs w:val="24"/>
        </w:rPr>
        <w:t>реализована сетевая форма взаимодействия с использованием ресурсов как образовательных, так и иных организаций.</w:t>
      </w:r>
      <w:r w:rsidR="007D5E5C" w:rsidRPr="00E966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9665D">
        <w:rPr>
          <w:rFonts w:ascii="Times New Roman" w:eastAsia="Times New Roman" w:hAnsi="Times New Roman" w:cs="Times New Roman"/>
          <w:sz w:val="24"/>
          <w:szCs w:val="24"/>
        </w:rPr>
        <w:t>В связи с тем, что дети с ограниченными возможностями здоровья, обучающиеся по этому варианту Программы, могут испытывать значительные затруднения, связанные с определенными ограничениями их жизненного опыта и взаимодействия со здоровыми сверстниками, требуется специальная планомерная работа, направленная на овладение ими системой социальных отношений.</w:t>
      </w:r>
    </w:p>
    <w:p w14:paraId="1C674F94" w14:textId="5B1F14B5" w:rsidR="007D5E5C" w:rsidRPr="00E9665D" w:rsidRDefault="007D5E5C" w:rsidP="007D5E5C">
      <w:pPr>
        <w:spacing w:line="240" w:lineRule="auto"/>
        <w:ind w:right="-139"/>
        <w:jc w:val="center"/>
        <w:rPr>
          <w:rFonts w:ascii="Times New Roman" w:hAnsi="Times New Roman" w:cs="Times New Roman"/>
          <w:sz w:val="24"/>
          <w:szCs w:val="24"/>
        </w:rPr>
      </w:pPr>
      <w:r w:rsidRPr="00E9665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7B371F" w:rsidRPr="00E9665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IV</w:t>
      </w:r>
      <w:r w:rsidR="007B371F" w:rsidRPr="00E9665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E9665D">
        <w:rPr>
          <w:rFonts w:ascii="Times New Roman" w:eastAsia="Times New Roman" w:hAnsi="Times New Roman" w:cs="Times New Roman"/>
          <w:b/>
          <w:bCs/>
          <w:sz w:val="24"/>
          <w:szCs w:val="24"/>
        </w:rPr>
        <w:t>вариант образовательной программы (D)</w:t>
      </w:r>
    </w:p>
    <w:p w14:paraId="775A83F4" w14:textId="42077641" w:rsidR="007D5E5C" w:rsidRPr="00E9665D" w:rsidRDefault="007D5E5C" w:rsidP="007D5E5C">
      <w:pPr>
        <w:spacing w:line="240" w:lineRule="auto"/>
        <w:ind w:left="14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665D">
        <w:rPr>
          <w:rFonts w:ascii="Times New Roman" w:eastAsia="Times New Roman" w:hAnsi="Times New Roman" w:cs="Times New Roman"/>
          <w:sz w:val="24"/>
          <w:szCs w:val="24"/>
        </w:rPr>
        <w:t>Обучающийся с ограниченными возможностями здоровья (со сложными и множественными нарушениями развития) получает образование по адаптированной основной образовательной программе, созданной на основе</w:t>
      </w:r>
      <w:r w:rsidRPr="00E9665D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Pr="00E9665D">
        <w:rPr>
          <w:rFonts w:ascii="Times New Roman" w:eastAsia="Times New Roman" w:hAnsi="Times New Roman" w:cs="Times New Roman"/>
          <w:sz w:val="24"/>
          <w:szCs w:val="24"/>
        </w:rPr>
        <w:t>ндивидуального учебного плана. При значительном ограничении и утилитарности содержания «академического» компонента образования требуется максимальное углубление в область развития жизненной компетенции. Обязательной является специальная организация среды обучающегося для реализации его особых образовательных потребностей, развитие его жизненной компетенции в разных социальных средах (образовательной, дома и др.)</w:t>
      </w:r>
      <w:r w:rsidRPr="00E966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9665D">
        <w:rPr>
          <w:rFonts w:ascii="Times New Roman" w:eastAsia="Times New Roman" w:hAnsi="Times New Roman" w:cs="Times New Roman"/>
          <w:sz w:val="24"/>
          <w:szCs w:val="24"/>
        </w:rPr>
        <w:t>Образовательное пространство и учебное место организуются в соответствии с особенностями развития конкретного ребёнка.</w:t>
      </w:r>
      <w:r w:rsidRPr="00E966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9665D">
        <w:rPr>
          <w:rFonts w:ascii="Times New Roman" w:eastAsia="Times New Roman" w:hAnsi="Times New Roman" w:cs="Times New Roman"/>
          <w:sz w:val="24"/>
          <w:szCs w:val="24"/>
        </w:rPr>
        <w:t>Вариант D может быть реализован в разных формах: как совместно с другими обучающимися, так и в отдельных классах, группах или в отдельных организациях, осуществляющих образовательную деятельность.</w:t>
      </w:r>
      <w:r w:rsidRPr="00E966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7039FB" w14:textId="3182CBA2" w:rsidR="007D5E5C" w:rsidRPr="00E9665D" w:rsidRDefault="007D5E5C" w:rsidP="007D5E5C">
      <w:pPr>
        <w:spacing w:line="240" w:lineRule="auto"/>
        <w:ind w:left="14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665D">
        <w:rPr>
          <w:rFonts w:ascii="Times New Roman" w:eastAsia="Times New Roman" w:hAnsi="Times New Roman" w:cs="Times New Roman"/>
          <w:sz w:val="24"/>
          <w:szCs w:val="24"/>
        </w:rPr>
        <w:t>При реализации варианта Д в форме обучения ребенка на дому или семейного образования обязательным является дозированное расширение его жизненного опыта и социальных контактов в доступных для него пределах. Программа предусматривает не только адаптацию ребёнка к условиям домашней жизни, но и доступное ему социальное развитие. Для обеспечения освоения обучающимися с ОВЗ образовательной программы может быть реализована сетевая форма взаимодействия с использованием ресурсов как образовательных, так и иных организаций.</w:t>
      </w:r>
    </w:p>
    <w:p w14:paraId="4AD1380C" w14:textId="299483D7" w:rsidR="007D5E5C" w:rsidRPr="00E9665D" w:rsidRDefault="007D5E5C" w:rsidP="007D5E5C">
      <w:pPr>
        <w:spacing w:line="240" w:lineRule="auto"/>
        <w:ind w:left="14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665D">
        <w:rPr>
          <w:rFonts w:ascii="Times New Roman" w:eastAsia="Times New Roman" w:hAnsi="Times New Roman" w:cs="Times New Roman"/>
          <w:sz w:val="24"/>
          <w:szCs w:val="24"/>
        </w:rPr>
        <w:t>Обучающимся с ограниченными возможностями здоровья, освоившим адаптированную основную общеобразовательную программу выдается свидетельство об обучении по образцу и в порядке, которые устанавливаются федеральным органом исполнительной власти, осуществляющим функции по</w:t>
      </w:r>
      <w:r w:rsidRPr="00E966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9665D">
        <w:rPr>
          <w:rFonts w:ascii="Times New Roman" w:eastAsia="Times New Roman" w:hAnsi="Times New Roman" w:cs="Times New Roman"/>
          <w:sz w:val="24"/>
          <w:szCs w:val="24"/>
        </w:rPr>
        <w:t>выработке государственной политики и нормативно-правовому регулированию в сфере образования.</w:t>
      </w:r>
    </w:p>
    <w:p w14:paraId="3898D0B7" w14:textId="77777777" w:rsidR="00383EEF" w:rsidRPr="00E9665D" w:rsidRDefault="00383EEF" w:rsidP="00383EEF">
      <w:pPr>
        <w:tabs>
          <w:tab w:val="left" w:pos="903"/>
        </w:tabs>
        <w:spacing w:after="0" w:line="191" w:lineRule="auto"/>
        <w:ind w:left="149"/>
        <w:jc w:val="both"/>
        <w:rPr>
          <w:rFonts w:ascii="Times New Roman" w:eastAsia="Arial" w:hAnsi="Times New Roman" w:cs="Times New Roman"/>
          <w:sz w:val="24"/>
          <w:szCs w:val="24"/>
          <w:vertAlign w:val="superscript"/>
        </w:rPr>
      </w:pPr>
      <w:r w:rsidRPr="00E9665D">
        <w:rPr>
          <w:rFonts w:ascii="Times New Roman" w:eastAsia="Times New Roman" w:hAnsi="Times New Roman" w:cs="Times New Roman"/>
          <w:sz w:val="24"/>
          <w:szCs w:val="24"/>
        </w:rPr>
        <w:t xml:space="preserve">Часть 4 статьи 79 Федерального закона Российской Федерации «Об образовании в Российской Федерации» N 273-ФЗ (в ред. Федеральных законов от 07.05.2013 N 99-ФЗ, от </w:t>
      </w:r>
    </w:p>
    <w:p w14:paraId="598BD904" w14:textId="77777777" w:rsidR="00383EEF" w:rsidRPr="00E9665D" w:rsidRDefault="00383EEF" w:rsidP="00383EEF">
      <w:pPr>
        <w:spacing w:line="1" w:lineRule="exact"/>
        <w:jc w:val="both"/>
        <w:rPr>
          <w:rFonts w:ascii="Times New Roman" w:eastAsia="Arial" w:hAnsi="Times New Roman" w:cs="Times New Roman"/>
          <w:sz w:val="24"/>
          <w:szCs w:val="24"/>
          <w:vertAlign w:val="superscript"/>
        </w:rPr>
      </w:pPr>
    </w:p>
    <w:p w14:paraId="651154CE" w14:textId="77777777" w:rsidR="00383EEF" w:rsidRPr="00E9665D" w:rsidRDefault="00383EEF" w:rsidP="00383EEF">
      <w:pPr>
        <w:ind w:left="1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665D">
        <w:rPr>
          <w:rFonts w:ascii="Times New Roman" w:eastAsia="Times New Roman" w:hAnsi="Times New Roman" w:cs="Times New Roman"/>
          <w:sz w:val="24"/>
          <w:szCs w:val="24"/>
        </w:rPr>
        <w:t>23.07.2013 N 203-ФЗ).</w:t>
      </w:r>
    </w:p>
    <w:p w14:paraId="64EF4152" w14:textId="77777777" w:rsidR="00383EEF" w:rsidRPr="00E9665D" w:rsidRDefault="00383EEF" w:rsidP="00383EEF">
      <w:pPr>
        <w:tabs>
          <w:tab w:val="left" w:pos="903"/>
        </w:tabs>
        <w:spacing w:after="0" w:line="184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E9665D">
        <w:rPr>
          <w:rFonts w:ascii="Times New Roman" w:eastAsia="Times New Roman" w:hAnsi="Times New Roman" w:cs="Times New Roman"/>
          <w:sz w:val="24"/>
          <w:szCs w:val="24"/>
        </w:rPr>
        <w:t>Часть 8 статьи 58 Федерального закона Российской Федерации «Об образовании в Российской Федерации» N 273-ФЗ (в ред. Федеральных законов от 07.05.2013 N 99-ФЗ, от 23.07.2013 N 203-ФЗ).</w:t>
      </w:r>
    </w:p>
    <w:p w14:paraId="49A9C280" w14:textId="77777777" w:rsidR="00383EEF" w:rsidRPr="00E9665D" w:rsidRDefault="00383EEF" w:rsidP="00383EEF">
      <w:pPr>
        <w:spacing w:line="47" w:lineRule="exact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</w:p>
    <w:p w14:paraId="10978EEE" w14:textId="77777777" w:rsidR="00383EEF" w:rsidRPr="00E9665D" w:rsidRDefault="00383EEF" w:rsidP="00383EEF">
      <w:pPr>
        <w:tabs>
          <w:tab w:val="left" w:pos="903"/>
        </w:tabs>
        <w:spacing w:after="0" w:line="184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E9665D">
        <w:rPr>
          <w:rFonts w:ascii="Times New Roman" w:eastAsia="Times New Roman" w:hAnsi="Times New Roman" w:cs="Times New Roman"/>
          <w:sz w:val="24"/>
          <w:szCs w:val="24"/>
        </w:rPr>
        <w:lastRenderedPageBreak/>
        <w:t>Часть 9 статьи 58 Федерального закона Российской Федерации «Об образовании в Российской Федерации» N 273-ФЗ (в ред. Федеральных законов от 07.05.2013 N 99-ФЗ, от 23.07.2013 N 203-ФЗ).</w:t>
      </w:r>
    </w:p>
    <w:p w14:paraId="2152FF8E" w14:textId="77777777" w:rsidR="00383EEF" w:rsidRPr="00E9665D" w:rsidRDefault="00383EEF" w:rsidP="00383EEF">
      <w:pPr>
        <w:spacing w:line="47" w:lineRule="exact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</w:p>
    <w:p w14:paraId="08229BD1" w14:textId="77777777" w:rsidR="00383EEF" w:rsidRPr="00E9665D" w:rsidRDefault="00383EEF" w:rsidP="00383EEF">
      <w:pPr>
        <w:tabs>
          <w:tab w:val="left" w:pos="903"/>
        </w:tabs>
        <w:spacing w:after="0" w:line="184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E9665D">
        <w:rPr>
          <w:rFonts w:ascii="Times New Roman" w:eastAsia="Times New Roman" w:hAnsi="Times New Roman" w:cs="Times New Roman"/>
          <w:sz w:val="24"/>
          <w:szCs w:val="24"/>
        </w:rPr>
        <w:t>Часть 13 статьи 59 Федерального закона Российской Федерации «Об образовании в Российской Федерации» N 273-ФЗ (в ред. Федеральных законов от 07.05.2013 N 99-ФЗ, от 23.07.2013 N 203-ФЗ).</w:t>
      </w:r>
    </w:p>
    <w:p w14:paraId="50A8F56D" w14:textId="51CEE684" w:rsidR="007B2DE8" w:rsidRPr="00E9665D" w:rsidRDefault="00383EEF" w:rsidP="00383EEF">
      <w:pPr>
        <w:ind w:left="140"/>
        <w:jc w:val="both"/>
        <w:rPr>
          <w:rFonts w:ascii="Times New Roman" w:eastAsia="Arial" w:hAnsi="Times New Roman" w:cs="Times New Roman"/>
          <w:sz w:val="24"/>
          <w:szCs w:val="24"/>
          <w:vertAlign w:val="superscript"/>
        </w:rPr>
      </w:pPr>
      <w:r w:rsidRPr="00E9665D">
        <w:rPr>
          <w:rFonts w:ascii="Times New Roman" w:eastAsia="Arial" w:hAnsi="Times New Roman" w:cs="Times New Roman"/>
          <w:sz w:val="24"/>
          <w:szCs w:val="24"/>
          <w:vertAlign w:val="superscript"/>
        </w:rPr>
        <w:drawing>
          <wp:inline distT="0" distB="0" distL="0" distR="0" wp14:anchorId="096E2C59" wp14:editId="665EABD4">
            <wp:extent cx="5940425" cy="3629025"/>
            <wp:effectExtent l="0" t="0" r="3175" b="9525"/>
            <wp:docPr id="4" name="Объект 3" descr="https://im0-tub-ru.yandex.net/i?id=be7438ea5ea63ade24d88920c683bd22-l&amp;n=13"/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бъект 3" descr="https://im0-tub-ru.yandex.net/i?id=be7438ea5ea63ade24d88920c683bd22-l&amp;n=13"/>
                    <pic:cNvPicPr>
                      <a:picLocks noGrp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A433E3" w14:textId="77777777" w:rsidR="007D5E5C" w:rsidRPr="00E9665D" w:rsidRDefault="007D5E5C" w:rsidP="00383EEF">
      <w:pPr>
        <w:spacing w:line="240" w:lineRule="auto"/>
        <w:ind w:left="140" w:firstLine="540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4492C12F" w14:textId="77777777" w:rsidR="00FE764D" w:rsidRPr="00E9665D" w:rsidRDefault="00FE764D" w:rsidP="00FE764D">
      <w:pPr>
        <w:shd w:val="clear" w:color="auto" w:fill="FFFFFF"/>
        <w:spacing w:after="255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4D4D4D"/>
          <w:sz w:val="24"/>
          <w:szCs w:val="24"/>
          <w:lang w:eastAsia="ru-RU"/>
        </w:rPr>
      </w:pPr>
    </w:p>
    <w:sectPr w:rsidR="00FE764D" w:rsidRPr="00E966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C7B"/>
    <w:multiLevelType w:val="hybridMultilevel"/>
    <w:tmpl w:val="F58808B4"/>
    <w:lvl w:ilvl="0" w:tplc="1AAED9CA">
      <w:start w:val="35"/>
      <w:numFmt w:val="decimal"/>
      <w:lvlText w:val="%1"/>
      <w:lvlJc w:val="left"/>
    </w:lvl>
    <w:lvl w:ilvl="1" w:tplc="D4845B0A">
      <w:numFmt w:val="decimal"/>
      <w:lvlText w:val=""/>
      <w:lvlJc w:val="left"/>
    </w:lvl>
    <w:lvl w:ilvl="2" w:tplc="148E0CEA">
      <w:numFmt w:val="decimal"/>
      <w:lvlText w:val=""/>
      <w:lvlJc w:val="left"/>
    </w:lvl>
    <w:lvl w:ilvl="3" w:tplc="BA3AEB00">
      <w:numFmt w:val="decimal"/>
      <w:lvlText w:val=""/>
      <w:lvlJc w:val="left"/>
    </w:lvl>
    <w:lvl w:ilvl="4" w:tplc="04E28F9A">
      <w:numFmt w:val="decimal"/>
      <w:lvlText w:val=""/>
      <w:lvlJc w:val="left"/>
    </w:lvl>
    <w:lvl w:ilvl="5" w:tplc="9F44941C">
      <w:numFmt w:val="decimal"/>
      <w:lvlText w:val=""/>
      <w:lvlJc w:val="left"/>
    </w:lvl>
    <w:lvl w:ilvl="6" w:tplc="8A1CC478">
      <w:numFmt w:val="decimal"/>
      <w:lvlText w:val=""/>
      <w:lvlJc w:val="left"/>
    </w:lvl>
    <w:lvl w:ilvl="7" w:tplc="CF1848FE">
      <w:numFmt w:val="decimal"/>
      <w:lvlText w:val=""/>
      <w:lvlJc w:val="left"/>
    </w:lvl>
    <w:lvl w:ilvl="8" w:tplc="89EA3660">
      <w:numFmt w:val="decimal"/>
      <w:lvlText w:val=""/>
      <w:lvlJc w:val="left"/>
    </w:lvl>
  </w:abstractNum>
  <w:abstractNum w:abstractNumId="1" w15:restartNumberingAfterBreak="0">
    <w:nsid w:val="00001481"/>
    <w:multiLevelType w:val="hybridMultilevel"/>
    <w:tmpl w:val="07827CC0"/>
    <w:lvl w:ilvl="0" w:tplc="47B2E6DA">
      <w:start w:val="23"/>
      <w:numFmt w:val="decimal"/>
      <w:lvlText w:val="%1"/>
      <w:lvlJc w:val="left"/>
    </w:lvl>
    <w:lvl w:ilvl="1" w:tplc="F52665DE">
      <w:numFmt w:val="decimal"/>
      <w:lvlText w:val=""/>
      <w:lvlJc w:val="left"/>
    </w:lvl>
    <w:lvl w:ilvl="2" w:tplc="91563BEE">
      <w:numFmt w:val="decimal"/>
      <w:lvlText w:val=""/>
      <w:lvlJc w:val="left"/>
    </w:lvl>
    <w:lvl w:ilvl="3" w:tplc="90D0F024">
      <w:numFmt w:val="decimal"/>
      <w:lvlText w:val=""/>
      <w:lvlJc w:val="left"/>
    </w:lvl>
    <w:lvl w:ilvl="4" w:tplc="39FE31E2">
      <w:numFmt w:val="decimal"/>
      <w:lvlText w:val=""/>
      <w:lvlJc w:val="left"/>
    </w:lvl>
    <w:lvl w:ilvl="5" w:tplc="FD880366">
      <w:numFmt w:val="decimal"/>
      <w:lvlText w:val=""/>
      <w:lvlJc w:val="left"/>
    </w:lvl>
    <w:lvl w:ilvl="6" w:tplc="D6286D36">
      <w:numFmt w:val="decimal"/>
      <w:lvlText w:val=""/>
      <w:lvlJc w:val="left"/>
    </w:lvl>
    <w:lvl w:ilvl="7" w:tplc="2064F232">
      <w:numFmt w:val="decimal"/>
      <w:lvlText w:val=""/>
      <w:lvlJc w:val="left"/>
    </w:lvl>
    <w:lvl w:ilvl="8" w:tplc="F2B4AE6C">
      <w:numFmt w:val="decimal"/>
      <w:lvlText w:val=""/>
      <w:lvlJc w:val="left"/>
    </w:lvl>
  </w:abstractNum>
  <w:abstractNum w:abstractNumId="2" w15:restartNumberingAfterBreak="0">
    <w:nsid w:val="0000251F"/>
    <w:multiLevelType w:val="hybridMultilevel"/>
    <w:tmpl w:val="32DC7970"/>
    <w:lvl w:ilvl="0" w:tplc="3C90EE26">
      <w:start w:val="1"/>
      <w:numFmt w:val="bullet"/>
      <w:lvlText w:val="В"/>
      <w:lvlJc w:val="left"/>
    </w:lvl>
    <w:lvl w:ilvl="1" w:tplc="ED30F0B6">
      <w:numFmt w:val="decimal"/>
      <w:lvlText w:val=""/>
      <w:lvlJc w:val="left"/>
    </w:lvl>
    <w:lvl w:ilvl="2" w:tplc="F5EE5D64">
      <w:numFmt w:val="decimal"/>
      <w:lvlText w:val=""/>
      <w:lvlJc w:val="left"/>
    </w:lvl>
    <w:lvl w:ilvl="3" w:tplc="4CE0C3C4">
      <w:numFmt w:val="decimal"/>
      <w:lvlText w:val=""/>
      <w:lvlJc w:val="left"/>
    </w:lvl>
    <w:lvl w:ilvl="4" w:tplc="B4D82F54">
      <w:numFmt w:val="decimal"/>
      <w:lvlText w:val=""/>
      <w:lvlJc w:val="left"/>
    </w:lvl>
    <w:lvl w:ilvl="5" w:tplc="F3E8906A">
      <w:numFmt w:val="decimal"/>
      <w:lvlText w:val=""/>
      <w:lvlJc w:val="left"/>
    </w:lvl>
    <w:lvl w:ilvl="6" w:tplc="AF944188">
      <w:numFmt w:val="decimal"/>
      <w:lvlText w:val=""/>
      <w:lvlJc w:val="left"/>
    </w:lvl>
    <w:lvl w:ilvl="7" w:tplc="80968BD2">
      <w:numFmt w:val="decimal"/>
      <w:lvlText w:val=""/>
      <w:lvlJc w:val="left"/>
    </w:lvl>
    <w:lvl w:ilvl="8" w:tplc="58FC1C98">
      <w:numFmt w:val="decimal"/>
      <w:lvlText w:val=""/>
      <w:lvlJc w:val="left"/>
    </w:lvl>
  </w:abstractNum>
  <w:abstractNum w:abstractNumId="3" w15:restartNumberingAfterBreak="0">
    <w:nsid w:val="00003A8D"/>
    <w:multiLevelType w:val="hybridMultilevel"/>
    <w:tmpl w:val="8E18B122"/>
    <w:lvl w:ilvl="0" w:tplc="EE90CE06">
      <w:start w:val="30"/>
      <w:numFmt w:val="decimal"/>
      <w:lvlText w:val="%1"/>
      <w:lvlJc w:val="left"/>
    </w:lvl>
    <w:lvl w:ilvl="1" w:tplc="41FE2106">
      <w:numFmt w:val="decimal"/>
      <w:lvlText w:val=""/>
      <w:lvlJc w:val="left"/>
    </w:lvl>
    <w:lvl w:ilvl="2" w:tplc="37A622B8">
      <w:numFmt w:val="decimal"/>
      <w:lvlText w:val=""/>
      <w:lvlJc w:val="left"/>
    </w:lvl>
    <w:lvl w:ilvl="3" w:tplc="4B929114">
      <w:numFmt w:val="decimal"/>
      <w:lvlText w:val=""/>
      <w:lvlJc w:val="left"/>
    </w:lvl>
    <w:lvl w:ilvl="4" w:tplc="37A04AC6">
      <w:numFmt w:val="decimal"/>
      <w:lvlText w:val=""/>
      <w:lvlJc w:val="left"/>
    </w:lvl>
    <w:lvl w:ilvl="5" w:tplc="067C4004">
      <w:numFmt w:val="decimal"/>
      <w:lvlText w:val=""/>
      <w:lvlJc w:val="left"/>
    </w:lvl>
    <w:lvl w:ilvl="6" w:tplc="6BCC0026">
      <w:numFmt w:val="decimal"/>
      <w:lvlText w:val=""/>
      <w:lvlJc w:val="left"/>
    </w:lvl>
    <w:lvl w:ilvl="7" w:tplc="F184E47E">
      <w:numFmt w:val="decimal"/>
      <w:lvlText w:val=""/>
      <w:lvlJc w:val="left"/>
    </w:lvl>
    <w:lvl w:ilvl="8" w:tplc="72406CFC">
      <w:numFmt w:val="decimal"/>
      <w:lvlText w:val=""/>
      <w:lvlJc w:val="left"/>
    </w:lvl>
  </w:abstractNum>
  <w:abstractNum w:abstractNumId="4" w15:restartNumberingAfterBreak="0">
    <w:nsid w:val="00004087"/>
    <w:multiLevelType w:val="hybridMultilevel"/>
    <w:tmpl w:val="E4A2A2B2"/>
    <w:lvl w:ilvl="0" w:tplc="F538F20A">
      <w:start w:val="1"/>
      <w:numFmt w:val="bullet"/>
      <w:lvlText w:val="В"/>
      <w:lvlJc w:val="left"/>
    </w:lvl>
    <w:lvl w:ilvl="1" w:tplc="1C38ED42">
      <w:numFmt w:val="decimal"/>
      <w:lvlText w:val=""/>
      <w:lvlJc w:val="left"/>
    </w:lvl>
    <w:lvl w:ilvl="2" w:tplc="917CB140">
      <w:numFmt w:val="decimal"/>
      <w:lvlText w:val=""/>
      <w:lvlJc w:val="left"/>
    </w:lvl>
    <w:lvl w:ilvl="3" w:tplc="691843BC">
      <w:numFmt w:val="decimal"/>
      <w:lvlText w:val=""/>
      <w:lvlJc w:val="left"/>
    </w:lvl>
    <w:lvl w:ilvl="4" w:tplc="E9FAC9E4">
      <w:numFmt w:val="decimal"/>
      <w:lvlText w:val=""/>
      <w:lvlJc w:val="left"/>
    </w:lvl>
    <w:lvl w:ilvl="5" w:tplc="DCD8F7C8">
      <w:numFmt w:val="decimal"/>
      <w:lvlText w:val=""/>
      <w:lvlJc w:val="left"/>
    </w:lvl>
    <w:lvl w:ilvl="6" w:tplc="3ACC2350">
      <w:numFmt w:val="decimal"/>
      <w:lvlText w:val=""/>
      <w:lvlJc w:val="left"/>
    </w:lvl>
    <w:lvl w:ilvl="7" w:tplc="FAFAF962">
      <w:numFmt w:val="decimal"/>
      <w:lvlText w:val=""/>
      <w:lvlJc w:val="left"/>
    </w:lvl>
    <w:lvl w:ilvl="8" w:tplc="D898C638">
      <w:numFmt w:val="decimal"/>
      <w:lvlText w:val=""/>
      <w:lvlJc w:val="left"/>
    </w:lvl>
  </w:abstractNum>
  <w:abstractNum w:abstractNumId="5" w15:restartNumberingAfterBreak="0">
    <w:nsid w:val="00005005"/>
    <w:multiLevelType w:val="hybridMultilevel"/>
    <w:tmpl w:val="85E07E60"/>
    <w:lvl w:ilvl="0" w:tplc="980A3E12">
      <w:start w:val="37"/>
      <w:numFmt w:val="decimal"/>
      <w:lvlText w:val="%1"/>
      <w:lvlJc w:val="left"/>
    </w:lvl>
    <w:lvl w:ilvl="1" w:tplc="C5C6B59C">
      <w:numFmt w:val="decimal"/>
      <w:lvlText w:val=""/>
      <w:lvlJc w:val="left"/>
    </w:lvl>
    <w:lvl w:ilvl="2" w:tplc="982AE7F0">
      <w:numFmt w:val="decimal"/>
      <w:lvlText w:val=""/>
      <w:lvlJc w:val="left"/>
    </w:lvl>
    <w:lvl w:ilvl="3" w:tplc="84949E44">
      <w:numFmt w:val="decimal"/>
      <w:lvlText w:val=""/>
      <w:lvlJc w:val="left"/>
    </w:lvl>
    <w:lvl w:ilvl="4" w:tplc="2D58D20A">
      <w:numFmt w:val="decimal"/>
      <w:lvlText w:val=""/>
      <w:lvlJc w:val="left"/>
    </w:lvl>
    <w:lvl w:ilvl="5" w:tplc="6DF83F80">
      <w:numFmt w:val="decimal"/>
      <w:lvlText w:val=""/>
      <w:lvlJc w:val="left"/>
    </w:lvl>
    <w:lvl w:ilvl="6" w:tplc="6366C34C">
      <w:numFmt w:val="decimal"/>
      <w:lvlText w:val=""/>
      <w:lvlJc w:val="left"/>
    </w:lvl>
    <w:lvl w:ilvl="7" w:tplc="F0242C7E">
      <w:numFmt w:val="decimal"/>
      <w:lvlText w:val=""/>
      <w:lvlJc w:val="left"/>
    </w:lvl>
    <w:lvl w:ilvl="8" w:tplc="2DE4F5C6">
      <w:numFmt w:val="decimal"/>
      <w:lvlText w:val=""/>
      <w:lvlJc w:val="left"/>
    </w:lvl>
  </w:abstractNum>
  <w:abstractNum w:abstractNumId="6" w15:restartNumberingAfterBreak="0">
    <w:nsid w:val="00005078"/>
    <w:multiLevelType w:val="hybridMultilevel"/>
    <w:tmpl w:val="5D52A71E"/>
    <w:lvl w:ilvl="0" w:tplc="AD725F4A">
      <w:start w:val="1"/>
      <w:numFmt w:val="bullet"/>
      <w:lvlText w:val="в"/>
      <w:lvlJc w:val="left"/>
    </w:lvl>
    <w:lvl w:ilvl="1" w:tplc="09740614">
      <w:numFmt w:val="decimal"/>
      <w:lvlText w:val=""/>
      <w:lvlJc w:val="left"/>
    </w:lvl>
    <w:lvl w:ilvl="2" w:tplc="7848E430">
      <w:numFmt w:val="decimal"/>
      <w:lvlText w:val=""/>
      <w:lvlJc w:val="left"/>
    </w:lvl>
    <w:lvl w:ilvl="3" w:tplc="94EEFA58">
      <w:numFmt w:val="decimal"/>
      <w:lvlText w:val=""/>
      <w:lvlJc w:val="left"/>
    </w:lvl>
    <w:lvl w:ilvl="4" w:tplc="CF36099A">
      <w:numFmt w:val="decimal"/>
      <w:lvlText w:val=""/>
      <w:lvlJc w:val="left"/>
    </w:lvl>
    <w:lvl w:ilvl="5" w:tplc="932C76C2">
      <w:numFmt w:val="decimal"/>
      <w:lvlText w:val=""/>
      <w:lvlJc w:val="left"/>
    </w:lvl>
    <w:lvl w:ilvl="6" w:tplc="6E4E054E">
      <w:numFmt w:val="decimal"/>
      <w:lvlText w:val=""/>
      <w:lvlJc w:val="left"/>
    </w:lvl>
    <w:lvl w:ilvl="7" w:tplc="C732783A">
      <w:numFmt w:val="decimal"/>
      <w:lvlText w:val=""/>
      <w:lvlJc w:val="left"/>
    </w:lvl>
    <w:lvl w:ilvl="8" w:tplc="DA0240BE">
      <w:numFmt w:val="decimal"/>
      <w:lvlText w:val=""/>
      <w:lvlJc w:val="left"/>
    </w:lvl>
  </w:abstractNum>
  <w:abstractNum w:abstractNumId="7" w15:restartNumberingAfterBreak="0">
    <w:nsid w:val="00007F61"/>
    <w:multiLevelType w:val="hybridMultilevel"/>
    <w:tmpl w:val="B65A395A"/>
    <w:lvl w:ilvl="0" w:tplc="B470C418">
      <w:start w:val="27"/>
      <w:numFmt w:val="decimal"/>
      <w:lvlText w:val="%1"/>
      <w:lvlJc w:val="left"/>
    </w:lvl>
    <w:lvl w:ilvl="1" w:tplc="489E503C">
      <w:numFmt w:val="decimal"/>
      <w:lvlText w:val=""/>
      <w:lvlJc w:val="left"/>
    </w:lvl>
    <w:lvl w:ilvl="2" w:tplc="A5AAEC2A">
      <w:numFmt w:val="decimal"/>
      <w:lvlText w:val=""/>
      <w:lvlJc w:val="left"/>
    </w:lvl>
    <w:lvl w:ilvl="3" w:tplc="C87838CA">
      <w:numFmt w:val="decimal"/>
      <w:lvlText w:val=""/>
      <w:lvlJc w:val="left"/>
    </w:lvl>
    <w:lvl w:ilvl="4" w:tplc="2BCE0556">
      <w:numFmt w:val="decimal"/>
      <w:lvlText w:val=""/>
      <w:lvlJc w:val="left"/>
    </w:lvl>
    <w:lvl w:ilvl="5" w:tplc="FFCAB6C6">
      <w:numFmt w:val="decimal"/>
      <w:lvlText w:val=""/>
      <w:lvlJc w:val="left"/>
    </w:lvl>
    <w:lvl w:ilvl="6" w:tplc="4948D04C">
      <w:numFmt w:val="decimal"/>
      <w:lvlText w:val=""/>
      <w:lvlJc w:val="left"/>
    </w:lvl>
    <w:lvl w:ilvl="7" w:tplc="75DC15CE">
      <w:numFmt w:val="decimal"/>
      <w:lvlText w:val=""/>
      <w:lvlJc w:val="left"/>
    </w:lvl>
    <w:lvl w:ilvl="8" w:tplc="F1561622">
      <w:numFmt w:val="decimal"/>
      <w:lvlText w:val=""/>
      <w:lvlJc w:val="left"/>
    </w:lvl>
  </w:abstractNum>
  <w:abstractNum w:abstractNumId="8" w15:restartNumberingAfterBreak="0">
    <w:nsid w:val="00007FBE"/>
    <w:multiLevelType w:val="hybridMultilevel"/>
    <w:tmpl w:val="9864B20E"/>
    <w:lvl w:ilvl="0" w:tplc="5AC0E6DA">
      <w:start w:val="32"/>
      <w:numFmt w:val="decimal"/>
      <w:lvlText w:val="%1"/>
      <w:lvlJc w:val="left"/>
    </w:lvl>
    <w:lvl w:ilvl="1" w:tplc="BA2CB1E8">
      <w:numFmt w:val="decimal"/>
      <w:lvlText w:val=""/>
      <w:lvlJc w:val="left"/>
    </w:lvl>
    <w:lvl w:ilvl="2" w:tplc="B748DAE4">
      <w:numFmt w:val="decimal"/>
      <w:lvlText w:val=""/>
      <w:lvlJc w:val="left"/>
    </w:lvl>
    <w:lvl w:ilvl="3" w:tplc="EB940C82">
      <w:numFmt w:val="decimal"/>
      <w:lvlText w:val=""/>
      <w:lvlJc w:val="left"/>
    </w:lvl>
    <w:lvl w:ilvl="4" w:tplc="572806E8">
      <w:numFmt w:val="decimal"/>
      <w:lvlText w:val=""/>
      <w:lvlJc w:val="left"/>
    </w:lvl>
    <w:lvl w:ilvl="5" w:tplc="38C68314">
      <w:numFmt w:val="decimal"/>
      <w:lvlText w:val=""/>
      <w:lvlJc w:val="left"/>
    </w:lvl>
    <w:lvl w:ilvl="6" w:tplc="1F543AFE">
      <w:numFmt w:val="decimal"/>
      <w:lvlText w:val=""/>
      <w:lvlJc w:val="left"/>
    </w:lvl>
    <w:lvl w:ilvl="7" w:tplc="6ED68B0E">
      <w:numFmt w:val="decimal"/>
      <w:lvlText w:val=""/>
      <w:lvlJc w:val="left"/>
    </w:lvl>
    <w:lvl w:ilvl="8" w:tplc="38C66666">
      <w:numFmt w:val="decimal"/>
      <w:lvlText w:val=""/>
      <w:lvlJc w:val="left"/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8"/>
  </w:num>
  <w:num w:numId="6">
    <w:abstractNumId w:val="0"/>
  </w:num>
  <w:num w:numId="7">
    <w:abstractNumId w:val="5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CF4"/>
    <w:rsid w:val="002179E2"/>
    <w:rsid w:val="00383EEF"/>
    <w:rsid w:val="00386F62"/>
    <w:rsid w:val="00543041"/>
    <w:rsid w:val="00581C95"/>
    <w:rsid w:val="007B2DE8"/>
    <w:rsid w:val="007B371F"/>
    <w:rsid w:val="007D5E5C"/>
    <w:rsid w:val="00834BB3"/>
    <w:rsid w:val="00AF2301"/>
    <w:rsid w:val="00C12CF4"/>
    <w:rsid w:val="00DF627F"/>
    <w:rsid w:val="00E9665D"/>
    <w:rsid w:val="00EB37D2"/>
    <w:rsid w:val="00ED57FD"/>
    <w:rsid w:val="00F0413A"/>
    <w:rsid w:val="00F40FFD"/>
    <w:rsid w:val="00FE7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CBED7"/>
  <w15:chartTrackingRefBased/>
  <w15:docId w15:val="{DB5D2CC3-5852-45D0-B318-5C58CBE73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0413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0413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0413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0413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F041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041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02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924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9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CA7D8-BDCC-45EC-A07E-7325F972A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1388</Words>
  <Characters>7916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irort</dc:creator>
  <cp:keywords/>
  <dc:description/>
  <cp:lastModifiedBy>irort</cp:lastModifiedBy>
  <cp:revision>3</cp:revision>
  <dcterms:created xsi:type="dcterms:W3CDTF">2019-05-13T11:51:00Z</dcterms:created>
  <dcterms:modified xsi:type="dcterms:W3CDTF">2019-05-13T12:33:00Z</dcterms:modified>
</cp:coreProperties>
</file>