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B4B16" w14:textId="4CD1E665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5E4E11">
        <w:rPr>
          <w:b/>
          <w:bCs/>
          <w:sz w:val="28"/>
          <w:szCs w:val="28"/>
        </w:rPr>
        <w:t>Конкурс «Педагогическое мастерство без границ»</w:t>
      </w:r>
    </w:p>
    <w:p w14:paraId="2B808211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14:paraId="4AEED2E3" w14:textId="77777777" w:rsidR="005E4E11" w:rsidRPr="005E4E11" w:rsidRDefault="005E4E11" w:rsidP="00303FC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E4E11">
        <w:rPr>
          <w:rFonts w:ascii="Times New Roman" w:hAnsi="Times New Roman" w:cs="Times New Roman"/>
          <w:b/>
          <w:bCs/>
          <w:sz w:val="28"/>
          <w:szCs w:val="28"/>
        </w:rPr>
        <w:t>Субъект Российской Федерации:</w:t>
      </w:r>
      <w:r w:rsidRPr="005E4E11">
        <w:rPr>
          <w:rFonts w:ascii="Times New Roman" w:hAnsi="Times New Roman" w:cs="Times New Roman"/>
          <w:sz w:val="28"/>
          <w:szCs w:val="28"/>
        </w:rPr>
        <w:t xml:space="preserve"> Республика Татарстан</w:t>
      </w:r>
    </w:p>
    <w:p w14:paraId="471D2143" w14:textId="77777777" w:rsidR="005E4E11" w:rsidRPr="005E4E11" w:rsidRDefault="005E4E11" w:rsidP="00303FC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E4E11">
        <w:rPr>
          <w:rFonts w:ascii="Times New Roman" w:hAnsi="Times New Roman" w:cs="Times New Roman"/>
          <w:b/>
          <w:bCs/>
          <w:sz w:val="28"/>
          <w:szCs w:val="28"/>
        </w:rPr>
        <w:t>Город (населенный пункт)</w:t>
      </w:r>
      <w:r w:rsidRPr="005E4E11">
        <w:rPr>
          <w:rFonts w:ascii="Times New Roman" w:hAnsi="Times New Roman" w:cs="Times New Roman"/>
          <w:sz w:val="28"/>
          <w:szCs w:val="28"/>
        </w:rPr>
        <w:t>: г. Казань</w:t>
      </w:r>
    </w:p>
    <w:p w14:paraId="3552C958" w14:textId="77777777" w:rsidR="005E4E11" w:rsidRDefault="005E4E11" w:rsidP="00303FC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E4E11">
        <w:rPr>
          <w:rFonts w:ascii="Times New Roman" w:hAnsi="Times New Roman" w:cs="Times New Roman"/>
          <w:b/>
          <w:bCs/>
          <w:sz w:val="28"/>
          <w:szCs w:val="28"/>
        </w:rPr>
        <w:t>Полное наименования образовательного учреждения</w:t>
      </w:r>
      <w:r w:rsidRPr="005E4E11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7BC3208" w14:textId="74539EB5" w:rsidR="005E4E11" w:rsidRPr="005E4E11" w:rsidRDefault="005E4E11" w:rsidP="00303FC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E4E11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«Детский сад №143</w:t>
      </w:r>
      <w:r w:rsidR="000A0BF5">
        <w:rPr>
          <w:rFonts w:ascii="Times New Roman" w:hAnsi="Times New Roman" w:cs="Times New Roman"/>
          <w:sz w:val="28"/>
          <w:szCs w:val="28"/>
        </w:rPr>
        <w:t xml:space="preserve"> </w:t>
      </w:r>
      <w:r w:rsidRPr="005E4E11">
        <w:rPr>
          <w:rFonts w:ascii="Times New Roman" w:hAnsi="Times New Roman" w:cs="Times New Roman"/>
          <w:sz w:val="28"/>
          <w:szCs w:val="28"/>
        </w:rPr>
        <w:t>комбинированн</w:t>
      </w:r>
      <w:r w:rsidR="000A0BF5">
        <w:rPr>
          <w:rFonts w:ascii="Times New Roman" w:hAnsi="Times New Roman" w:cs="Times New Roman"/>
          <w:sz w:val="28"/>
          <w:szCs w:val="28"/>
        </w:rPr>
        <w:t>о</w:t>
      </w:r>
      <w:r w:rsidRPr="005E4E11">
        <w:rPr>
          <w:rFonts w:ascii="Times New Roman" w:hAnsi="Times New Roman" w:cs="Times New Roman"/>
          <w:sz w:val="28"/>
          <w:szCs w:val="28"/>
        </w:rPr>
        <w:t>го вида»</w:t>
      </w:r>
      <w:r w:rsidR="000A0BF5">
        <w:rPr>
          <w:rFonts w:ascii="Times New Roman" w:hAnsi="Times New Roman" w:cs="Times New Roman"/>
          <w:sz w:val="28"/>
          <w:szCs w:val="28"/>
        </w:rPr>
        <w:t xml:space="preserve"> Советского района г. Казани</w:t>
      </w:r>
    </w:p>
    <w:p w14:paraId="49D828BC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5E4E11">
        <w:rPr>
          <w:b/>
          <w:bCs/>
          <w:sz w:val="28"/>
          <w:szCs w:val="28"/>
        </w:rPr>
        <w:t>ФИО Конкурсантов:</w:t>
      </w:r>
      <w:r w:rsidRPr="005E4E11">
        <w:rPr>
          <w:bCs/>
          <w:sz w:val="28"/>
          <w:szCs w:val="28"/>
        </w:rPr>
        <w:t xml:space="preserve"> </w:t>
      </w:r>
    </w:p>
    <w:p w14:paraId="049F9E40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5E4E11">
        <w:rPr>
          <w:bCs/>
          <w:sz w:val="28"/>
          <w:szCs w:val="28"/>
        </w:rPr>
        <w:t xml:space="preserve">Шибаева Светлана Юрьевна, МБДОУ «Детский сад №143», инструктор по физической культуре; </w:t>
      </w:r>
    </w:p>
    <w:p w14:paraId="7A86AA94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proofErr w:type="spellStart"/>
      <w:r w:rsidRPr="005E4E11">
        <w:rPr>
          <w:bCs/>
          <w:sz w:val="28"/>
          <w:szCs w:val="28"/>
        </w:rPr>
        <w:t>Салимуллина</w:t>
      </w:r>
      <w:proofErr w:type="spellEnd"/>
      <w:r w:rsidRPr="005E4E11">
        <w:rPr>
          <w:bCs/>
          <w:sz w:val="28"/>
          <w:szCs w:val="28"/>
        </w:rPr>
        <w:t xml:space="preserve"> </w:t>
      </w:r>
      <w:proofErr w:type="spellStart"/>
      <w:r w:rsidRPr="005E4E11">
        <w:rPr>
          <w:bCs/>
          <w:sz w:val="28"/>
          <w:szCs w:val="28"/>
        </w:rPr>
        <w:t>Румия</w:t>
      </w:r>
      <w:proofErr w:type="spellEnd"/>
      <w:r w:rsidRPr="005E4E11">
        <w:rPr>
          <w:bCs/>
          <w:sz w:val="28"/>
          <w:szCs w:val="28"/>
        </w:rPr>
        <w:t xml:space="preserve"> </w:t>
      </w:r>
      <w:proofErr w:type="spellStart"/>
      <w:r w:rsidRPr="005E4E11">
        <w:rPr>
          <w:bCs/>
          <w:sz w:val="28"/>
          <w:szCs w:val="28"/>
        </w:rPr>
        <w:t>Мансуровна</w:t>
      </w:r>
      <w:proofErr w:type="spellEnd"/>
      <w:r w:rsidRPr="005E4E11">
        <w:rPr>
          <w:bCs/>
          <w:sz w:val="28"/>
          <w:szCs w:val="28"/>
        </w:rPr>
        <w:t>, МБДОУ «Детский сад №143», педагог-психолог;</w:t>
      </w:r>
    </w:p>
    <w:p w14:paraId="1B4AEBD9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rPr>
          <w:bCs/>
          <w:sz w:val="28"/>
          <w:szCs w:val="28"/>
        </w:rPr>
      </w:pPr>
      <w:r w:rsidRPr="005E4E11">
        <w:rPr>
          <w:bCs/>
          <w:sz w:val="28"/>
          <w:szCs w:val="28"/>
        </w:rPr>
        <w:t xml:space="preserve">Борисова Рамиля </w:t>
      </w:r>
      <w:proofErr w:type="spellStart"/>
      <w:r w:rsidRPr="005E4E11">
        <w:rPr>
          <w:bCs/>
          <w:sz w:val="28"/>
          <w:szCs w:val="28"/>
        </w:rPr>
        <w:t>Наилевна</w:t>
      </w:r>
      <w:proofErr w:type="spellEnd"/>
      <w:r w:rsidRPr="005E4E11">
        <w:rPr>
          <w:bCs/>
          <w:sz w:val="28"/>
          <w:szCs w:val="28"/>
        </w:rPr>
        <w:t>, МБДОУ «Детский сад №143», учитель-логопед.</w:t>
      </w:r>
    </w:p>
    <w:p w14:paraId="2446B5E1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7BC4E9B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E4E11">
        <w:rPr>
          <w:b/>
          <w:bCs/>
          <w:sz w:val="28"/>
          <w:szCs w:val="28"/>
        </w:rPr>
        <w:t>Номинация</w:t>
      </w:r>
      <w:r w:rsidRPr="005E4E11">
        <w:rPr>
          <w:sz w:val="28"/>
          <w:szCs w:val="28"/>
        </w:rPr>
        <w:t>: «Развивающие игры и мероприятия в ДОУ»</w:t>
      </w:r>
    </w:p>
    <w:p w14:paraId="1E20704B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5D80BADF" w14:textId="77777777" w:rsidR="005E4E11" w:rsidRPr="005E4E11" w:rsidRDefault="005E4E11" w:rsidP="00303FC5">
      <w:pPr>
        <w:pStyle w:val="a3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5E4E11">
        <w:rPr>
          <w:b/>
          <w:bCs/>
          <w:sz w:val="28"/>
          <w:szCs w:val="28"/>
        </w:rPr>
        <w:t xml:space="preserve">Конспект сценария </w:t>
      </w:r>
      <w:r w:rsidRPr="005E4E11">
        <w:rPr>
          <w:sz w:val="28"/>
          <w:szCs w:val="28"/>
        </w:rPr>
        <w:t xml:space="preserve">физкультурно-оздоровительного квеста «Спортивная радуга» для родителей и детей старшей логопедической группы </w:t>
      </w:r>
    </w:p>
    <w:p w14:paraId="10E1CD82" w14:textId="77777777" w:rsidR="00303FC5" w:rsidRPr="001E53D1" w:rsidRDefault="00303FC5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195BB7C" w14:textId="77777777" w:rsidR="00303FC5" w:rsidRPr="001E53D1" w:rsidRDefault="00303FC5" w:rsidP="00303FC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E53D1">
        <w:rPr>
          <w:b/>
          <w:bCs/>
          <w:sz w:val="28"/>
          <w:szCs w:val="28"/>
        </w:rPr>
        <w:t>Актуальность.</w:t>
      </w:r>
      <w:r w:rsidRPr="001E53D1">
        <w:rPr>
          <w:sz w:val="28"/>
          <w:szCs w:val="28"/>
        </w:rPr>
        <w:t xml:space="preserve"> Семья — одна из величайших </w:t>
      </w:r>
      <w:r w:rsidRPr="001E53D1">
        <w:rPr>
          <w:rStyle w:val="a4"/>
          <w:sz w:val="28"/>
          <w:szCs w:val="28"/>
          <w:bdr w:val="none" w:sz="0" w:space="0" w:color="auto" w:frame="1"/>
        </w:rPr>
        <w:t>ценностей</w:t>
      </w:r>
      <w:r w:rsidRPr="001E53D1">
        <w:rPr>
          <w:sz w:val="28"/>
          <w:szCs w:val="28"/>
        </w:rPr>
        <w:t>, созданных человечеством за всю историю своего существования. Семья </w:t>
      </w:r>
      <w:r w:rsidRPr="001E53D1">
        <w:rPr>
          <w:rStyle w:val="a4"/>
          <w:sz w:val="28"/>
          <w:szCs w:val="28"/>
          <w:bdr w:val="none" w:sz="0" w:space="0" w:color="auto" w:frame="1"/>
        </w:rPr>
        <w:t>формирует</w:t>
      </w:r>
      <w:r w:rsidRPr="001E53D1">
        <w:rPr>
          <w:sz w:val="28"/>
          <w:szCs w:val="28"/>
        </w:rPr>
        <w:t> духовную сферу человека, развивает его добродетели, приобщает к миру </w:t>
      </w:r>
      <w:r w:rsidRPr="001E53D1">
        <w:rPr>
          <w:rStyle w:val="a4"/>
          <w:sz w:val="28"/>
          <w:szCs w:val="28"/>
          <w:bdr w:val="none" w:sz="0" w:space="0" w:color="auto" w:frame="1"/>
        </w:rPr>
        <w:t>культуры</w:t>
      </w:r>
      <w:r w:rsidRPr="001E53D1">
        <w:rPr>
          <w:sz w:val="28"/>
          <w:szCs w:val="28"/>
        </w:rPr>
        <w:t>.</w:t>
      </w:r>
    </w:p>
    <w:p w14:paraId="284653EC" w14:textId="77777777" w:rsidR="00303FC5" w:rsidRPr="001E53D1" w:rsidRDefault="00303FC5" w:rsidP="00303FC5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3D1">
        <w:rPr>
          <w:rFonts w:ascii="Times New Roman" w:hAnsi="Times New Roman" w:cs="Times New Roman"/>
          <w:sz w:val="28"/>
          <w:szCs w:val="28"/>
        </w:rPr>
        <w:t>Современные подходы к вопросу оздоровления детей в дошкольных учреждениях предусматривают приобщение детей к здоровому образу жизни, сохранение и укрепление их здоровья. В процесс физического воспитания детей должны быть вовлечены родители. Слова «сотрудничество» и «взаимодействие» - ключевые в отношениях образовательного учреждения и семьи.</w:t>
      </w:r>
      <w:r w:rsidRPr="001E53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Важным объединяющим фактором семьи в условиях дошкольного учреждения являются </w:t>
      </w:r>
      <w:r w:rsidRPr="001E53D1">
        <w:rPr>
          <w:rFonts w:ascii="Times New Roman" w:hAnsi="Times New Roman" w:cs="Times New Roman"/>
          <w:sz w:val="28"/>
          <w:szCs w:val="28"/>
        </w:rPr>
        <w:t>совместные физкультурные занятия и спортивные   праздники, которые укрепляют взаимоотношения взрослых и детей, наполняют их теплотой, пониманием, способствуют повышению авторитета родителей</w:t>
      </w:r>
    </w:p>
    <w:p w14:paraId="3A599543" w14:textId="77777777" w:rsidR="006F6CCF" w:rsidRPr="005E4E11" w:rsidRDefault="006F6CCF" w:rsidP="00303FC5">
      <w:pPr>
        <w:ind w:firstLine="709"/>
      </w:pPr>
    </w:p>
    <w:sectPr w:rsidR="006F6CCF" w:rsidRPr="005E4E11" w:rsidSect="005E4E11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14"/>
    <w:rsid w:val="000A0BF5"/>
    <w:rsid w:val="00303FC5"/>
    <w:rsid w:val="005E4E11"/>
    <w:rsid w:val="006F6CCF"/>
    <w:rsid w:val="00BF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31C97"/>
  <w15:chartTrackingRefBased/>
  <w15:docId w15:val="{15BB80AA-C18C-4556-9B62-4F9F69060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4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3F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2024-04-01T13:13:00Z</cp:lastPrinted>
  <dcterms:created xsi:type="dcterms:W3CDTF">2024-04-01T13:09:00Z</dcterms:created>
  <dcterms:modified xsi:type="dcterms:W3CDTF">2024-04-01T13:15:00Z</dcterms:modified>
</cp:coreProperties>
</file>