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5E637" w14:textId="6A2B8DF5" w:rsidR="00C32CD9" w:rsidRPr="002F1368" w:rsidRDefault="00C32CD9" w:rsidP="00C32CD9">
      <w:pPr>
        <w:spacing w:after="0"/>
        <w:jc w:val="center"/>
        <w:rPr>
          <w:rFonts w:ascii="Times New Roman" w:hAnsi="Times New Roman" w:cs="Times New Roman"/>
          <w:b/>
          <w:iCs/>
          <w:sz w:val="28"/>
          <w:szCs w:val="28"/>
          <w:lang w:val="ru-RU"/>
        </w:rPr>
      </w:pPr>
      <w:r w:rsidRPr="002F1368">
        <w:rPr>
          <w:rFonts w:ascii="Times New Roman" w:hAnsi="Times New Roman" w:cs="Times New Roman"/>
          <w:b/>
          <w:iCs/>
          <w:sz w:val="28"/>
          <w:szCs w:val="28"/>
          <w:lang w:val="ru-RU"/>
        </w:rPr>
        <w:t xml:space="preserve">Министерство образования и науки Республики Татарстан </w:t>
      </w:r>
    </w:p>
    <w:p w14:paraId="1F7A80F6" w14:textId="23F1F082" w:rsidR="00C32CD9" w:rsidRPr="002F1368" w:rsidRDefault="00C32CD9" w:rsidP="00C32CD9">
      <w:pPr>
        <w:spacing w:after="0"/>
        <w:jc w:val="center"/>
        <w:rPr>
          <w:rFonts w:ascii="Times New Roman" w:hAnsi="Times New Roman" w:cs="Times New Roman"/>
          <w:b/>
          <w:iCs/>
          <w:sz w:val="28"/>
          <w:szCs w:val="28"/>
        </w:rPr>
      </w:pPr>
      <w:proofErr w:type="spellStart"/>
      <w:r w:rsidRPr="002F1368">
        <w:rPr>
          <w:rFonts w:ascii="Times New Roman" w:hAnsi="Times New Roman" w:cs="Times New Roman"/>
          <w:b/>
          <w:iCs/>
          <w:sz w:val="28"/>
          <w:szCs w:val="28"/>
          <w:lang w:val="ru-RU"/>
        </w:rPr>
        <w:t>ГАОУ</w:t>
      </w:r>
      <w:proofErr w:type="spellEnd"/>
      <w:r w:rsidRPr="002F1368">
        <w:rPr>
          <w:rFonts w:ascii="Times New Roman" w:hAnsi="Times New Roman" w:cs="Times New Roman"/>
          <w:b/>
          <w:iCs/>
          <w:sz w:val="28"/>
          <w:szCs w:val="28"/>
          <w:lang w:val="ru-RU"/>
        </w:rPr>
        <w:t xml:space="preserve"> </w:t>
      </w:r>
      <w:proofErr w:type="spellStart"/>
      <w:r w:rsidRPr="002F1368">
        <w:rPr>
          <w:rFonts w:ascii="Times New Roman" w:hAnsi="Times New Roman" w:cs="Times New Roman"/>
          <w:b/>
          <w:iCs/>
          <w:sz w:val="28"/>
          <w:szCs w:val="28"/>
          <w:lang w:val="ru-RU"/>
        </w:rPr>
        <w:t>ДПО</w:t>
      </w:r>
      <w:proofErr w:type="spellEnd"/>
      <w:r w:rsidRPr="002F1368">
        <w:rPr>
          <w:rFonts w:ascii="Times New Roman" w:hAnsi="Times New Roman" w:cs="Times New Roman"/>
          <w:b/>
          <w:iCs/>
          <w:sz w:val="28"/>
          <w:szCs w:val="28"/>
          <w:lang w:val="ru-RU"/>
        </w:rPr>
        <w:t xml:space="preserve"> </w:t>
      </w:r>
      <w:r w:rsidRPr="002F1368">
        <w:rPr>
          <w:rFonts w:ascii="Times New Roman" w:hAnsi="Times New Roman" w:cs="Times New Roman"/>
          <w:b/>
          <w:iCs/>
          <w:sz w:val="28"/>
          <w:szCs w:val="28"/>
        </w:rPr>
        <w:t>«И</w:t>
      </w:r>
      <w:proofErr w:type="spellStart"/>
      <w:r w:rsidRPr="002F1368">
        <w:rPr>
          <w:rFonts w:ascii="Times New Roman" w:hAnsi="Times New Roman" w:cs="Times New Roman"/>
          <w:b/>
          <w:iCs/>
          <w:sz w:val="28"/>
          <w:szCs w:val="28"/>
          <w:lang w:val="ru-RU"/>
        </w:rPr>
        <w:t>нститут</w:t>
      </w:r>
      <w:proofErr w:type="spellEnd"/>
      <w:r w:rsidRPr="002F1368">
        <w:rPr>
          <w:rFonts w:ascii="Times New Roman" w:hAnsi="Times New Roman" w:cs="Times New Roman"/>
          <w:b/>
          <w:iCs/>
          <w:sz w:val="28"/>
          <w:szCs w:val="28"/>
          <w:lang w:val="ru-RU"/>
        </w:rPr>
        <w:t xml:space="preserve"> развития образования Республики Татарстан</w:t>
      </w:r>
      <w:r w:rsidRPr="002F1368">
        <w:rPr>
          <w:rFonts w:ascii="Times New Roman" w:hAnsi="Times New Roman" w:cs="Times New Roman"/>
          <w:b/>
          <w:iCs/>
          <w:sz w:val="28"/>
          <w:szCs w:val="28"/>
        </w:rPr>
        <w:t>»</w:t>
      </w:r>
    </w:p>
    <w:p w14:paraId="13A47269" w14:textId="26C5EF0D" w:rsidR="00C32CD9" w:rsidRPr="002F1368" w:rsidRDefault="00C32CD9" w:rsidP="00C32CD9">
      <w:pPr>
        <w:spacing w:after="0"/>
        <w:jc w:val="center"/>
        <w:rPr>
          <w:rFonts w:ascii="Times New Roman" w:hAnsi="Times New Roman" w:cs="Times New Roman"/>
          <w:b/>
          <w:iCs/>
          <w:sz w:val="28"/>
          <w:szCs w:val="28"/>
        </w:rPr>
      </w:pPr>
    </w:p>
    <w:p w14:paraId="12709573" w14:textId="04221A73" w:rsidR="00C32CD9" w:rsidRDefault="00C32CD9" w:rsidP="00C32CD9">
      <w:pPr>
        <w:spacing w:after="0"/>
        <w:jc w:val="center"/>
        <w:rPr>
          <w:rFonts w:ascii="Times New Roman" w:hAnsi="Times New Roman" w:cs="Times New Roman"/>
          <w:iCs/>
          <w:sz w:val="28"/>
          <w:szCs w:val="28"/>
        </w:rPr>
      </w:pPr>
    </w:p>
    <w:p w14:paraId="2B5D4DB3" w14:textId="357A8E0A" w:rsidR="00C32CD9" w:rsidRDefault="00C32CD9" w:rsidP="00C32CD9">
      <w:pPr>
        <w:spacing w:after="0"/>
        <w:jc w:val="center"/>
        <w:rPr>
          <w:rFonts w:ascii="Times New Roman" w:hAnsi="Times New Roman" w:cs="Times New Roman"/>
          <w:iCs/>
          <w:sz w:val="28"/>
          <w:szCs w:val="28"/>
        </w:rPr>
      </w:pPr>
    </w:p>
    <w:p w14:paraId="39A7F072" w14:textId="7AC024F2" w:rsidR="00C32CD9" w:rsidRDefault="00C32CD9" w:rsidP="00C32CD9">
      <w:pPr>
        <w:spacing w:after="0"/>
        <w:jc w:val="center"/>
        <w:rPr>
          <w:rFonts w:ascii="Times New Roman" w:hAnsi="Times New Roman" w:cs="Times New Roman"/>
          <w:iCs/>
          <w:sz w:val="28"/>
          <w:szCs w:val="28"/>
        </w:rPr>
      </w:pPr>
    </w:p>
    <w:p w14:paraId="38564875" w14:textId="612683BF" w:rsidR="00C32CD9" w:rsidRDefault="00C32CD9" w:rsidP="00C32CD9">
      <w:pPr>
        <w:spacing w:after="0"/>
        <w:jc w:val="center"/>
        <w:rPr>
          <w:rFonts w:ascii="Times New Roman" w:hAnsi="Times New Roman" w:cs="Times New Roman"/>
          <w:iCs/>
          <w:sz w:val="28"/>
          <w:szCs w:val="28"/>
        </w:rPr>
      </w:pPr>
    </w:p>
    <w:p w14:paraId="1D992F06" w14:textId="18ADBD98" w:rsidR="00C32CD9" w:rsidRDefault="00C32CD9" w:rsidP="00C32CD9">
      <w:pPr>
        <w:spacing w:after="0"/>
        <w:jc w:val="center"/>
        <w:rPr>
          <w:rFonts w:ascii="Times New Roman" w:hAnsi="Times New Roman" w:cs="Times New Roman"/>
          <w:iCs/>
          <w:sz w:val="28"/>
          <w:szCs w:val="28"/>
        </w:rPr>
      </w:pPr>
    </w:p>
    <w:p w14:paraId="5C4F1D79" w14:textId="622AA011" w:rsidR="00C32CD9" w:rsidRDefault="00C32CD9" w:rsidP="00C32CD9">
      <w:pPr>
        <w:spacing w:after="0"/>
        <w:jc w:val="center"/>
        <w:rPr>
          <w:rFonts w:ascii="Times New Roman" w:hAnsi="Times New Roman" w:cs="Times New Roman"/>
          <w:iCs/>
          <w:sz w:val="28"/>
          <w:szCs w:val="28"/>
        </w:rPr>
      </w:pPr>
    </w:p>
    <w:p w14:paraId="184BA8B6" w14:textId="2993FD40" w:rsidR="00C32CD9" w:rsidRDefault="00C32CD9" w:rsidP="00C32CD9">
      <w:pPr>
        <w:spacing w:after="0"/>
        <w:jc w:val="center"/>
        <w:rPr>
          <w:rFonts w:ascii="Times New Roman" w:hAnsi="Times New Roman" w:cs="Times New Roman"/>
          <w:iCs/>
          <w:sz w:val="28"/>
          <w:szCs w:val="28"/>
        </w:rPr>
      </w:pPr>
    </w:p>
    <w:p w14:paraId="2D673D65" w14:textId="6CAB078F" w:rsidR="00C32CD9" w:rsidRDefault="00C32CD9" w:rsidP="00C32CD9">
      <w:pPr>
        <w:spacing w:after="0"/>
        <w:jc w:val="center"/>
        <w:rPr>
          <w:rFonts w:ascii="Times New Roman" w:hAnsi="Times New Roman" w:cs="Times New Roman"/>
          <w:iCs/>
          <w:sz w:val="28"/>
          <w:szCs w:val="28"/>
        </w:rPr>
      </w:pPr>
    </w:p>
    <w:p w14:paraId="784DD7CE" w14:textId="5D5CF88A" w:rsidR="00C32CD9" w:rsidRDefault="00C32CD9" w:rsidP="00C32CD9">
      <w:pPr>
        <w:spacing w:after="0"/>
        <w:jc w:val="center"/>
        <w:rPr>
          <w:rFonts w:ascii="Times New Roman" w:hAnsi="Times New Roman" w:cs="Times New Roman"/>
          <w:iCs/>
          <w:sz w:val="28"/>
          <w:szCs w:val="28"/>
        </w:rPr>
      </w:pPr>
    </w:p>
    <w:p w14:paraId="52B7A5F7" w14:textId="6A66DAC8" w:rsidR="00C32CD9" w:rsidRDefault="00C32CD9" w:rsidP="00C32CD9">
      <w:pPr>
        <w:spacing w:after="0"/>
        <w:jc w:val="center"/>
        <w:rPr>
          <w:rFonts w:ascii="Times New Roman" w:hAnsi="Times New Roman" w:cs="Times New Roman"/>
          <w:iCs/>
          <w:sz w:val="28"/>
          <w:szCs w:val="28"/>
        </w:rPr>
      </w:pPr>
    </w:p>
    <w:p w14:paraId="06E413A2" w14:textId="76D1F3AF" w:rsidR="00C32CD9" w:rsidRDefault="00C32CD9" w:rsidP="00C32CD9">
      <w:pPr>
        <w:spacing w:after="0"/>
        <w:jc w:val="center"/>
        <w:rPr>
          <w:rFonts w:ascii="Times New Roman" w:hAnsi="Times New Roman" w:cs="Times New Roman"/>
          <w:iCs/>
          <w:sz w:val="28"/>
          <w:szCs w:val="28"/>
        </w:rPr>
      </w:pPr>
    </w:p>
    <w:p w14:paraId="6F7E6580" w14:textId="3E376773" w:rsidR="00C32CD9" w:rsidRDefault="00C32CD9" w:rsidP="00C32CD9">
      <w:pPr>
        <w:spacing w:after="0"/>
        <w:jc w:val="center"/>
        <w:rPr>
          <w:rFonts w:ascii="Times New Roman" w:hAnsi="Times New Roman" w:cs="Times New Roman"/>
          <w:iCs/>
          <w:sz w:val="28"/>
          <w:szCs w:val="28"/>
          <w:lang w:val="ru-RU"/>
        </w:rPr>
      </w:pPr>
      <w:r>
        <w:rPr>
          <w:rFonts w:ascii="Times New Roman" w:hAnsi="Times New Roman" w:cs="Times New Roman"/>
          <w:iCs/>
          <w:sz w:val="28"/>
          <w:szCs w:val="28"/>
          <w:lang w:val="ru-RU"/>
        </w:rPr>
        <w:t>Учебно-методическое пособие</w:t>
      </w:r>
    </w:p>
    <w:p w14:paraId="6E886C3C" w14:textId="77777777" w:rsidR="002F1368" w:rsidRDefault="002F1368" w:rsidP="00C32CD9">
      <w:pPr>
        <w:spacing w:after="0"/>
        <w:jc w:val="center"/>
        <w:rPr>
          <w:rFonts w:ascii="Times New Roman" w:hAnsi="Times New Roman" w:cs="Times New Roman"/>
          <w:iCs/>
          <w:sz w:val="28"/>
          <w:szCs w:val="28"/>
          <w:lang w:val="ru-RU"/>
        </w:rPr>
      </w:pPr>
    </w:p>
    <w:p w14:paraId="13A5C778" w14:textId="2243633D" w:rsidR="002F1368" w:rsidRDefault="002F1368" w:rsidP="00C32CD9">
      <w:pPr>
        <w:spacing w:after="0"/>
        <w:jc w:val="center"/>
        <w:rPr>
          <w:rFonts w:ascii="Times New Roman" w:hAnsi="Times New Roman" w:cs="Times New Roman"/>
          <w:iCs/>
          <w:sz w:val="28"/>
          <w:szCs w:val="28"/>
          <w:lang w:val="ru-RU"/>
        </w:rPr>
      </w:pPr>
      <w:proofErr w:type="spellStart"/>
      <w:r>
        <w:rPr>
          <w:rFonts w:ascii="Times New Roman" w:hAnsi="Times New Roman" w:cs="Times New Roman"/>
          <w:iCs/>
          <w:sz w:val="28"/>
          <w:szCs w:val="28"/>
          <w:lang w:val="ru-RU"/>
        </w:rPr>
        <w:t>Аудиохрестоматия</w:t>
      </w:r>
      <w:proofErr w:type="spellEnd"/>
      <w:r>
        <w:rPr>
          <w:rFonts w:ascii="Times New Roman" w:hAnsi="Times New Roman" w:cs="Times New Roman"/>
          <w:iCs/>
          <w:sz w:val="28"/>
          <w:szCs w:val="28"/>
          <w:lang w:val="ru-RU"/>
        </w:rPr>
        <w:t xml:space="preserve"> по русскому фольклору Республики Татарстан</w:t>
      </w:r>
    </w:p>
    <w:p w14:paraId="0E42D708" w14:textId="0A60CA23" w:rsidR="002F1368" w:rsidRPr="00C32CD9" w:rsidRDefault="002F1368" w:rsidP="00C32CD9">
      <w:pPr>
        <w:spacing w:after="0"/>
        <w:jc w:val="center"/>
        <w:rPr>
          <w:rFonts w:ascii="Times New Roman" w:hAnsi="Times New Roman" w:cs="Times New Roman"/>
          <w:iCs/>
          <w:sz w:val="28"/>
          <w:szCs w:val="28"/>
          <w:lang w:val="ru-RU"/>
        </w:rPr>
      </w:pPr>
      <w:r>
        <w:rPr>
          <w:rFonts w:ascii="Times New Roman" w:hAnsi="Times New Roman" w:cs="Times New Roman"/>
          <w:iCs/>
          <w:sz w:val="28"/>
          <w:szCs w:val="28"/>
          <w:lang w:val="ru-RU"/>
        </w:rPr>
        <w:t>для учителей музыки в школе</w:t>
      </w:r>
    </w:p>
    <w:p w14:paraId="56D7D64B" w14:textId="77777777" w:rsidR="00C32CD9" w:rsidRPr="00C32CD9" w:rsidRDefault="00C32CD9" w:rsidP="00B141A6">
      <w:pPr>
        <w:spacing w:after="0" w:line="360" w:lineRule="auto"/>
        <w:jc w:val="center"/>
        <w:rPr>
          <w:rFonts w:ascii="Times New Roman" w:hAnsi="Times New Roman" w:cs="Times New Roman"/>
          <w:b/>
          <w:sz w:val="28"/>
          <w:szCs w:val="28"/>
        </w:rPr>
      </w:pPr>
    </w:p>
    <w:p w14:paraId="3B16A2FD" w14:textId="16F7116E" w:rsidR="00C32CD9" w:rsidRDefault="00C32CD9" w:rsidP="00B141A6">
      <w:pPr>
        <w:spacing w:after="0" w:line="360" w:lineRule="auto"/>
        <w:jc w:val="center"/>
        <w:rPr>
          <w:rFonts w:ascii="Times New Roman" w:hAnsi="Times New Roman" w:cs="Times New Roman"/>
          <w:b/>
          <w:sz w:val="28"/>
          <w:szCs w:val="28"/>
          <w:lang w:val="ru-RU"/>
        </w:rPr>
      </w:pPr>
    </w:p>
    <w:p w14:paraId="1F6478D6" w14:textId="6C7C7558" w:rsidR="002F1368" w:rsidRDefault="002F1368" w:rsidP="00B141A6">
      <w:pPr>
        <w:spacing w:after="0" w:line="360" w:lineRule="auto"/>
        <w:jc w:val="center"/>
        <w:rPr>
          <w:rFonts w:ascii="Times New Roman" w:hAnsi="Times New Roman" w:cs="Times New Roman"/>
          <w:b/>
          <w:sz w:val="28"/>
          <w:szCs w:val="28"/>
          <w:lang w:val="ru-RU"/>
        </w:rPr>
      </w:pPr>
    </w:p>
    <w:p w14:paraId="7DAE955F" w14:textId="2DA546A3" w:rsidR="002F1368" w:rsidRDefault="002F1368" w:rsidP="00B141A6">
      <w:pPr>
        <w:spacing w:after="0" w:line="360" w:lineRule="auto"/>
        <w:jc w:val="center"/>
        <w:rPr>
          <w:rFonts w:ascii="Times New Roman" w:hAnsi="Times New Roman" w:cs="Times New Roman"/>
          <w:b/>
          <w:sz w:val="28"/>
          <w:szCs w:val="28"/>
          <w:lang w:val="ru-RU"/>
        </w:rPr>
      </w:pPr>
    </w:p>
    <w:p w14:paraId="3893AF0F" w14:textId="14AFB61B" w:rsidR="002F1368" w:rsidRDefault="002F1368" w:rsidP="00B141A6">
      <w:pPr>
        <w:spacing w:after="0" w:line="360" w:lineRule="auto"/>
        <w:jc w:val="center"/>
        <w:rPr>
          <w:rFonts w:ascii="Times New Roman" w:hAnsi="Times New Roman" w:cs="Times New Roman"/>
          <w:b/>
          <w:sz w:val="28"/>
          <w:szCs w:val="28"/>
          <w:lang w:val="ru-RU"/>
        </w:rPr>
      </w:pPr>
    </w:p>
    <w:p w14:paraId="33E9F39D" w14:textId="3133A4A7" w:rsidR="002F1368" w:rsidRDefault="002F1368" w:rsidP="00B141A6">
      <w:pPr>
        <w:spacing w:after="0" w:line="360" w:lineRule="auto"/>
        <w:jc w:val="center"/>
        <w:rPr>
          <w:rFonts w:ascii="Times New Roman" w:hAnsi="Times New Roman" w:cs="Times New Roman"/>
          <w:b/>
          <w:sz w:val="28"/>
          <w:szCs w:val="28"/>
          <w:lang w:val="ru-RU"/>
        </w:rPr>
      </w:pPr>
    </w:p>
    <w:p w14:paraId="2540739C" w14:textId="349FF274" w:rsidR="002F1368" w:rsidRDefault="002F1368" w:rsidP="00B141A6">
      <w:pPr>
        <w:spacing w:after="0" w:line="360" w:lineRule="auto"/>
        <w:jc w:val="center"/>
        <w:rPr>
          <w:rFonts w:ascii="Times New Roman" w:hAnsi="Times New Roman" w:cs="Times New Roman"/>
          <w:b/>
          <w:sz w:val="28"/>
          <w:szCs w:val="28"/>
          <w:lang w:val="ru-RU"/>
        </w:rPr>
      </w:pPr>
    </w:p>
    <w:p w14:paraId="77250A41" w14:textId="63074FB4" w:rsidR="002F1368" w:rsidRDefault="002F1368" w:rsidP="00B141A6">
      <w:pPr>
        <w:spacing w:after="0" w:line="360" w:lineRule="auto"/>
        <w:jc w:val="center"/>
        <w:rPr>
          <w:rFonts w:ascii="Times New Roman" w:hAnsi="Times New Roman" w:cs="Times New Roman"/>
          <w:b/>
          <w:sz w:val="28"/>
          <w:szCs w:val="28"/>
          <w:lang w:val="ru-RU"/>
        </w:rPr>
      </w:pPr>
    </w:p>
    <w:p w14:paraId="2A89A268" w14:textId="7D28267A" w:rsidR="002F1368" w:rsidRDefault="002F1368" w:rsidP="00B141A6">
      <w:pPr>
        <w:spacing w:after="0" w:line="360" w:lineRule="auto"/>
        <w:jc w:val="center"/>
        <w:rPr>
          <w:rFonts w:ascii="Times New Roman" w:hAnsi="Times New Roman" w:cs="Times New Roman"/>
          <w:b/>
          <w:sz w:val="28"/>
          <w:szCs w:val="28"/>
          <w:lang w:val="ru-RU"/>
        </w:rPr>
      </w:pPr>
    </w:p>
    <w:p w14:paraId="08590717" w14:textId="5A71BF11" w:rsidR="002F1368" w:rsidRDefault="002F1368" w:rsidP="00B141A6">
      <w:pPr>
        <w:spacing w:after="0" w:line="360" w:lineRule="auto"/>
        <w:jc w:val="center"/>
        <w:rPr>
          <w:rFonts w:ascii="Times New Roman" w:hAnsi="Times New Roman" w:cs="Times New Roman"/>
          <w:b/>
          <w:sz w:val="28"/>
          <w:szCs w:val="28"/>
          <w:lang w:val="ru-RU"/>
        </w:rPr>
      </w:pPr>
    </w:p>
    <w:p w14:paraId="58BBD47A" w14:textId="38D33C57" w:rsidR="002F1368" w:rsidRDefault="002F1368" w:rsidP="00B141A6">
      <w:pPr>
        <w:spacing w:after="0" w:line="360" w:lineRule="auto"/>
        <w:jc w:val="center"/>
        <w:rPr>
          <w:rFonts w:ascii="Times New Roman" w:hAnsi="Times New Roman" w:cs="Times New Roman"/>
          <w:b/>
          <w:sz w:val="28"/>
          <w:szCs w:val="28"/>
          <w:lang w:val="ru-RU"/>
        </w:rPr>
      </w:pPr>
    </w:p>
    <w:p w14:paraId="1824BE6C" w14:textId="4678F6B6" w:rsidR="002F1368" w:rsidRDefault="002F1368" w:rsidP="002F1368">
      <w:pPr>
        <w:spacing w:after="0" w:line="360" w:lineRule="auto"/>
        <w:rPr>
          <w:rFonts w:ascii="Times New Roman" w:hAnsi="Times New Roman" w:cs="Times New Roman"/>
          <w:b/>
          <w:sz w:val="28"/>
          <w:szCs w:val="28"/>
          <w:lang w:val="ru-RU"/>
        </w:rPr>
      </w:pPr>
    </w:p>
    <w:p w14:paraId="299D8108" w14:textId="77777777" w:rsidR="002F1368" w:rsidRDefault="002F1368" w:rsidP="002F1368">
      <w:pPr>
        <w:spacing w:after="0" w:line="360" w:lineRule="auto"/>
        <w:rPr>
          <w:rFonts w:ascii="Times New Roman" w:hAnsi="Times New Roman" w:cs="Times New Roman"/>
          <w:b/>
          <w:sz w:val="28"/>
          <w:szCs w:val="28"/>
          <w:lang w:val="ru-RU"/>
        </w:rPr>
      </w:pPr>
    </w:p>
    <w:p w14:paraId="17F7C145" w14:textId="16BE3FF9" w:rsidR="002F1368" w:rsidRDefault="002F1368" w:rsidP="00B141A6">
      <w:pPr>
        <w:spacing w:after="0" w:line="360" w:lineRule="auto"/>
        <w:jc w:val="center"/>
        <w:rPr>
          <w:rFonts w:ascii="Times New Roman" w:hAnsi="Times New Roman" w:cs="Times New Roman"/>
          <w:b/>
          <w:sz w:val="28"/>
          <w:szCs w:val="28"/>
          <w:lang w:val="ru-RU"/>
        </w:rPr>
      </w:pPr>
    </w:p>
    <w:p w14:paraId="2587BB6B" w14:textId="6204FE4A" w:rsidR="002F1368" w:rsidRDefault="002F1368" w:rsidP="00B141A6">
      <w:pPr>
        <w:spacing w:after="0" w:line="360"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Казань </w:t>
      </w:r>
    </w:p>
    <w:p w14:paraId="749C56CA" w14:textId="2AF65072" w:rsidR="002F1368" w:rsidRDefault="002F1368" w:rsidP="00B141A6">
      <w:pPr>
        <w:spacing w:after="0" w:line="360"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2025</w:t>
      </w:r>
    </w:p>
    <w:p w14:paraId="7DEBA06B" w14:textId="77777777" w:rsidR="00C32CD9" w:rsidRDefault="00C32CD9" w:rsidP="00B141A6">
      <w:pPr>
        <w:spacing w:after="0" w:line="360" w:lineRule="auto"/>
        <w:jc w:val="center"/>
        <w:rPr>
          <w:rFonts w:ascii="Times New Roman" w:hAnsi="Times New Roman" w:cs="Times New Roman"/>
          <w:b/>
          <w:sz w:val="28"/>
          <w:szCs w:val="28"/>
          <w:lang w:val="ru-RU"/>
        </w:rPr>
      </w:pPr>
    </w:p>
    <w:p w14:paraId="17E7DB69" w14:textId="29B9C9D5" w:rsidR="002E6B60" w:rsidRDefault="002E6B60" w:rsidP="00B141A6">
      <w:pPr>
        <w:spacing w:after="0" w:line="360"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 xml:space="preserve">Оглавление </w:t>
      </w:r>
    </w:p>
    <w:p w14:paraId="5780C293" w14:textId="01B56536" w:rsidR="002E6B60" w:rsidRDefault="002E6B60" w:rsidP="00B141A6">
      <w:pPr>
        <w:spacing w:after="0" w:line="360" w:lineRule="auto"/>
        <w:jc w:val="center"/>
        <w:rPr>
          <w:rFonts w:ascii="Times New Roman" w:hAnsi="Times New Roman" w:cs="Times New Roman"/>
          <w:b/>
          <w:sz w:val="28"/>
          <w:szCs w:val="28"/>
          <w:lang w:val="ru-RU"/>
        </w:rPr>
      </w:pPr>
    </w:p>
    <w:p w14:paraId="26F879FF" w14:textId="0BC7E913" w:rsidR="002E6B60" w:rsidRDefault="002E6B60"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1. Введение</w:t>
      </w:r>
      <w:r w:rsidR="00F32238">
        <w:rPr>
          <w:rFonts w:ascii="Times New Roman" w:hAnsi="Times New Roman" w:cs="Times New Roman"/>
          <w:sz w:val="28"/>
          <w:szCs w:val="28"/>
          <w:lang w:val="ru-RU"/>
        </w:rPr>
        <w:t xml:space="preserve"> …………………………………………………………………</w:t>
      </w:r>
      <w:proofErr w:type="gramStart"/>
      <w:r w:rsidR="00F32238">
        <w:rPr>
          <w:rFonts w:ascii="Times New Roman" w:hAnsi="Times New Roman" w:cs="Times New Roman"/>
          <w:sz w:val="28"/>
          <w:szCs w:val="28"/>
          <w:lang w:val="ru-RU"/>
        </w:rPr>
        <w:t>…….</w:t>
      </w:r>
      <w:proofErr w:type="gramEnd"/>
      <w:r w:rsidR="00F32238">
        <w:rPr>
          <w:rFonts w:ascii="Times New Roman" w:hAnsi="Times New Roman" w:cs="Times New Roman"/>
          <w:sz w:val="28"/>
          <w:szCs w:val="28"/>
          <w:lang w:val="ru-RU"/>
        </w:rPr>
        <w:t>.</w:t>
      </w:r>
    </w:p>
    <w:p w14:paraId="7D787A6B" w14:textId="015145DD" w:rsidR="002E6B60" w:rsidRDefault="002E6B60"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r w:rsidR="00C97221">
        <w:rPr>
          <w:rFonts w:ascii="Times New Roman" w:hAnsi="Times New Roman" w:cs="Times New Roman"/>
          <w:sz w:val="28"/>
          <w:szCs w:val="28"/>
          <w:lang w:val="ru-RU"/>
        </w:rPr>
        <w:t xml:space="preserve">К вопросу о формировании культурной традиции и истории </w:t>
      </w:r>
      <w:r w:rsidR="00207399">
        <w:rPr>
          <w:rFonts w:ascii="Times New Roman" w:hAnsi="Times New Roman" w:cs="Times New Roman"/>
          <w:sz w:val="28"/>
          <w:szCs w:val="28"/>
          <w:lang w:val="ru-RU"/>
        </w:rPr>
        <w:t>освоения русским населением территории Казанского Поволжья</w:t>
      </w:r>
      <w:r w:rsidR="00CC4887">
        <w:rPr>
          <w:rFonts w:ascii="Times New Roman" w:hAnsi="Times New Roman" w:cs="Times New Roman"/>
          <w:sz w:val="28"/>
          <w:szCs w:val="28"/>
          <w:lang w:val="ru-RU"/>
        </w:rPr>
        <w:t xml:space="preserve"> …………………</w:t>
      </w:r>
      <w:proofErr w:type="gramStart"/>
      <w:r w:rsidR="00CC4887">
        <w:rPr>
          <w:rFonts w:ascii="Times New Roman" w:hAnsi="Times New Roman" w:cs="Times New Roman"/>
          <w:sz w:val="28"/>
          <w:szCs w:val="28"/>
          <w:lang w:val="ru-RU"/>
        </w:rPr>
        <w:t>…….</w:t>
      </w:r>
      <w:proofErr w:type="gramEnd"/>
      <w:r w:rsidR="00CC4887">
        <w:rPr>
          <w:rFonts w:ascii="Times New Roman" w:hAnsi="Times New Roman" w:cs="Times New Roman"/>
          <w:sz w:val="28"/>
          <w:szCs w:val="28"/>
          <w:lang w:val="ru-RU"/>
        </w:rPr>
        <w:t>.</w:t>
      </w:r>
    </w:p>
    <w:p w14:paraId="5BFB77B5" w14:textId="7F042357" w:rsidR="00207399" w:rsidRDefault="00207399"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3. Система календарных (годовых) праздников русских старожилов Республики Татарстан</w:t>
      </w:r>
      <w:r w:rsidR="00CC4887">
        <w:rPr>
          <w:rFonts w:ascii="Times New Roman" w:hAnsi="Times New Roman" w:cs="Times New Roman"/>
          <w:sz w:val="28"/>
          <w:szCs w:val="28"/>
          <w:lang w:val="ru-RU"/>
        </w:rPr>
        <w:t xml:space="preserve"> ………………………………………………………</w:t>
      </w:r>
      <w:proofErr w:type="gramStart"/>
      <w:r w:rsidR="00CC4887">
        <w:rPr>
          <w:rFonts w:ascii="Times New Roman" w:hAnsi="Times New Roman" w:cs="Times New Roman"/>
          <w:sz w:val="28"/>
          <w:szCs w:val="28"/>
          <w:lang w:val="ru-RU"/>
        </w:rPr>
        <w:t>…….</w:t>
      </w:r>
      <w:proofErr w:type="gramEnd"/>
      <w:r w:rsidR="00CC4887">
        <w:rPr>
          <w:rFonts w:ascii="Times New Roman" w:hAnsi="Times New Roman" w:cs="Times New Roman"/>
          <w:sz w:val="28"/>
          <w:szCs w:val="28"/>
          <w:lang w:val="ru-RU"/>
        </w:rPr>
        <w:t>.</w:t>
      </w:r>
    </w:p>
    <w:p w14:paraId="41FCA968" w14:textId="31A53499" w:rsidR="00207399" w:rsidRDefault="00207399"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4. Краткая характеристика песенного фольклора русских старожилов Республики Татарстан</w:t>
      </w:r>
      <w:r w:rsidR="00CC4887">
        <w:rPr>
          <w:rFonts w:ascii="Times New Roman" w:hAnsi="Times New Roman" w:cs="Times New Roman"/>
          <w:sz w:val="28"/>
          <w:szCs w:val="28"/>
          <w:lang w:val="ru-RU"/>
        </w:rPr>
        <w:t xml:space="preserve"> ………………………………………………………</w:t>
      </w:r>
      <w:proofErr w:type="gramStart"/>
      <w:r w:rsidR="00CC4887">
        <w:rPr>
          <w:rFonts w:ascii="Times New Roman" w:hAnsi="Times New Roman" w:cs="Times New Roman"/>
          <w:sz w:val="28"/>
          <w:szCs w:val="28"/>
          <w:lang w:val="ru-RU"/>
        </w:rPr>
        <w:t>…….</w:t>
      </w:r>
      <w:proofErr w:type="gramEnd"/>
      <w:r w:rsidR="00CC4887">
        <w:rPr>
          <w:rFonts w:ascii="Times New Roman" w:hAnsi="Times New Roman" w:cs="Times New Roman"/>
          <w:sz w:val="28"/>
          <w:szCs w:val="28"/>
          <w:lang w:val="ru-RU"/>
        </w:rPr>
        <w:t>.</w:t>
      </w:r>
    </w:p>
    <w:p w14:paraId="0A6C6E1D" w14:textId="0D91BE36" w:rsidR="00207399" w:rsidRDefault="00207399"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5. Заключение</w:t>
      </w:r>
      <w:r w:rsidR="00CC4887">
        <w:rPr>
          <w:rFonts w:ascii="Times New Roman" w:hAnsi="Times New Roman" w:cs="Times New Roman"/>
          <w:sz w:val="28"/>
          <w:szCs w:val="28"/>
          <w:lang w:val="ru-RU"/>
        </w:rPr>
        <w:t xml:space="preserve"> ………………………………………………………………………</w:t>
      </w:r>
    </w:p>
    <w:p w14:paraId="630BCBB1" w14:textId="762592A7" w:rsidR="00207399" w:rsidRDefault="00207399"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6. Список литературы</w:t>
      </w:r>
      <w:r w:rsidR="00CC4887">
        <w:rPr>
          <w:rFonts w:ascii="Times New Roman" w:hAnsi="Times New Roman" w:cs="Times New Roman"/>
          <w:sz w:val="28"/>
          <w:szCs w:val="28"/>
          <w:lang w:val="ru-RU"/>
        </w:rPr>
        <w:t xml:space="preserve"> ……………………………………………………………...</w:t>
      </w:r>
    </w:p>
    <w:p w14:paraId="5C1BEAB7" w14:textId="6EC743CC" w:rsidR="00207399" w:rsidRDefault="00207399"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7. Приложения</w:t>
      </w:r>
      <w:r w:rsidR="00CC4887">
        <w:rPr>
          <w:rFonts w:ascii="Times New Roman" w:hAnsi="Times New Roman" w:cs="Times New Roman"/>
          <w:sz w:val="28"/>
          <w:szCs w:val="28"/>
          <w:lang w:val="ru-RU"/>
        </w:rPr>
        <w:t xml:space="preserve"> ……………………………………………………………………...</w:t>
      </w:r>
    </w:p>
    <w:p w14:paraId="52CC8780" w14:textId="70929C41" w:rsidR="00207399" w:rsidRDefault="00207399"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7.1. Традиционная культура русских старожилов Республики Татарстан в фотографиях</w:t>
      </w:r>
      <w:r w:rsidR="00CC4887">
        <w:rPr>
          <w:rFonts w:ascii="Times New Roman" w:hAnsi="Times New Roman" w:cs="Times New Roman"/>
          <w:sz w:val="28"/>
          <w:szCs w:val="28"/>
          <w:lang w:val="ru-RU"/>
        </w:rPr>
        <w:t xml:space="preserve"> …………………………………………………………………</w:t>
      </w:r>
      <w:proofErr w:type="gramStart"/>
      <w:r w:rsidR="00CC4887">
        <w:rPr>
          <w:rFonts w:ascii="Times New Roman" w:hAnsi="Times New Roman" w:cs="Times New Roman"/>
          <w:sz w:val="28"/>
          <w:szCs w:val="28"/>
          <w:lang w:val="ru-RU"/>
        </w:rPr>
        <w:t>…….</w:t>
      </w:r>
      <w:proofErr w:type="gramEnd"/>
      <w:r w:rsidR="00CC4887">
        <w:rPr>
          <w:rFonts w:ascii="Times New Roman" w:hAnsi="Times New Roman" w:cs="Times New Roman"/>
          <w:sz w:val="28"/>
          <w:szCs w:val="28"/>
          <w:lang w:val="ru-RU"/>
        </w:rPr>
        <w:t>.</w:t>
      </w:r>
    </w:p>
    <w:p w14:paraId="407146AD" w14:textId="1BD5A829" w:rsidR="00207399" w:rsidRDefault="00207399" w:rsidP="002E6B60">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7.2. Фильмы о традиционной культуре русских старожилов Республики Татарстан</w:t>
      </w:r>
      <w:r w:rsidR="00CC4887">
        <w:rPr>
          <w:rFonts w:ascii="Times New Roman" w:hAnsi="Times New Roman" w:cs="Times New Roman"/>
          <w:sz w:val="28"/>
          <w:szCs w:val="28"/>
          <w:lang w:val="ru-RU"/>
        </w:rPr>
        <w:t xml:space="preserve"> …………………………………………………………………………...</w:t>
      </w:r>
    </w:p>
    <w:p w14:paraId="240FC420" w14:textId="0BE3D007" w:rsidR="00207399" w:rsidRDefault="00207399" w:rsidP="002E6B60">
      <w:pPr>
        <w:spacing w:after="0" w:line="360" w:lineRule="auto"/>
        <w:jc w:val="both"/>
        <w:rPr>
          <w:rFonts w:ascii="Times New Roman" w:hAnsi="Times New Roman" w:cs="Times New Roman"/>
          <w:sz w:val="28"/>
          <w:szCs w:val="28"/>
          <w:lang w:val="ru-RU"/>
        </w:rPr>
      </w:pPr>
    </w:p>
    <w:p w14:paraId="3DB04C33" w14:textId="2F680816" w:rsidR="00207399" w:rsidRDefault="00207399" w:rsidP="002E6B60">
      <w:pPr>
        <w:spacing w:after="0" w:line="360" w:lineRule="auto"/>
        <w:jc w:val="both"/>
        <w:rPr>
          <w:rFonts w:ascii="Times New Roman" w:hAnsi="Times New Roman" w:cs="Times New Roman"/>
          <w:sz w:val="28"/>
          <w:szCs w:val="28"/>
          <w:lang w:val="ru-RU"/>
        </w:rPr>
      </w:pPr>
    </w:p>
    <w:p w14:paraId="450AF960" w14:textId="510DB95B" w:rsidR="00207399" w:rsidRDefault="00207399" w:rsidP="002E6B60">
      <w:pPr>
        <w:spacing w:after="0" w:line="360" w:lineRule="auto"/>
        <w:jc w:val="both"/>
        <w:rPr>
          <w:rFonts w:ascii="Times New Roman" w:hAnsi="Times New Roman" w:cs="Times New Roman"/>
          <w:sz w:val="28"/>
          <w:szCs w:val="28"/>
          <w:lang w:val="ru-RU"/>
        </w:rPr>
      </w:pPr>
    </w:p>
    <w:p w14:paraId="168CBDF7" w14:textId="30606168" w:rsidR="00207399" w:rsidRDefault="00207399" w:rsidP="002E6B60">
      <w:pPr>
        <w:spacing w:after="0" w:line="360" w:lineRule="auto"/>
        <w:jc w:val="both"/>
        <w:rPr>
          <w:rFonts w:ascii="Times New Roman" w:hAnsi="Times New Roman" w:cs="Times New Roman"/>
          <w:sz w:val="28"/>
          <w:szCs w:val="28"/>
          <w:lang w:val="ru-RU"/>
        </w:rPr>
      </w:pPr>
    </w:p>
    <w:p w14:paraId="7C85A0DA" w14:textId="2D78D5BD" w:rsidR="00207399" w:rsidRDefault="00207399" w:rsidP="002E6B60">
      <w:pPr>
        <w:spacing w:after="0" w:line="360" w:lineRule="auto"/>
        <w:jc w:val="both"/>
        <w:rPr>
          <w:rFonts w:ascii="Times New Roman" w:hAnsi="Times New Roman" w:cs="Times New Roman"/>
          <w:sz w:val="28"/>
          <w:szCs w:val="28"/>
          <w:lang w:val="ru-RU"/>
        </w:rPr>
      </w:pPr>
    </w:p>
    <w:p w14:paraId="0FAC87F5" w14:textId="68E882BD" w:rsidR="00207399" w:rsidRDefault="00207399" w:rsidP="002E6B60">
      <w:pPr>
        <w:spacing w:after="0" w:line="360" w:lineRule="auto"/>
        <w:jc w:val="both"/>
        <w:rPr>
          <w:rFonts w:ascii="Times New Roman" w:hAnsi="Times New Roman" w:cs="Times New Roman"/>
          <w:sz w:val="28"/>
          <w:szCs w:val="28"/>
          <w:lang w:val="ru-RU"/>
        </w:rPr>
      </w:pPr>
    </w:p>
    <w:p w14:paraId="3AEC8A77" w14:textId="1F88D019" w:rsidR="00207399" w:rsidRDefault="00207399" w:rsidP="002E6B60">
      <w:pPr>
        <w:spacing w:after="0" w:line="360" w:lineRule="auto"/>
        <w:jc w:val="both"/>
        <w:rPr>
          <w:rFonts w:ascii="Times New Roman" w:hAnsi="Times New Roman" w:cs="Times New Roman"/>
          <w:sz w:val="28"/>
          <w:szCs w:val="28"/>
          <w:lang w:val="ru-RU"/>
        </w:rPr>
      </w:pPr>
    </w:p>
    <w:p w14:paraId="5EA412E4" w14:textId="57759D6D" w:rsidR="00207399" w:rsidRDefault="00207399" w:rsidP="002E6B60">
      <w:pPr>
        <w:spacing w:after="0" w:line="360" w:lineRule="auto"/>
        <w:jc w:val="both"/>
        <w:rPr>
          <w:rFonts w:ascii="Times New Roman" w:hAnsi="Times New Roman" w:cs="Times New Roman"/>
          <w:sz w:val="28"/>
          <w:szCs w:val="28"/>
          <w:lang w:val="ru-RU"/>
        </w:rPr>
      </w:pPr>
    </w:p>
    <w:p w14:paraId="56254E51" w14:textId="703A4C98" w:rsidR="00207399" w:rsidRDefault="00207399" w:rsidP="002E6B60">
      <w:pPr>
        <w:spacing w:after="0" w:line="360" w:lineRule="auto"/>
        <w:jc w:val="both"/>
        <w:rPr>
          <w:rFonts w:ascii="Times New Roman" w:hAnsi="Times New Roman" w:cs="Times New Roman"/>
          <w:sz w:val="28"/>
          <w:szCs w:val="28"/>
          <w:lang w:val="ru-RU"/>
        </w:rPr>
      </w:pPr>
    </w:p>
    <w:p w14:paraId="079954E4" w14:textId="205A5113" w:rsidR="00207399" w:rsidRDefault="00207399" w:rsidP="002E6B60">
      <w:pPr>
        <w:spacing w:after="0" w:line="360" w:lineRule="auto"/>
        <w:jc w:val="both"/>
        <w:rPr>
          <w:rFonts w:ascii="Times New Roman" w:hAnsi="Times New Roman" w:cs="Times New Roman"/>
          <w:sz w:val="28"/>
          <w:szCs w:val="28"/>
          <w:lang w:val="ru-RU"/>
        </w:rPr>
      </w:pPr>
    </w:p>
    <w:p w14:paraId="43E4F9C1" w14:textId="424E2F44" w:rsidR="00207399" w:rsidRDefault="00207399" w:rsidP="002E6B60">
      <w:pPr>
        <w:spacing w:after="0" w:line="360" w:lineRule="auto"/>
        <w:jc w:val="both"/>
        <w:rPr>
          <w:rFonts w:ascii="Times New Roman" w:hAnsi="Times New Roman" w:cs="Times New Roman"/>
          <w:sz w:val="28"/>
          <w:szCs w:val="28"/>
          <w:lang w:val="ru-RU"/>
        </w:rPr>
      </w:pPr>
    </w:p>
    <w:p w14:paraId="4C78087D" w14:textId="33EA7382" w:rsidR="00207399" w:rsidRDefault="00207399" w:rsidP="002E6B60">
      <w:pPr>
        <w:spacing w:after="0" w:line="360" w:lineRule="auto"/>
        <w:jc w:val="both"/>
        <w:rPr>
          <w:rFonts w:ascii="Times New Roman" w:hAnsi="Times New Roman" w:cs="Times New Roman"/>
          <w:sz w:val="28"/>
          <w:szCs w:val="28"/>
          <w:lang w:val="ru-RU"/>
        </w:rPr>
      </w:pPr>
    </w:p>
    <w:p w14:paraId="445E22BC" w14:textId="6A675E56" w:rsidR="00207399" w:rsidRDefault="00207399" w:rsidP="002E6B60">
      <w:pPr>
        <w:spacing w:after="0" w:line="360" w:lineRule="auto"/>
        <w:jc w:val="both"/>
        <w:rPr>
          <w:rFonts w:ascii="Times New Roman" w:hAnsi="Times New Roman" w:cs="Times New Roman"/>
          <w:sz w:val="28"/>
          <w:szCs w:val="28"/>
          <w:lang w:val="ru-RU"/>
        </w:rPr>
      </w:pPr>
    </w:p>
    <w:p w14:paraId="1A9AF37E" w14:textId="77777777" w:rsidR="00207399" w:rsidRPr="002E6B60" w:rsidRDefault="00207399" w:rsidP="002E6B60">
      <w:pPr>
        <w:spacing w:after="0" w:line="360" w:lineRule="auto"/>
        <w:jc w:val="both"/>
        <w:rPr>
          <w:rFonts w:ascii="Times New Roman" w:hAnsi="Times New Roman" w:cs="Times New Roman"/>
          <w:sz w:val="28"/>
          <w:szCs w:val="28"/>
          <w:lang w:val="ru-RU"/>
        </w:rPr>
      </w:pPr>
    </w:p>
    <w:p w14:paraId="4313EC3D" w14:textId="14478C8E" w:rsidR="000909E4" w:rsidRPr="004F09F9" w:rsidRDefault="000909E4" w:rsidP="00B141A6">
      <w:pPr>
        <w:spacing w:after="0" w:line="360" w:lineRule="auto"/>
        <w:jc w:val="center"/>
        <w:rPr>
          <w:rFonts w:ascii="Times New Roman" w:hAnsi="Times New Roman" w:cs="Times New Roman"/>
          <w:b/>
          <w:sz w:val="28"/>
          <w:szCs w:val="28"/>
          <w:lang w:val="ru-RU"/>
        </w:rPr>
      </w:pPr>
      <w:r w:rsidRPr="004F09F9">
        <w:rPr>
          <w:rFonts w:ascii="Times New Roman" w:hAnsi="Times New Roman" w:cs="Times New Roman"/>
          <w:b/>
          <w:sz w:val="28"/>
          <w:szCs w:val="28"/>
          <w:lang w:val="ru-RU"/>
        </w:rPr>
        <w:lastRenderedPageBreak/>
        <w:t>Введение</w:t>
      </w:r>
    </w:p>
    <w:p w14:paraId="634E95AF" w14:textId="58D13AC8" w:rsidR="008542F2" w:rsidRDefault="008542F2" w:rsidP="00916870">
      <w:pPr>
        <w:spacing w:after="0" w:line="360" w:lineRule="auto"/>
        <w:ind w:firstLine="708"/>
        <w:jc w:val="both"/>
        <w:rPr>
          <w:rFonts w:ascii="Times New Roman" w:hAnsi="Times New Roman" w:cs="Times New Roman"/>
          <w:sz w:val="28"/>
          <w:szCs w:val="28"/>
          <w:lang w:val="ru-RU"/>
        </w:rPr>
      </w:pPr>
      <w:r>
        <w:rPr>
          <w:rFonts w:ascii="Times New Roman" w:hAnsi="Times New Roman"/>
          <w:sz w:val="28"/>
          <w:szCs w:val="28"/>
          <w:lang w:val="ru-RU"/>
        </w:rPr>
        <w:t>Музыкальный фольклор является неотъемлемой частью и фундаментом культурного наследия народа.</w:t>
      </w:r>
    </w:p>
    <w:p w14:paraId="00535CB9" w14:textId="570D8AAF" w:rsidR="008542F2" w:rsidRDefault="000909E4" w:rsidP="00916870">
      <w:pPr>
        <w:spacing w:after="0" w:line="360" w:lineRule="auto"/>
        <w:ind w:firstLine="708"/>
        <w:jc w:val="both"/>
        <w:rPr>
          <w:rFonts w:ascii="Times New Roman" w:hAnsi="Times New Roman"/>
          <w:sz w:val="28"/>
          <w:szCs w:val="28"/>
          <w:lang w:val="ru-RU"/>
        </w:rPr>
      </w:pPr>
      <w:proofErr w:type="spellStart"/>
      <w:r>
        <w:rPr>
          <w:rFonts w:ascii="Times New Roman" w:hAnsi="Times New Roman" w:cs="Times New Roman"/>
          <w:sz w:val="28"/>
          <w:szCs w:val="28"/>
          <w:lang w:val="ru-RU"/>
        </w:rPr>
        <w:t>Аудиохрестоматия</w:t>
      </w:r>
      <w:proofErr w:type="spellEnd"/>
      <w:r>
        <w:rPr>
          <w:rFonts w:ascii="Times New Roman" w:hAnsi="Times New Roman" w:cs="Times New Roman"/>
          <w:sz w:val="28"/>
          <w:szCs w:val="28"/>
          <w:lang w:val="ru-RU"/>
        </w:rPr>
        <w:t xml:space="preserve"> по музыкальному фольклору русских старожилов Республики Татарстан </w:t>
      </w:r>
      <w:r w:rsidR="00571741">
        <w:rPr>
          <w:rFonts w:ascii="Times New Roman" w:hAnsi="Times New Roman"/>
          <w:sz w:val="28"/>
          <w:szCs w:val="28"/>
          <w:lang w:val="ru-RU"/>
        </w:rPr>
        <w:t>создана с целью оказания методической помощи учителю музыки в формировании содержания уроков и внеурочных занятий по предмету «Музыка».</w:t>
      </w:r>
      <w:r w:rsidR="008542F2">
        <w:rPr>
          <w:rFonts w:ascii="Times New Roman" w:hAnsi="Times New Roman"/>
          <w:sz w:val="28"/>
          <w:szCs w:val="28"/>
          <w:lang w:val="ru-RU"/>
        </w:rPr>
        <w:t xml:space="preserve"> Кроме того, она является дидактическим средством обучения и обеспечивает успешное усвоение </w:t>
      </w:r>
      <w:r w:rsidR="00F338E8">
        <w:rPr>
          <w:rFonts w:ascii="Times New Roman" w:hAnsi="Times New Roman"/>
          <w:sz w:val="28"/>
          <w:szCs w:val="28"/>
          <w:lang w:val="ru-RU"/>
        </w:rPr>
        <w:t xml:space="preserve">учащимися </w:t>
      </w:r>
      <w:r w:rsidR="008542F2">
        <w:rPr>
          <w:rFonts w:ascii="Times New Roman" w:hAnsi="Times New Roman"/>
          <w:sz w:val="28"/>
          <w:szCs w:val="28"/>
          <w:lang w:val="ru-RU"/>
        </w:rPr>
        <w:t xml:space="preserve">учебного материала модуля № 1 «Народная музыка России» по предмету «Музыка» в 1-4 классах и модуля № 1 «Музыка моего края» по предмету «Музыка» в 5-8 классах. </w:t>
      </w:r>
    </w:p>
    <w:p w14:paraId="69ACF6E4" w14:textId="01CE4F73" w:rsidR="00916870" w:rsidRDefault="00916870" w:rsidP="00916870">
      <w:pPr>
        <w:spacing w:after="0"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Помимо собственно слушания песенных образцов в рамках урочной деятельности, подборка музыкального материала </w:t>
      </w:r>
      <w:proofErr w:type="spellStart"/>
      <w:r>
        <w:rPr>
          <w:rFonts w:ascii="Times New Roman" w:hAnsi="Times New Roman"/>
          <w:sz w:val="28"/>
          <w:szCs w:val="28"/>
          <w:lang w:val="ru-RU"/>
        </w:rPr>
        <w:t>аудиохрестоматии</w:t>
      </w:r>
      <w:proofErr w:type="spellEnd"/>
      <w:r>
        <w:rPr>
          <w:rFonts w:ascii="Times New Roman" w:hAnsi="Times New Roman"/>
          <w:sz w:val="28"/>
          <w:szCs w:val="28"/>
          <w:lang w:val="ru-RU"/>
        </w:rPr>
        <w:t xml:space="preserve"> позволяет сформировать репертуар для исполнительской практики обучающихся и возможного </w:t>
      </w:r>
      <w:r w:rsidR="00290555">
        <w:rPr>
          <w:rFonts w:ascii="Times New Roman" w:hAnsi="Times New Roman"/>
          <w:sz w:val="28"/>
          <w:szCs w:val="28"/>
          <w:lang w:val="ru-RU"/>
        </w:rPr>
        <w:t>создания</w:t>
      </w:r>
      <w:r>
        <w:rPr>
          <w:rFonts w:ascii="Times New Roman" w:hAnsi="Times New Roman"/>
          <w:sz w:val="28"/>
          <w:szCs w:val="28"/>
          <w:lang w:val="ru-RU"/>
        </w:rPr>
        <w:t xml:space="preserve"> в стенах образовательной организации фольклорного ансамбля</w:t>
      </w:r>
      <w:r w:rsidR="004C28FC">
        <w:rPr>
          <w:rStyle w:val="a5"/>
          <w:rFonts w:ascii="Times New Roman" w:hAnsi="Times New Roman"/>
          <w:sz w:val="28"/>
          <w:szCs w:val="28"/>
          <w:lang w:val="ru-RU"/>
        </w:rPr>
        <w:footnoteReference w:id="1"/>
      </w:r>
      <w:r>
        <w:rPr>
          <w:rFonts w:ascii="Times New Roman" w:hAnsi="Times New Roman"/>
          <w:sz w:val="28"/>
          <w:szCs w:val="28"/>
          <w:lang w:val="ru-RU"/>
        </w:rPr>
        <w:t xml:space="preserve">. </w:t>
      </w:r>
    </w:p>
    <w:p w14:paraId="6B3DA4AF" w14:textId="45B9C004" w:rsidR="00DB2D95" w:rsidRDefault="00FB58C8" w:rsidP="00DB2D95">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Значимость данного собрания песенных и инструментальных образцов, составленного исключительно на основе этнографических записей, состоит в том, что оно дает представление о сохранности и жанровом разнообразии музыки устной традиции русских в Республике Татарстан на стыке веков. </w:t>
      </w:r>
      <w:proofErr w:type="spellStart"/>
      <w:r w:rsidR="00DB2D95">
        <w:rPr>
          <w:rFonts w:ascii="Times New Roman" w:hAnsi="Times New Roman" w:cs="Times New Roman"/>
          <w:sz w:val="28"/>
          <w:szCs w:val="28"/>
          <w:lang w:val="ru-RU"/>
        </w:rPr>
        <w:t>Аудиохрестоматия</w:t>
      </w:r>
      <w:proofErr w:type="spellEnd"/>
      <w:r w:rsidR="00DB2D95">
        <w:rPr>
          <w:rFonts w:ascii="Times New Roman" w:hAnsi="Times New Roman" w:cs="Times New Roman"/>
          <w:sz w:val="28"/>
          <w:szCs w:val="28"/>
          <w:lang w:val="ru-RU"/>
        </w:rPr>
        <w:t xml:space="preserve"> составлена на основе уникальных полевых материалов, которые ранее никогда не публиковались. Это записи исследователей традиционной музыкальной культуры русских старожилов </w:t>
      </w:r>
      <w:r w:rsidR="00171503">
        <w:rPr>
          <w:rFonts w:ascii="Times New Roman" w:hAnsi="Times New Roman" w:cs="Times New Roman"/>
          <w:sz w:val="28"/>
          <w:szCs w:val="28"/>
          <w:lang w:val="ru-RU"/>
        </w:rPr>
        <w:t xml:space="preserve">Н.П. </w:t>
      </w:r>
      <w:r w:rsidR="00DB2D95">
        <w:rPr>
          <w:rFonts w:ascii="Times New Roman" w:hAnsi="Times New Roman" w:cs="Times New Roman"/>
          <w:sz w:val="28"/>
          <w:szCs w:val="28"/>
          <w:lang w:val="ru-RU"/>
        </w:rPr>
        <w:t xml:space="preserve">Кузьминой, </w:t>
      </w:r>
      <w:r w:rsidR="00171503">
        <w:rPr>
          <w:rFonts w:ascii="Times New Roman" w:hAnsi="Times New Roman" w:cs="Times New Roman"/>
          <w:sz w:val="28"/>
          <w:szCs w:val="28"/>
          <w:lang w:val="ru-RU"/>
        </w:rPr>
        <w:t xml:space="preserve">Н.Б. </w:t>
      </w:r>
      <w:r w:rsidR="00DB2D95">
        <w:rPr>
          <w:rFonts w:ascii="Times New Roman" w:hAnsi="Times New Roman" w:cs="Times New Roman"/>
          <w:sz w:val="28"/>
          <w:szCs w:val="28"/>
          <w:lang w:val="ru-RU"/>
        </w:rPr>
        <w:t>Кондратьевой</w:t>
      </w:r>
      <w:r w:rsidR="00171503">
        <w:rPr>
          <w:rFonts w:ascii="Times New Roman" w:hAnsi="Times New Roman" w:cs="Times New Roman"/>
          <w:sz w:val="28"/>
          <w:szCs w:val="28"/>
          <w:lang w:val="ru-RU"/>
        </w:rPr>
        <w:t xml:space="preserve"> </w:t>
      </w:r>
      <w:r w:rsidR="00DB2D95">
        <w:rPr>
          <w:rFonts w:ascii="Times New Roman" w:hAnsi="Times New Roman" w:cs="Times New Roman"/>
          <w:sz w:val="28"/>
          <w:szCs w:val="28"/>
          <w:lang w:val="ru-RU"/>
        </w:rPr>
        <w:t xml:space="preserve">и </w:t>
      </w:r>
      <w:r w:rsidR="00171503">
        <w:rPr>
          <w:rFonts w:ascii="Times New Roman" w:hAnsi="Times New Roman" w:cs="Times New Roman"/>
          <w:sz w:val="28"/>
          <w:szCs w:val="28"/>
          <w:lang w:val="ru-RU"/>
        </w:rPr>
        <w:t xml:space="preserve">А.К. </w:t>
      </w:r>
      <w:r w:rsidR="00DB2D95">
        <w:rPr>
          <w:rFonts w:ascii="Times New Roman" w:hAnsi="Times New Roman" w:cs="Times New Roman"/>
          <w:sz w:val="28"/>
          <w:szCs w:val="28"/>
          <w:lang w:val="ru-RU"/>
        </w:rPr>
        <w:t>Смирнова, выполненны</w:t>
      </w:r>
      <w:r w:rsidR="000E3834">
        <w:rPr>
          <w:rFonts w:ascii="Times New Roman" w:hAnsi="Times New Roman" w:cs="Times New Roman"/>
          <w:sz w:val="28"/>
          <w:szCs w:val="28"/>
          <w:lang w:val="ru-RU"/>
        </w:rPr>
        <w:t>е</w:t>
      </w:r>
      <w:r w:rsidR="00DB2D95">
        <w:rPr>
          <w:rFonts w:ascii="Times New Roman" w:hAnsi="Times New Roman" w:cs="Times New Roman"/>
          <w:sz w:val="28"/>
          <w:szCs w:val="28"/>
          <w:lang w:val="ru-RU"/>
        </w:rPr>
        <w:t xml:space="preserve"> в ходе экспедиционных выездов в 90-е годы ХХ века и первой четверти </w:t>
      </w:r>
      <w:r w:rsidR="00DB2D95">
        <w:rPr>
          <w:rFonts w:ascii="Times New Roman" w:hAnsi="Times New Roman" w:cs="Times New Roman"/>
          <w:sz w:val="28"/>
          <w:szCs w:val="28"/>
          <w:lang w:val="en-US"/>
        </w:rPr>
        <w:t>XXI</w:t>
      </w:r>
      <w:r w:rsidR="00DB2D95">
        <w:rPr>
          <w:rFonts w:ascii="Times New Roman" w:hAnsi="Times New Roman" w:cs="Times New Roman"/>
          <w:sz w:val="28"/>
          <w:szCs w:val="28"/>
          <w:lang w:val="ru-RU"/>
        </w:rPr>
        <w:t xml:space="preserve"> века в места компактного </w:t>
      </w:r>
      <w:r w:rsidR="00DB2D95">
        <w:rPr>
          <w:rFonts w:ascii="Times New Roman" w:hAnsi="Times New Roman" w:cs="Times New Roman"/>
          <w:sz w:val="28"/>
          <w:szCs w:val="28"/>
          <w:lang w:val="ru-RU"/>
        </w:rPr>
        <w:lastRenderedPageBreak/>
        <w:t>проживания русского населения в муниципальных районах Республики Татарстан.</w:t>
      </w:r>
    </w:p>
    <w:p w14:paraId="143DCB17" w14:textId="181299E7" w:rsidR="00FB58C8" w:rsidRDefault="00FB58C8" w:rsidP="00FB58C8">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Кроме того, данная публикация позволяет </w:t>
      </w:r>
      <w:r>
        <w:rPr>
          <w:rFonts w:ascii="Times New Roman" w:hAnsi="Times New Roman"/>
          <w:sz w:val="28"/>
          <w:szCs w:val="28"/>
          <w:lang w:val="ru-RU"/>
        </w:rPr>
        <w:t xml:space="preserve">решить проблему недостаточной обеспеченности учебно-образовательной деятельности изданиями, знакомящих обучающихся с региональным музыкальным наследием. </w:t>
      </w:r>
      <w:r>
        <w:rPr>
          <w:rFonts w:ascii="Times New Roman" w:hAnsi="Times New Roman" w:cs="Times New Roman"/>
          <w:sz w:val="28"/>
          <w:szCs w:val="28"/>
          <w:lang w:val="ru-RU"/>
        </w:rPr>
        <w:t>Необходимо отметить, что песенно-инструментальный фольклор русского старожильческого населения</w:t>
      </w:r>
      <w:r>
        <w:rPr>
          <w:rStyle w:val="a5"/>
          <w:rFonts w:ascii="Times New Roman" w:hAnsi="Times New Roman" w:cs="Times New Roman"/>
          <w:sz w:val="28"/>
          <w:szCs w:val="28"/>
          <w:lang w:val="ru-RU"/>
        </w:rPr>
        <w:footnoteReference w:id="2"/>
      </w:r>
      <w:r>
        <w:rPr>
          <w:rFonts w:ascii="Times New Roman" w:hAnsi="Times New Roman" w:cs="Times New Roman"/>
          <w:sz w:val="28"/>
          <w:szCs w:val="28"/>
          <w:lang w:val="ru-RU"/>
        </w:rPr>
        <w:t xml:space="preserve"> республики мало представлен на страницах как научной, так и учебной литературы, а</w:t>
      </w:r>
      <w:r w:rsidRPr="00EC73F4">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вопросы изучения традиций данной историко-этнографической группы населения недостаточно разработаны.</w:t>
      </w:r>
    </w:p>
    <w:p w14:paraId="1CA6EC2A" w14:textId="0B0249D5" w:rsidR="002953F5" w:rsidRDefault="002953F5" w:rsidP="002953F5">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 мнению составителя </w:t>
      </w:r>
      <w:proofErr w:type="spellStart"/>
      <w:r>
        <w:rPr>
          <w:rFonts w:ascii="Times New Roman" w:hAnsi="Times New Roman" w:cs="Times New Roman"/>
          <w:sz w:val="28"/>
          <w:szCs w:val="28"/>
          <w:lang w:val="ru-RU"/>
        </w:rPr>
        <w:t>аудиохрестоматия</w:t>
      </w:r>
      <w:proofErr w:type="spellEnd"/>
      <w:r>
        <w:rPr>
          <w:rFonts w:ascii="Times New Roman" w:hAnsi="Times New Roman" w:cs="Times New Roman"/>
          <w:sz w:val="28"/>
          <w:szCs w:val="28"/>
          <w:lang w:val="ru-RU"/>
        </w:rPr>
        <w:t xml:space="preserve"> позволит </w:t>
      </w:r>
      <w:r w:rsidR="004F5469">
        <w:rPr>
          <w:rFonts w:ascii="Times New Roman" w:hAnsi="Times New Roman" w:cs="Times New Roman"/>
          <w:sz w:val="28"/>
          <w:szCs w:val="28"/>
          <w:lang w:val="ru-RU"/>
        </w:rPr>
        <w:t xml:space="preserve">найти решение </w:t>
      </w:r>
      <w:r w:rsidR="00B33F14">
        <w:rPr>
          <w:rFonts w:ascii="Times New Roman" w:hAnsi="Times New Roman" w:cs="Times New Roman"/>
          <w:sz w:val="28"/>
          <w:szCs w:val="28"/>
          <w:lang w:val="ru-RU"/>
        </w:rPr>
        <w:t xml:space="preserve">ряду </w:t>
      </w:r>
      <w:r>
        <w:rPr>
          <w:rFonts w:ascii="Times New Roman" w:hAnsi="Times New Roman" w:cs="Times New Roman"/>
          <w:sz w:val="28"/>
          <w:szCs w:val="28"/>
          <w:lang w:val="ru-RU"/>
        </w:rPr>
        <w:t xml:space="preserve">как профессиональных, так и учебных задач: </w:t>
      </w:r>
    </w:p>
    <w:p w14:paraId="7D5B593C" w14:textId="57268542" w:rsidR="00C37F44" w:rsidRDefault="00BD7E3B" w:rsidP="00C37F44">
      <w:pPr>
        <w:spacing w:after="0" w:line="360" w:lineRule="auto"/>
        <w:jc w:val="both"/>
        <w:rPr>
          <w:rFonts w:ascii="Times New Roman" w:hAnsi="Times New Roman"/>
          <w:sz w:val="28"/>
          <w:szCs w:val="28"/>
          <w:lang w:val="ru-RU"/>
        </w:rPr>
      </w:pPr>
      <w:r>
        <w:rPr>
          <w:rFonts w:ascii="Times New Roman" w:hAnsi="Times New Roman"/>
          <w:sz w:val="28"/>
          <w:szCs w:val="28"/>
          <w:lang w:val="ru-RU"/>
        </w:rPr>
        <w:t>1</w:t>
      </w:r>
      <w:r w:rsidR="00C37F44">
        <w:rPr>
          <w:rFonts w:ascii="Times New Roman" w:hAnsi="Times New Roman"/>
          <w:sz w:val="28"/>
          <w:szCs w:val="28"/>
          <w:lang w:val="ru-RU"/>
        </w:rPr>
        <w:t xml:space="preserve">. </w:t>
      </w:r>
      <w:r w:rsidR="00171503">
        <w:rPr>
          <w:rFonts w:ascii="Times New Roman" w:hAnsi="Times New Roman"/>
          <w:sz w:val="28"/>
          <w:szCs w:val="28"/>
          <w:lang w:val="ru-RU"/>
        </w:rPr>
        <w:t>Р</w:t>
      </w:r>
      <w:r w:rsidR="00C37F44">
        <w:rPr>
          <w:rFonts w:ascii="Times New Roman" w:hAnsi="Times New Roman"/>
          <w:sz w:val="28"/>
          <w:szCs w:val="28"/>
          <w:lang w:val="ru-RU"/>
        </w:rPr>
        <w:t>ешит проблему недостаточной обеспеченности учебно-образовательной деятельности изданиями, способствующими изучению регионального музыкального наследия</w:t>
      </w:r>
      <w:r w:rsidR="00171503">
        <w:rPr>
          <w:rFonts w:ascii="Times New Roman" w:hAnsi="Times New Roman"/>
          <w:sz w:val="28"/>
          <w:szCs w:val="28"/>
          <w:lang w:val="ru-RU"/>
        </w:rPr>
        <w:t>.</w:t>
      </w:r>
    </w:p>
    <w:p w14:paraId="76B3035B" w14:textId="07DFFAAA" w:rsidR="00C37F44" w:rsidRPr="00C37F44" w:rsidRDefault="00BD7E3B" w:rsidP="00C37F44">
      <w:pPr>
        <w:spacing w:after="0" w:line="360" w:lineRule="auto"/>
        <w:jc w:val="both"/>
        <w:rPr>
          <w:rFonts w:ascii="Times New Roman" w:hAnsi="Times New Roman"/>
          <w:sz w:val="28"/>
          <w:szCs w:val="28"/>
          <w:lang w:val="ru-RU"/>
        </w:rPr>
      </w:pPr>
      <w:r>
        <w:rPr>
          <w:rFonts w:ascii="Times New Roman" w:hAnsi="Times New Roman"/>
          <w:sz w:val="28"/>
          <w:szCs w:val="28"/>
          <w:lang w:val="ru-RU"/>
        </w:rPr>
        <w:t>2</w:t>
      </w:r>
      <w:r w:rsidR="00C37F44">
        <w:rPr>
          <w:rFonts w:ascii="Times New Roman" w:hAnsi="Times New Roman"/>
          <w:sz w:val="28"/>
          <w:szCs w:val="28"/>
          <w:lang w:val="ru-RU"/>
        </w:rPr>
        <w:t xml:space="preserve">. </w:t>
      </w:r>
      <w:r w:rsidR="00171503">
        <w:rPr>
          <w:rFonts w:ascii="Times New Roman" w:hAnsi="Times New Roman"/>
          <w:sz w:val="28"/>
          <w:szCs w:val="28"/>
          <w:lang w:val="ru-RU"/>
        </w:rPr>
        <w:t>П</w:t>
      </w:r>
      <w:r w:rsidR="000E3834">
        <w:rPr>
          <w:rFonts w:ascii="Times New Roman" w:hAnsi="Times New Roman"/>
          <w:sz w:val="28"/>
          <w:szCs w:val="28"/>
          <w:lang w:val="ru-RU"/>
        </w:rPr>
        <w:t xml:space="preserve">оможет </w:t>
      </w:r>
      <w:r w:rsidR="00C37F44">
        <w:rPr>
          <w:rFonts w:ascii="Times New Roman" w:hAnsi="Times New Roman"/>
          <w:sz w:val="28"/>
          <w:szCs w:val="28"/>
          <w:lang w:val="ru-RU"/>
        </w:rPr>
        <w:t>использовать в учебно-воспитательном процессе подлинные образцы музыкальной традиции русских старожилов Республики Татарстан, записанные в ходе фольклорно-этнографических экспедиций</w:t>
      </w:r>
      <w:r w:rsidR="00171503">
        <w:rPr>
          <w:rFonts w:ascii="Times New Roman" w:hAnsi="Times New Roman"/>
          <w:sz w:val="28"/>
          <w:szCs w:val="28"/>
          <w:lang w:val="ru-RU"/>
        </w:rPr>
        <w:t>.</w:t>
      </w:r>
    </w:p>
    <w:p w14:paraId="3A73F7A7" w14:textId="15C84FAF" w:rsidR="002953F5" w:rsidRDefault="00BD7E3B" w:rsidP="00B33F14">
      <w:pPr>
        <w:spacing w:after="0" w:line="360" w:lineRule="auto"/>
        <w:jc w:val="both"/>
        <w:rPr>
          <w:rFonts w:ascii="Times New Roman" w:hAnsi="Times New Roman"/>
          <w:sz w:val="28"/>
          <w:szCs w:val="28"/>
          <w:lang w:val="ru-RU"/>
        </w:rPr>
      </w:pPr>
      <w:r>
        <w:rPr>
          <w:rFonts w:ascii="Times New Roman" w:hAnsi="Times New Roman"/>
          <w:sz w:val="28"/>
          <w:szCs w:val="28"/>
          <w:lang w:val="ru-RU"/>
        </w:rPr>
        <w:t>3</w:t>
      </w:r>
      <w:r w:rsidR="002953F5">
        <w:rPr>
          <w:rFonts w:ascii="Times New Roman" w:hAnsi="Times New Roman"/>
          <w:sz w:val="28"/>
          <w:szCs w:val="28"/>
          <w:lang w:val="ru-RU"/>
        </w:rPr>
        <w:t xml:space="preserve">. </w:t>
      </w:r>
      <w:r w:rsidR="00171503">
        <w:rPr>
          <w:rFonts w:ascii="Times New Roman" w:hAnsi="Times New Roman"/>
          <w:sz w:val="28"/>
          <w:szCs w:val="28"/>
          <w:lang w:val="ru-RU"/>
        </w:rPr>
        <w:t>В</w:t>
      </w:r>
      <w:r w:rsidR="002953F5">
        <w:rPr>
          <w:rFonts w:ascii="Times New Roman" w:hAnsi="Times New Roman"/>
          <w:sz w:val="28"/>
          <w:szCs w:val="28"/>
          <w:lang w:val="ru-RU"/>
        </w:rPr>
        <w:t>осполнит знания обучающихся о народной музыкальной культуре</w:t>
      </w:r>
      <w:r w:rsidR="00C37F44">
        <w:rPr>
          <w:rFonts w:ascii="Times New Roman" w:hAnsi="Times New Roman"/>
          <w:sz w:val="28"/>
          <w:szCs w:val="28"/>
          <w:lang w:val="ru-RU"/>
        </w:rPr>
        <w:t xml:space="preserve"> в ее регионально</w:t>
      </w:r>
      <w:r w:rsidR="00B33F14">
        <w:rPr>
          <w:rFonts w:ascii="Times New Roman" w:hAnsi="Times New Roman"/>
          <w:sz w:val="28"/>
          <w:szCs w:val="28"/>
          <w:lang w:val="ru-RU"/>
        </w:rPr>
        <w:t xml:space="preserve">м </w:t>
      </w:r>
      <w:r w:rsidR="00C37F44">
        <w:rPr>
          <w:rFonts w:ascii="Times New Roman" w:hAnsi="Times New Roman"/>
          <w:sz w:val="28"/>
          <w:szCs w:val="28"/>
          <w:lang w:val="ru-RU"/>
        </w:rPr>
        <w:t>воплощении, а также в исторической динамике развития музыкального фольклора</w:t>
      </w:r>
      <w:r w:rsidR="00171503">
        <w:rPr>
          <w:rFonts w:ascii="Times New Roman" w:hAnsi="Times New Roman"/>
          <w:sz w:val="28"/>
          <w:szCs w:val="28"/>
          <w:lang w:val="ru-RU"/>
        </w:rPr>
        <w:t>.</w:t>
      </w:r>
    </w:p>
    <w:p w14:paraId="163613C0" w14:textId="6B6100DB" w:rsidR="00B33F14" w:rsidRPr="00B33F14" w:rsidRDefault="00B33F14" w:rsidP="00B33F14">
      <w:pPr>
        <w:spacing w:after="0" w:line="360" w:lineRule="auto"/>
        <w:jc w:val="both"/>
        <w:rPr>
          <w:rFonts w:ascii="Times New Roman" w:hAnsi="Times New Roman" w:cs="Times New Roman"/>
          <w:b/>
          <w:sz w:val="28"/>
          <w:szCs w:val="28"/>
          <w:lang w:val="ru-RU"/>
        </w:rPr>
      </w:pPr>
      <w:r>
        <w:rPr>
          <w:rFonts w:ascii="Times New Roman" w:hAnsi="Times New Roman"/>
          <w:sz w:val="28"/>
          <w:szCs w:val="28"/>
          <w:lang w:val="ru-RU"/>
        </w:rPr>
        <w:t xml:space="preserve">4. </w:t>
      </w:r>
      <w:r w:rsidR="00D255D0">
        <w:rPr>
          <w:rFonts w:ascii="Times New Roman" w:hAnsi="Times New Roman"/>
          <w:sz w:val="28"/>
          <w:szCs w:val="28"/>
          <w:lang w:val="ru-RU"/>
        </w:rPr>
        <w:t>П</w:t>
      </w:r>
      <w:r>
        <w:rPr>
          <w:rFonts w:ascii="Times New Roman" w:hAnsi="Times New Roman"/>
          <w:sz w:val="28"/>
          <w:szCs w:val="28"/>
          <w:lang w:val="ru-RU"/>
        </w:rPr>
        <w:t>озволит системно изучить музыкальную традицию русских старожилов Республики Татарстан</w:t>
      </w:r>
      <w:r w:rsidR="0084330C">
        <w:rPr>
          <w:rFonts w:ascii="Times New Roman" w:hAnsi="Times New Roman"/>
          <w:sz w:val="28"/>
          <w:szCs w:val="28"/>
          <w:lang w:val="ru-RU"/>
        </w:rPr>
        <w:t xml:space="preserve">, </w:t>
      </w:r>
      <w:r w:rsidR="002974EE">
        <w:rPr>
          <w:rFonts w:ascii="Times New Roman" w:hAnsi="Times New Roman"/>
          <w:sz w:val="28"/>
          <w:szCs w:val="28"/>
          <w:lang w:val="ru-RU"/>
        </w:rPr>
        <w:t xml:space="preserve">в том числе </w:t>
      </w:r>
      <w:r w:rsidR="00C346C3">
        <w:rPr>
          <w:rFonts w:ascii="Times New Roman" w:hAnsi="Times New Roman"/>
          <w:sz w:val="28"/>
          <w:szCs w:val="28"/>
          <w:lang w:val="ru-RU"/>
        </w:rPr>
        <w:t xml:space="preserve">с учетом </w:t>
      </w:r>
      <w:r>
        <w:rPr>
          <w:rFonts w:ascii="Times New Roman" w:hAnsi="Times New Roman"/>
          <w:sz w:val="28"/>
          <w:szCs w:val="28"/>
          <w:lang w:val="ru-RU"/>
        </w:rPr>
        <w:t>ее жанрово-стилево</w:t>
      </w:r>
      <w:r w:rsidR="00D45CCB">
        <w:rPr>
          <w:rFonts w:ascii="Times New Roman" w:hAnsi="Times New Roman"/>
          <w:sz w:val="28"/>
          <w:szCs w:val="28"/>
          <w:lang w:val="ru-RU"/>
        </w:rPr>
        <w:t>го</w:t>
      </w:r>
      <w:r>
        <w:rPr>
          <w:rFonts w:ascii="Times New Roman" w:hAnsi="Times New Roman"/>
          <w:sz w:val="28"/>
          <w:szCs w:val="28"/>
          <w:lang w:val="ru-RU"/>
        </w:rPr>
        <w:t xml:space="preserve"> и диалектно-стилево</w:t>
      </w:r>
      <w:r w:rsidR="00D45CCB">
        <w:rPr>
          <w:rFonts w:ascii="Times New Roman" w:hAnsi="Times New Roman"/>
          <w:sz w:val="28"/>
          <w:szCs w:val="28"/>
          <w:lang w:val="ru-RU"/>
        </w:rPr>
        <w:t>го</w:t>
      </w:r>
      <w:r>
        <w:rPr>
          <w:rFonts w:ascii="Times New Roman" w:hAnsi="Times New Roman"/>
          <w:sz w:val="28"/>
          <w:szCs w:val="28"/>
          <w:lang w:val="ru-RU"/>
        </w:rPr>
        <w:t xml:space="preserve"> разнообрази</w:t>
      </w:r>
      <w:r w:rsidR="00D45CCB">
        <w:rPr>
          <w:rFonts w:ascii="Times New Roman" w:hAnsi="Times New Roman"/>
          <w:sz w:val="28"/>
          <w:szCs w:val="28"/>
          <w:lang w:val="ru-RU"/>
        </w:rPr>
        <w:t>я</w:t>
      </w:r>
      <w:r w:rsidR="002974EE">
        <w:rPr>
          <w:rFonts w:ascii="Times New Roman" w:hAnsi="Times New Roman"/>
          <w:sz w:val="28"/>
          <w:szCs w:val="28"/>
          <w:lang w:val="ru-RU"/>
        </w:rPr>
        <w:t xml:space="preserve">, а также </w:t>
      </w:r>
      <w:r w:rsidR="000E3834">
        <w:rPr>
          <w:rFonts w:ascii="Times New Roman" w:hAnsi="Times New Roman"/>
          <w:sz w:val="28"/>
          <w:szCs w:val="28"/>
          <w:lang w:val="ru-RU"/>
        </w:rPr>
        <w:t xml:space="preserve">познакомит с </w:t>
      </w:r>
      <w:r w:rsidR="002974EE">
        <w:rPr>
          <w:rFonts w:ascii="Times New Roman" w:hAnsi="Times New Roman"/>
          <w:sz w:val="28"/>
          <w:szCs w:val="28"/>
          <w:lang w:val="ru-RU"/>
        </w:rPr>
        <w:t>основны</w:t>
      </w:r>
      <w:r w:rsidR="000E3834">
        <w:rPr>
          <w:rFonts w:ascii="Times New Roman" w:hAnsi="Times New Roman"/>
          <w:sz w:val="28"/>
          <w:szCs w:val="28"/>
          <w:lang w:val="ru-RU"/>
        </w:rPr>
        <w:t>ми</w:t>
      </w:r>
      <w:r w:rsidR="002974EE">
        <w:rPr>
          <w:rFonts w:ascii="Times New Roman" w:hAnsi="Times New Roman"/>
          <w:sz w:val="28"/>
          <w:szCs w:val="28"/>
          <w:lang w:val="ru-RU"/>
        </w:rPr>
        <w:t xml:space="preserve"> средств</w:t>
      </w:r>
      <w:r w:rsidR="000E3834">
        <w:rPr>
          <w:rFonts w:ascii="Times New Roman" w:hAnsi="Times New Roman"/>
          <w:sz w:val="28"/>
          <w:szCs w:val="28"/>
          <w:lang w:val="ru-RU"/>
        </w:rPr>
        <w:t>ами</w:t>
      </w:r>
      <w:r w:rsidR="002974EE">
        <w:rPr>
          <w:rFonts w:ascii="Times New Roman" w:hAnsi="Times New Roman"/>
          <w:sz w:val="28"/>
          <w:szCs w:val="28"/>
          <w:lang w:val="ru-RU"/>
        </w:rPr>
        <w:t xml:space="preserve"> художественной выразительности</w:t>
      </w:r>
      <w:r w:rsidR="00C005F0">
        <w:rPr>
          <w:rFonts w:ascii="Times New Roman" w:hAnsi="Times New Roman"/>
          <w:sz w:val="28"/>
          <w:szCs w:val="28"/>
          <w:lang w:val="ru-RU"/>
        </w:rPr>
        <w:t xml:space="preserve"> музыки устной традиции</w:t>
      </w:r>
      <w:r w:rsidR="00D255D0">
        <w:rPr>
          <w:rFonts w:ascii="Times New Roman" w:hAnsi="Times New Roman"/>
          <w:sz w:val="28"/>
          <w:szCs w:val="28"/>
          <w:lang w:val="ru-RU"/>
        </w:rPr>
        <w:t>.</w:t>
      </w:r>
    </w:p>
    <w:p w14:paraId="0DF08688" w14:textId="270E743D" w:rsidR="002953F5" w:rsidRDefault="00B33F14" w:rsidP="00B33F14">
      <w:pPr>
        <w:spacing w:after="0" w:line="360" w:lineRule="auto"/>
        <w:jc w:val="both"/>
        <w:rPr>
          <w:rFonts w:ascii="Times New Roman" w:hAnsi="Times New Roman"/>
          <w:sz w:val="28"/>
          <w:szCs w:val="28"/>
          <w:lang w:val="ru-RU"/>
        </w:rPr>
      </w:pPr>
      <w:r>
        <w:rPr>
          <w:rFonts w:ascii="Times New Roman" w:hAnsi="Times New Roman"/>
          <w:sz w:val="28"/>
          <w:szCs w:val="28"/>
          <w:lang w:val="ru-RU"/>
        </w:rPr>
        <w:lastRenderedPageBreak/>
        <w:t>5</w:t>
      </w:r>
      <w:r w:rsidR="002953F5">
        <w:rPr>
          <w:rFonts w:ascii="Times New Roman" w:hAnsi="Times New Roman"/>
          <w:sz w:val="28"/>
          <w:szCs w:val="28"/>
          <w:lang w:val="ru-RU"/>
        </w:rPr>
        <w:t xml:space="preserve">. </w:t>
      </w:r>
      <w:r w:rsidR="00D255D0">
        <w:rPr>
          <w:rFonts w:ascii="Times New Roman" w:hAnsi="Times New Roman"/>
          <w:sz w:val="28"/>
          <w:szCs w:val="28"/>
          <w:lang w:val="ru-RU"/>
        </w:rPr>
        <w:t>П</w:t>
      </w:r>
      <w:r w:rsidR="002953F5">
        <w:rPr>
          <w:rFonts w:ascii="Times New Roman" w:hAnsi="Times New Roman"/>
          <w:sz w:val="28"/>
          <w:szCs w:val="28"/>
          <w:lang w:val="ru-RU"/>
        </w:rPr>
        <w:t>ознакомит обучающихся с достоверным звучанием народной музыки в ее тембровом и диалектном своеобразии</w:t>
      </w:r>
      <w:r w:rsidR="00D255D0">
        <w:rPr>
          <w:rFonts w:ascii="Times New Roman" w:hAnsi="Times New Roman"/>
          <w:sz w:val="28"/>
          <w:szCs w:val="28"/>
          <w:lang w:val="ru-RU"/>
        </w:rPr>
        <w:t>.</w:t>
      </w:r>
    </w:p>
    <w:p w14:paraId="66CF8049" w14:textId="6DBCB458" w:rsidR="00855017" w:rsidRDefault="00855017" w:rsidP="00B33F14">
      <w:pPr>
        <w:spacing w:after="0" w:line="360" w:lineRule="auto"/>
        <w:jc w:val="both"/>
        <w:rPr>
          <w:rFonts w:ascii="Times New Roman" w:hAnsi="Times New Roman"/>
          <w:sz w:val="28"/>
          <w:szCs w:val="28"/>
          <w:lang w:val="ru-RU"/>
        </w:rPr>
      </w:pPr>
      <w:r>
        <w:rPr>
          <w:rFonts w:ascii="Times New Roman" w:hAnsi="Times New Roman"/>
          <w:sz w:val="28"/>
          <w:szCs w:val="28"/>
          <w:lang w:val="ru-RU"/>
        </w:rPr>
        <w:t xml:space="preserve">6. </w:t>
      </w:r>
      <w:r w:rsidR="00D255D0">
        <w:rPr>
          <w:rFonts w:ascii="Times New Roman" w:hAnsi="Times New Roman"/>
          <w:sz w:val="28"/>
          <w:szCs w:val="28"/>
          <w:lang w:val="ru-RU"/>
        </w:rPr>
        <w:t>П</w:t>
      </w:r>
      <w:r w:rsidR="002974EE">
        <w:rPr>
          <w:rFonts w:ascii="Times New Roman" w:hAnsi="Times New Roman"/>
          <w:sz w:val="28"/>
          <w:szCs w:val="28"/>
          <w:lang w:val="ru-RU"/>
        </w:rPr>
        <w:t>риобщит учащихся к образно-поэтическому миру народной песни</w:t>
      </w:r>
      <w:r w:rsidR="00D255D0">
        <w:rPr>
          <w:rFonts w:ascii="Times New Roman" w:hAnsi="Times New Roman"/>
          <w:sz w:val="28"/>
          <w:szCs w:val="28"/>
          <w:lang w:val="ru-RU"/>
        </w:rPr>
        <w:t>.</w:t>
      </w:r>
    </w:p>
    <w:p w14:paraId="5F65C01C" w14:textId="764651E5" w:rsidR="002953F5" w:rsidRDefault="002974EE" w:rsidP="00B33F14">
      <w:pPr>
        <w:spacing w:after="0" w:line="360" w:lineRule="auto"/>
        <w:jc w:val="both"/>
        <w:rPr>
          <w:rFonts w:ascii="Times New Roman" w:hAnsi="Times New Roman"/>
          <w:sz w:val="28"/>
          <w:szCs w:val="28"/>
          <w:lang w:val="ru-RU"/>
        </w:rPr>
      </w:pPr>
      <w:r>
        <w:rPr>
          <w:rFonts w:ascii="Times New Roman" w:hAnsi="Times New Roman"/>
          <w:sz w:val="28"/>
          <w:szCs w:val="28"/>
          <w:lang w:val="ru-RU"/>
        </w:rPr>
        <w:t>7</w:t>
      </w:r>
      <w:r w:rsidR="002953F5">
        <w:rPr>
          <w:rFonts w:ascii="Times New Roman" w:hAnsi="Times New Roman"/>
          <w:sz w:val="28"/>
          <w:szCs w:val="28"/>
          <w:lang w:val="ru-RU"/>
        </w:rPr>
        <w:t xml:space="preserve">. </w:t>
      </w:r>
      <w:r w:rsidR="0077180B">
        <w:rPr>
          <w:rFonts w:ascii="Times New Roman" w:hAnsi="Times New Roman"/>
          <w:sz w:val="28"/>
          <w:szCs w:val="28"/>
          <w:lang w:val="ru-RU"/>
        </w:rPr>
        <w:t>Р</w:t>
      </w:r>
      <w:r w:rsidR="002953F5">
        <w:rPr>
          <w:rFonts w:ascii="Times New Roman" w:hAnsi="Times New Roman"/>
          <w:sz w:val="28"/>
          <w:szCs w:val="28"/>
          <w:lang w:val="ru-RU"/>
        </w:rPr>
        <w:t>азовьет духовно-нравственный потенциал детей посредством изучения высокохудожественных образцов традиционной музыки</w:t>
      </w:r>
      <w:r w:rsidR="0077180B">
        <w:rPr>
          <w:rFonts w:ascii="Times New Roman" w:hAnsi="Times New Roman"/>
          <w:sz w:val="28"/>
          <w:szCs w:val="28"/>
          <w:lang w:val="ru-RU"/>
        </w:rPr>
        <w:t>.</w:t>
      </w:r>
    </w:p>
    <w:p w14:paraId="5D87CE8F" w14:textId="35806F72" w:rsidR="002953F5" w:rsidRDefault="002974EE" w:rsidP="00B33F14">
      <w:pPr>
        <w:spacing w:after="0" w:line="360" w:lineRule="auto"/>
        <w:jc w:val="both"/>
        <w:rPr>
          <w:rFonts w:ascii="Times New Roman" w:hAnsi="Times New Roman"/>
          <w:sz w:val="28"/>
          <w:szCs w:val="28"/>
          <w:lang w:val="ru-RU"/>
        </w:rPr>
      </w:pPr>
      <w:r>
        <w:rPr>
          <w:rFonts w:ascii="Times New Roman" w:hAnsi="Times New Roman"/>
          <w:sz w:val="28"/>
          <w:szCs w:val="28"/>
          <w:lang w:val="ru-RU"/>
        </w:rPr>
        <w:t>8</w:t>
      </w:r>
      <w:r w:rsidR="002953F5">
        <w:rPr>
          <w:rFonts w:ascii="Times New Roman" w:hAnsi="Times New Roman"/>
          <w:sz w:val="28"/>
          <w:szCs w:val="28"/>
          <w:lang w:val="ru-RU"/>
        </w:rPr>
        <w:t xml:space="preserve">. </w:t>
      </w:r>
      <w:r w:rsidR="0077180B">
        <w:rPr>
          <w:rFonts w:ascii="Times New Roman" w:hAnsi="Times New Roman"/>
          <w:sz w:val="28"/>
          <w:szCs w:val="28"/>
          <w:lang w:val="ru-RU"/>
        </w:rPr>
        <w:t>С</w:t>
      </w:r>
      <w:r w:rsidR="002953F5">
        <w:rPr>
          <w:rFonts w:ascii="Times New Roman" w:hAnsi="Times New Roman"/>
          <w:sz w:val="28"/>
          <w:szCs w:val="28"/>
          <w:lang w:val="ru-RU"/>
        </w:rPr>
        <w:t>формирует образно-эмоциональную сферу обучающихся</w:t>
      </w:r>
      <w:r w:rsidR="00BD7E3B">
        <w:rPr>
          <w:rFonts w:ascii="Times New Roman" w:hAnsi="Times New Roman"/>
          <w:sz w:val="28"/>
          <w:szCs w:val="28"/>
          <w:lang w:val="ru-RU"/>
        </w:rPr>
        <w:t>.</w:t>
      </w:r>
    </w:p>
    <w:p w14:paraId="6FC8B0D0" w14:textId="075C9ABB" w:rsidR="00494C0E" w:rsidRDefault="001F2A48" w:rsidP="00494C0E">
      <w:pPr>
        <w:spacing w:after="0" w:line="360" w:lineRule="auto"/>
        <w:ind w:firstLine="708"/>
        <w:jc w:val="both"/>
        <w:rPr>
          <w:rFonts w:ascii="Times New Roman" w:hAnsi="Times New Roman"/>
          <w:sz w:val="28"/>
          <w:szCs w:val="28"/>
          <w:lang w:val="ru-RU"/>
        </w:rPr>
      </w:pPr>
      <w:r>
        <w:rPr>
          <w:rFonts w:ascii="Times New Roman" w:hAnsi="Times New Roman"/>
          <w:sz w:val="28"/>
          <w:szCs w:val="28"/>
          <w:lang w:val="ru-RU"/>
        </w:rPr>
        <w:t>Особо хочется выделить о</w:t>
      </w:r>
      <w:r w:rsidR="00494C0E">
        <w:rPr>
          <w:rFonts w:ascii="Times New Roman" w:hAnsi="Times New Roman"/>
          <w:sz w:val="28"/>
          <w:szCs w:val="28"/>
          <w:lang w:val="ru-RU"/>
        </w:rPr>
        <w:t>дн</w:t>
      </w:r>
      <w:r>
        <w:rPr>
          <w:rFonts w:ascii="Times New Roman" w:hAnsi="Times New Roman"/>
          <w:sz w:val="28"/>
          <w:szCs w:val="28"/>
          <w:lang w:val="ru-RU"/>
        </w:rPr>
        <w:t>у</w:t>
      </w:r>
      <w:r w:rsidR="00494C0E">
        <w:rPr>
          <w:rFonts w:ascii="Times New Roman" w:hAnsi="Times New Roman"/>
          <w:sz w:val="28"/>
          <w:szCs w:val="28"/>
          <w:lang w:val="ru-RU"/>
        </w:rPr>
        <w:t xml:space="preserve"> из важнейших задач </w:t>
      </w:r>
      <w:proofErr w:type="spellStart"/>
      <w:r w:rsidR="00494C0E">
        <w:rPr>
          <w:rFonts w:ascii="Times New Roman" w:hAnsi="Times New Roman"/>
          <w:sz w:val="28"/>
          <w:szCs w:val="28"/>
          <w:lang w:val="ru-RU"/>
        </w:rPr>
        <w:t>аудиохрестоматии</w:t>
      </w:r>
      <w:proofErr w:type="spellEnd"/>
      <w:r w:rsidR="00494C0E">
        <w:rPr>
          <w:rFonts w:ascii="Times New Roman" w:hAnsi="Times New Roman"/>
          <w:sz w:val="28"/>
          <w:szCs w:val="28"/>
          <w:lang w:val="ru-RU"/>
        </w:rPr>
        <w:t xml:space="preserve"> как учебного пособия – формирова</w:t>
      </w:r>
      <w:r>
        <w:rPr>
          <w:rFonts w:ascii="Times New Roman" w:hAnsi="Times New Roman"/>
          <w:sz w:val="28"/>
          <w:szCs w:val="28"/>
          <w:lang w:val="ru-RU"/>
        </w:rPr>
        <w:t xml:space="preserve">ние </w:t>
      </w:r>
      <w:r w:rsidR="00494C0E">
        <w:rPr>
          <w:rFonts w:ascii="Times New Roman" w:hAnsi="Times New Roman"/>
          <w:sz w:val="28"/>
          <w:szCs w:val="28"/>
          <w:lang w:val="ru-RU"/>
        </w:rPr>
        <w:t>у подрастающего поколения представлени</w:t>
      </w:r>
      <w:r>
        <w:rPr>
          <w:rFonts w:ascii="Times New Roman" w:hAnsi="Times New Roman"/>
          <w:sz w:val="28"/>
          <w:szCs w:val="28"/>
          <w:lang w:val="ru-RU"/>
        </w:rPr>
        <w:t>я</w:t>
      </w:r>
      <w:r w:rsidR="00494C0E">
        <w:rPr>
          <w:rFonts w:ascii="Times New Roman" w:hAnsi="Times New Roman"/>
          <w:sz w:val="28"/>
          <w:szCs w:val="28"/>
          <w:lang w:val="ru-RU"/>
        </w:rPr>
        <w:t xml:space="preserve"> о живом звучании народной песни со всеми особенностями вокально-исполнительского искусства. </w:t>
      </w:r>
      <w:r>
        <w:rPr>
          <w:rFonts w:ascii="Times New Roman" w:hAnsi="Times New Roman"/>
          <w:sz w:val="28"/>
          <w:szCs w:val="28"/>
          <w:lang w:val="ru-RU"/>
        </w:rPr>
        <w:t xml:space="preserve">К ним мы относим певческие тембры, особые вокальные приемы, специфику строя, особенности многоголосья, </w:t>
      </w:r>
      <w:proofErr w:type="spellStart"/>
      <w:r>
        <w:rPr>
          <w:rFonts w:ascii="Times New Roman" w:hAnsi="Times New Roman"/>
          <w:sz w:val="28"/>
          <w:szCs w:val="28"/>
          <w:lang w:val="ru-RU"/>
        </w:rPr>
        <w:t>тесситурные</w:t>
      </w:r>
      <w:proofErr w:type="spellEnd"/>
      <w:r>
        <w:rPr>
          <w:rFonts w:ascii="Times New Roman" w:hAnsi="Times New Roman"/>
          <w:sz w:val="28"/>
          <w:szCs w:val="28"/>
          <w:lang w:val="ru-RU"/>
        </w:rPr>
        <w:t xml:space="preserve"> возможности голосов и т.д.</w:t>
      </w:r>
      <w:r w:rsidR="00640445">
        <w:rPr>
          <w:rFonts w:ascii="Times New Roman" w:hAnsi="Times New Roman"/>
          <w:sz w:val="28"/>
          <w:szCs w:val="28"/>
          <w:lang w:val="ru-RU"/>
        </w:rPr>
        <w:t xml:space="preserve"> </w:t>
      </w:r>
    </w:p>
    <w:p w14:paraId="36AA191B" w14:textId="5267C7DC" w:rsidR="00D811A5" w:rsidRDefault="00640445" w:rsidP="00494C0E">
      <w:pPr>
        <w:spacing w:after="0" w:line="360" w:lineRule="auto"/>
        <w:ind w:firstLine="708"/>
        <w:jc w:val="both"/>
        <w:rPr>
          <w:rFonts w:ascii="Times New Roman" w:hAnsi="Times New Roman"/>
          <w:sz w:val="28"/>
          <w:szCs w:val="28"/>
          <w:lang w:val="ru-RU"/>
        </w:rPr>
      </w:pPr>
      <w:r>
        <w:rPr>
          <w:rFonts w:ascii="Times New Roman" w:hAnsi="Times New Roman"/>
          <w:sz w:val="28"/>
          <w:szCs w:val="28"/>
          <w:lang w:val="ru-RU"/>
        </w:rPr>
        <w:t xml:space="preserve">При отборе материала большое значение придавалось </w:t>
      </w:r>
      <w:r w:rsidR="00EA4CBD">
        <w:rPr>
          <w:rFonts w:ascii="Times New Roman" w:hAnsi="Times New Roman"/>
          <w:sz w:val="28"/>
          <w:szCs w:val="28"/>
          <w:lang w:val="ru-RU"/>
        </w:rPr>
        <w:t xml:space="preserve">мастерству певческих коллективов и сольных исполнителей. </w:t>
      </w:r>
      <w:r w:rsidR="00E42C73">
        <w:rPr>
          <w:rFonts w:ascii="Times New Roman" w:hAnsi="Times New Roman"/>
          <w:sz w:val="28"/>
          <w:szCs w:val="28"/>
          <w:lang w:val="ru-RU"/>
        </w:rPr>
        <w:t>К большому сожалению н</w:t>
      </w:r>
      <w:r w:rsidR="00EA4CBD">
        <w:rPr>
          <w:rFonts w:ascii="Times New Roman" w:hAnsi="Times New Roman"/>
          <w:sz w:val="28"/>
          <w:szCs w:val="28"/>
          <w:lang w:val="ru-RU"/>
        </w:rPr>
        <w:t>еобходимо отметить, что на момент фиксации локальных музыкальных традиций все они находились в стадии исчезновения</w:t>
      </w:r>
      <w:r w:rsidR="00E73AF4">
        <w:rPr>
          <w:rStyle w:val="a5"/>
          <w:rFonts w:ascii="Times New Roman" w:hAnsi="Times New Roman"/>
          <w:sz w:val="28"/>
          <w:szCs w:val="28"/>
          <w:lang w:val="ru-RU"/>
        </w:rPr>
        <w:footnoteReference w:id="3"/>
      </w:r>
      <w:r w:rsidR="004D06C8">
        <w:rPr>
          <w:rFonts w:ascii="Times New Roman" w:hAnsi="Times New Roman"/>
          <w:sz w:val="28"/>
          <w:szCs w:val="28"/>
          <w:lang w:val="ru-RU"/>
        </w:rPr>
        <w:t xml:space="preserve">. </w:t>
      </w:r>
      <w:r w:rsidR="005B06B6">
        <w:rPr>
          <w:rFonts w:ascii="Times New Roman" w:hAnsi="Times New Roman"/>
          <w:sz w:val="28"/>
          <w:szCs w:val="28"/>
          <w:lang w:val="ru-RU"/>
        </w:rPr>
        <w:t xml:space="preserve">Поэтому современные полевые аудиозаписи не всегда воспроизводят эталонное звучание песен. </w:t>
      </w:r>
    </w:p>
    <w:p w14:paraId="2A731A1A" w14:textId="5E15015E" w:rsidR="000909E4" w:rsidRPr="00C005F0" w:rsidRDefault="00E73AF4" w:rsidP="00C005F0">
      <w:pPr>
        <w:spacing w:after="0" w:line="360" w:lineRule="auto"/>
        <w:ind w:firstLine="708"/>
        <w:jc w:val="both"/>
        <w:rPr>
          <w:rFonts w:ascii="Times New Roman" w:hAnsi="Times New Roman"/>
          <w:sz w:val="28"/>
          <w:szCs w:val="28"/>
          <w:lang w:val="ru-RU"/>
        </w:rPr>
      </w:pPr>
      <w:r>
        <w:rPr>
          <w:rFonts w:ascii="Times New Roman" w:hAnsi="Times New Roman"/>
          <w:sz w:val="28"/>
          <w:szCs w:val="28"/>
          <w:lang w:val="ru-RU"/>
        </w:rPr>
        <w:t>Также одним из критериев выбора было т</w:t>
      </w:r>
      <w:r w:rsidR="00640445">
        <w:rPr>
          <w:rFonts w:ascii="Times New Roman" w:hAnsi="Times New Roman"/>
          <w:sz w:val="28"/>
          <w:szCs w:val="28"/>
          <w:lang w:val="ru-RU"/>
        </w:rPr>
        <w:t>ехническ</w:t>
      </w:r>
      <w:r>
        <w:rPr>
          <w:rFonts w:ascii="Times New Roman" w:hAnsi="Times New Roman"/>
          <w:sz w:val="28"/>
          <w:szCs w:val="28"/>
          <w:lang w:val="ru-RU"/>
        </w:rPr>
        <w:t>ое</w:t>
      </w:r>
      <w:r w:rsidR="00640445">
        <w:rPr>
          <w:rFonts w:ascii="Times New Roman" w:hAnsi="Times New Roman"/>
          <w:sz w:val="28"/>
          <w:szCs w:val="28"/>
          <w:lang w:val="ru-RU"/>
        </w:rPr>
        <w:t xml:space="preserve"> качеств</w:t>
      </w:r>
      <w:r>
        <w:rPr>
          <w:rFonts w:ascii="Times New Roman" w:hAnsi="Times New Roman"/>
          <w:sz w:val="28"/>
          <w:szCs w:val="28"/>
          <w:lang w:val="ru-RU"/>
        </w:rPr>
        <w:t>о</w:t>
      </w:r>
      <w:r w:rsidR="00640445">
        <w:rPr>
          <w:rFonts w:ascii="Times New Roman" w:hAnsi="Times New Roman"/>
          <w:sz w:val="28"/>
          <w:szCs w:val="28"/>
          <w:lang w:val="ru-RU"/>
        </w:rPr>
        <w:t xml:space="preserve"> фонограмм</w:t>
      </w:r>
      <w:r>
        <w:rPr>
          <w:rFonts w:ascii="Times New Roman" w:hAnsi="Times New Roman"/>
          <w:sz w:val="28"/>
          <w:szCs w:val="28"/>
          <w:lang w:val="ru-RU"/>
        </w:rPr>
        <w:t>. Еще раз необходимо отметить, что все они были выполнены в условиях полевых выездов</w:t>
      </w:r>
      <w:r w:rsidR="00FF3E6A">
        <w:rPr>
          <w:rFonts w:ascii="Times New Roman" w:hAnsi="Times New Roman"/>
          <w:sz w:val="28"/>
          <w:szCs w:val="28"/>
          <w:lang w:val="ru-RU"/>
        </w:rPr>
        <w:t>, в связи с чем не</w:t>
      </w:r>
      <w:r w:rsidR="005D11A5">
        <w:rPr>
          <w:rFonts w:ascii="Times New Roman" w:hAnsi="Times New Roman"/>
          <w:sz w:val="28"/>
          <w:szCs w:val="28"/>
          <w:lang w:val="ru-RU"/>
        </w:rPr>
        <w:t xml:space="preserve"> всегда соблюдены такие характеристики как баланс голосов, детализация исполнительских партий. Крое того, иногда </w:t>
      </w:r>
      <w:r w:rsidR="00032FB6">
        <w:rPr>
          <w:rFonts w:ascii="Times New Roman" w:hAnsi="Times New Roman"/>
          <w:sz w:val="28"/>
          <w:szCs w:val="28"/>
          <w:lang w:val="ru-RU"/>
        </w:rPr>
        <w:t xml:space="preserve">на них </w:t>
      </w:r>
      <w:r w:rsidR="005D11A5">
        <w:rPr>
          <w:rFonts w:ascii="Times New Roman" w:hAnsi="Times New Roman"/>
          <w:sz w:val="28"/>
          <w:szCs w:val="28"/>
          <w:lang w:val="ru-RU"/>
        </w:rPr>
        <w:t xml:space="preserve">можно услышать фоновый шум, комментарии и реплики исполнителей. </w:t>
      </w:r>
      <w:bookmarkStart w:id="0" w:name="_Hlk205552631"/>
    </w:p>
    <w:bookmarkEnd w:id="0"/>
    <w:p w14:paraId="1CBD32C9" w14:textId="3985994F" w:rsidR="000909E4" w:rsidRDefault="000909E4" w:rsidP="000909E4">
      <w:pPr>
        <w:spacing w:after="0" w:line="360" w:lineRule="auto"/>
        <w:jc w:val="both"/>
        <w:rPr>
          <w:rFonts w:ascii="Times New Roman" w:hAnsi="Times New Roman"/>
          <w:sz w:val="28"/>
          <w:szCs w:val="28"/>
          <w:lang w:val="ru-RU"/>
        </w:rPr>
      </w:pPr>
      <w:r>
        <w:rPr>
          <w:rFonts w:ascii="Times New Roman" w:hAnsi="Times New Roman"/>
          <w:sz w:val="28"/>
          <w:szCs w:val="28"/>
          <w:lang w:val="ru-RU"/>
        </w:rPr>
        <w:tab/>
        <w:t xml:space="preserve">В </w:t>
      </w:r>
      <w:proofErr w:type="spellStart"/>
      <w:r>
        <w:rPr>
          <w:rFonts w:ascii="Times New Roman" w:hAnsi="Times New Roman"/>
          <w:sz w:val="28"/>
          <w:szCs w:val="28"/>
          <w:lang w:val="ru-RU"/>
        </w:rPr>
        <w:t>аудиохрестоматию</w:t>
      </w:r>
      <w:proofErr w:type="spellEnd"/>
      <w:r>
        <w:rPr>
          <w:rFonts w:ascii="Times New Roman" w:hAnsi="Times New Roman"/>
          <w:sz w:val="28"/>
          <w:szCs w:val="28"/>
          <w:lang w:val="ru-RU"/>
        </w:rPr>
        <w:t xml:space="preserve"> включены основные жанры песенного фольклора, исполнявшиеся в рамках календарно-праздничной обрядности (зимние поздравительные песни, хороводные песни, </w:t>
      </w:r>
      <w:proofErr w:type="spellStart"/>
      <w:r>
        <w:rPr>
          <w:rFonts w:ascii="Times New Roman" w:hAnsi="Times New Roman"/>
          <w:sz w:val="28"/>
          <w:szCs w:val="28"/>
          <w:lang w:val="ru-RU"/>
        </w:rPr>
        <w:t>вечерочные</w:t>
      </w:r>
      <w:proofErr w:type="spellEnd"/>
      <w:r>
        <w:rPr>
          <w:rFonts w:ascii="Times New Roman" w:hAnsi="Times New Roman"/>
          <w:sz w:val="28"/>
          <w:szCs w:val="28"/>
          <w:lang w:val="ru-RU"/>
        </w:rPr>
        <w:t xml:space="preserve"> припевки</w:t>
      </w:r>
      <w:r w:rsidR="00295D51">
        <w:rPr>
          <w:rFonts w:ascii="Times New Roman" w:hAnsi="Times New Roman"/>
          <w:sz w:val="28"/>
          <w:szCs w:val="28"/>
          <w:lang w:val="ru-RU"/>
        </w:rPr>
        <w:t>, лирические песни, приуроченные к масленице</w:t>
      </w:r>
      <w:r>
        <w:rPr>
          <w:rFonts w:ascii="Times New Roman" w:hAnsi="Times New Roman"/>
          <w:sz w:val="28"/>
          <w:szCs w:val="28"/>
          <w:lang w:val="ru-RU"/>
        </w:rPr>
        <w:t xml:space="preserve">), сопровождавшие жизненный цикл </w:t>
      </w:r>
      <w:r>
        <w:rPr>
          <w:rFonts w:ascii="Times New Roman" w:hAnsi="Times New Roman"/>
          <w:sz w:val="28"/>
          <w:szCs w:val="28"/>
          <w:lang w:val="ru-RU"/>
        </w:rPr>
        <w:lastRenderedPageBreak/>
        <w:t xml:space="preserve">человека (колыбельные песни, свадебные причитания и песни), а также звучавшие в рамках общинных, съезжих праздников и гуляний, </w:t>
      </w:r>
      <w:proofErr w:type="spellStart"/>
      <w:r>
        <w:rPr>
          <w:rFonts w:ascii="Times New Roman" w:hAnsi="Times New Roman"/>
          <w:sz w:val="28"/>
          <w:szCs w:val="28"/>
          <w:lang w:val="ru-RU"/>
        </w:rPr>
        <w:t>гостеваний</w:t>
      </w:r>
      <w:proofErr w:type="spellEnd"/>
      <w:r>
        <w:rPr>
          <w:rFonts w:ascii="Times New Roman" w:hAnsi="Times New Roman"/>
          <w:sz w:val="28"/>
          <w:szCs w:val="28"/>
          <w:lang w:val="ru-RU"/>
        </w:rPr>
        <w:t xml:space="preserve"> родных (плясовые и лирические песни, песенно-инструментальная музыка).</w:t>
      </w:r>
      <w:r w:rsidR="00DE31BF">
        <w:rPr>
          <w:rFonts w:ascii="Times New Roman" w:hAnsi="Times New Roman"/>
          <w:sz w:val="28"/>
          <w:szCs w:val="28"/>
          <w:lang w:val="ru-RU"/>
        </w:rPr>
        <w:t xml:space="preserve"> </w:t>
      </w:r>
    </w:p>
    <w:p w14:paraId="55572F95" w14:textId="744F7B3D" w:rsidR="00DE31BF" w:rsidRDefault="00DE31BF" w:rsidP="000909E4">
      <w:pPr>
        <w:spacing w:after="0" w:line="360" w:lineRule="auto"/>
        <w:jc w:val="both"/>
        <w:rPr>
          <w:rFonts w:ascii="Times New Roman" w:hAnsi="Times New Roman"/>
          <w:sz w:val="28"/>
          <w:szCs w:val="28"/>
          <w:lang w:val="ru-RU"/>
        </w:rPr>
      </w:pPr>
      <w:r>
        <w:rPr>
          <w:rFonts w:ascii="Times New Roman" w:hAnsi="Times New Roman"/>
          <w:sz w:val="28"/>
          <w:szCs w:val="28"/>
          <w:lang w:val="ru-RU"/>
        </w:rPr>
        <w:tab/>
        <w:t>Весь песенный и песенно-инструментальный материал собран в разделы.</w:t>
      </w:r>
      <w:r w:rsidR="00E72FAB">
        <w:rPr>
          <w:rFonts w:ascii="Times New Roman" w:hAnsi="Times New Roman"/>
          <w:sz w:val="28"/>
          <w:szCs w:val="28"/>
          <w:lang w:val="ru-RU"/>
        </w:rPr>
        <w:t xml:space="preserve"> Отдельные из них, </w:t>
      </w:r>
      <w:r w:rsidR="00905CEC">
        <w:rPr>
          <w:rFonts w:ascii="Times New Roman" w:hAnsi="Times New Roman"/>
          <w:sz w:val="28"/>
          <w:szCs w:val="28"/>
          <w:lang w:val="ru-RU"/>
        </w:rPr>
        <w:t xml:space="preserve">«Хороводные песни», «Песни жизненного цикла», «Лирические песни», представлены еще и </w:t>
      </w:r>
      <w:proofErr w:type="spellStart"/>
      <w:r w:rsidR="00905CEC">
        <w:rPr>
          <w:rFonts w:ascii="Times New Roman" w:hAnsi="Times New Roman"/>
          <w:sz w:val="28"/>
          <w:szCs w:val="28"/>
          <w:lang w:val="ru-RU"/>
        </w:rPr>
        <w:t>внутрижанровыми</w:t>
      </w:r>
      <w:proofErr w:type="spellEnd"/>
      <w:r w:rsidR="00905CEC">
        <w:rPr>
          <w:rFonts w:ascii="Times New Roman" w:hAnsi="Times New Roman"/>
          <w:sz w:val="28"/>
          <w:szCs w:val="28"/>
          <w:lang w:val="ru-RU"/>
        </w:rPr>
        <w:t xml:space="preserve"> группами</w:t>
      </w:r>
      <w:r w:rsidR="004F56D7">
        <w:rPr>
          <w:rFonts w:ascii="Times New Roman" w:hAnsi="Times New Roman"/>
          <w:sz w:val="28"/>
          <w:szCs w:val="28"/>
          <w:lang w:val="ru-RU"/>
        </w:rPr>
        <w:t xml:space="preserve"> напевов</w:t>
      </w:r>
      <w:r w:rsidR="00905CEC">
        <w:rPr>
          <w:rFonts w:ascii="Times New Roman" w:hAnsi="Times New Roman"/>
          <w:sz w:val="28"/>
          <w:szCs w:val="28"/>
          <w:lang w:val="ru-RU"/>
        </w:rPr>
        <w:t xml:space="preserve">. </w:t>
      </w:r>
      <w:r w:rsidR="00142CBB">
        <w:rPr>
          <w:rFonts w:ascii="Times New Roman" w:hAnsi="Times New Roman"/>
          <w:sz w:val="28"/>
          <w:szCs w:val="28"/>
          <w:lang w:val="ru-RU"/>
        </w:rPr>
        <w:t xml:space="preserve">В каждый из разделов включены комментарии, в которых содержатся </w:t>
      </w:r>
      <w:r w:rsidR="00CB47B7">
        <w:rPr>
          <w:rFonts w:ascii="Times New Roman" w:hAnsi="Times New Roman"/>
          <w:sz w:val="28"/>
          <w:szCs w:val="28"/>
          <w:lang w:val="ru-RU"/>
        </w:rPr>
        <w:t>характеристики музыкального материала</w:t>
      </w:r>
      <w:r w:rsidR="00E97603">
        <w:rPr>
          <w:rFonts w:ascii="Times New Roman" w:hAnsi="Times New Roman"/>
          <w:sz w:val="28"/>
          <w:szCs w:val="28"/>
          <w:lang w:val="ru-RU"/>
        </w:rPr>
        <w:t xml:space="preserve"> (средства художественной выразительности, особенности поэтики, обрядовый контекст/приуроченность). Также </w:t>
      </w:r>
      <w:proofErr w:type="spellStart"/>
      <w:r w:rsidR="00E97603">
        <w:rPr>
          <w:rFonts w:ascii="Times New Roman" w:hAnsi="Times New Roman"/>
          <w:sz w:val="28"/>
          <w:szCs w:val="28"/>
          <w:lang w:val="ru-RU"/>
        </w:rPr>
        <w:t>аудиообразцы</w:t>
      </w:r>
      <w:proofErr w:type="spellEnd"/>
      <w:r w:rsidR="00E97603">
        <w:rPr>
          <w:rFonts w:ascii="Times New Roman" w:hAnsi="Times New Roman"/>
          <w:sz w:val="28"/>
          <w:szCs w:val="28"/>
          <w:lang w:val="ru-RU"/>
        </w:rPr>
        <w:t xml:space="preserve"> снабжены сведениями </w:t>
      </w:r>
      <w:r w:rsidR="00942201">
        <w:rPr>
          <w:rFonts w:ascii="Times New Roman" w:hAnsi="Times New Roman"/>
          <w:sz w:val="28"/>
          <w:szCs w:val="28"/>
          <w:lang w:val="ru-RU"/>
        </w:rPr>
        <w:t>о месте и времени записи, данными об исполнителях и авторах записи.</w:t>
      </w:r>
    </w:p>
    <w:p w14:paraId="2837B638" w14:textId="57EBF295" w:rsidR="0088620A" w:rsidRDefault="0088620A" w:rsidP="000909E4">
      <w:pPr>
        <w:spacing w:after="0" w:line="360" w:lineRule="auto"/>
        <w:jc w:val="both"/>
        <w:rPr>
          <w:rFonts w:ascii="Times New Roman" w:hAnsi="Times New Roman"/>
          <w:sz w:val="28"/>
          <w:szCs w:val="28"/>
          <w:lang w:val="ru-RU"/>
        </w:rPr>
      </w:pPr>
      <w:r>
        <w:rPr>
          <w:rFonts w:ascii="Times New Roman" w:hAnsi="Times New Roman"/>
          <w:sz w:val="28"/>
          <w:szCs w:val="28"/>
          <w:lang w:val="ru-RU"/>
        </w:rPr>
        <w:tab/>
      </w:r>
      <w:r w:rsidR="006B0575">
        <w:rPr>
          <w:rFonts w:ascii="Times New Roman" w:hAnsi="Times New Roman"/>
          <w:sz w:val="28"/>
          <w:szCs w:val="28"/>
          <w:lang w:val="ru-RU"/>
        </w:rPr>
        <w:t xml:space="preserve">Помимо собственно музыкального материала составитель </w:t>
      </w:r>
      <w:r w:rsidR="00794D74">
        <w:rPr>
          <w:rFonts w:ascii="Times New Roman" w:hAnsi="Times New Roman"/>
          <w:sz w:val="28"/>
          <w:szCs w:val="28"/>
          <w:lang w:val="ru-RU"/>
        </w:rPr>
        <w:t xml:space="preserve">пособия </w:t>
      </w:r>
      <w:r w:rsidR="006B0575">
        <w:rPr>
          <w:rFonts w:ascii="Times New Roman" w:hAnsi="Times New Roman"/>
          <w:sz w:val="28"/>
          <w:szCs w:val="28"/>
          <w:lang w:val="ru-RU"/>
        </w:rPr>
        <w:t xml:space="preserve">сочла нужным и необходимым включить в текстовую часть </w:t>
      </w:r>
      <w:proofErr w:type="spellStart"/>
      <w:r w:rsidR="006B0575">
        <w:rPr>
          <w:rFonts w:ascii="Times New Roman" w:hAnsi="Times New Roman"/>
          <w:sz w:val="28"/>
          <w:szCs w:val="28"/>
          <w:lang w:val="ru-RU"/>
        </w:rPr>
        <w:t>аудиохрестоматии</w:t>
      </w:r>
      <w:proofErr w:type="spellEnd"/>
      <w:r w:rsidR="006B0575">
        <w:rPr>
          <w:rFonts w:ascii="Times New Roman" w:hAnsi="Times New Roman"/>
          <w:sz w:val="28"/>
          <w:szCs w:val="28"/>
          <w:lang w:val="ru-RU"/>
        </w:rPr>
        <w:t xml:space="preserve"> </w:t>
      </w:r>
      <w:r w:rsidR="00B86704">
        <w:rPr>
          <w:rFonts w:ascii="Times New Roman" w:hAnsi="Times New Roman"/>
          <w:sz w:val="28"/>
          <w:szCs w:val="28"/>
          <w:lang w:val="ru-RU"/>
        </w:rPr>
        <w:t xml:space="preserve">разделы, посвященные вопросу формирования культурной традиции русских старожилов </w:t>
      </w:r>
      <w:r w:rsidR="001D0DBB">
        <w:rPr>
          <w:rFonts w:ascii="Times New Roman" w:hAnsi="Times New Roman"/>
          <w:sz w:val="28"/>
          <w:szCs w:val="28"/>
          <w:lang w:val="ru-RU"/>
        </w:rPr>
        <w:t>на территории Казанского Поволжья</w:t>
      </w:r>
      <w:r w:rsidR="001D0DBB">
        <w:rPr>
          <w:rStyle w:val="a5"/>
          <w:rFonts w:ascii="Times New Roman" w:hAnsi="Times New Roman"/>
          <w:sz w:val="28"/>
          <w:szCs w:val="28"/>
          <w:lang w:val="ru-RU"/>
        </w:rPr>
        <w:footnoteReference w:id="4"/>
      </w:r>
      <w:r w:rsidR="00864EEE">
        <w:rPr>
          <w:rFonts w:ascii="Times New Roman" w:hAnsi="Times New Roman"/>
          <w:sz w:val="28"/>
          <w:szCs w:val="28"/>
          <w:lang w:val="ru-RU"/>
        </w:rPr>
        <w:t xml:space="preserve"> («К вопросу о формировании культурной традиции и истории освоения </w:t>
      </w:r>
      <w:r w:rsidR="00207C93">
        <w:rPr>
          <w:rFonts w:ascii="Times New Roman" w:hAnsi="Times New Roman"/>
          <w:sz w:val="28"/>
          <w:szCs w:val="28"/>
          <w:lang w:val="ru-RU"/>
        </w:rPr>
        <w:t xml:space="preserve">русским населением </w:t>
      </w:r>
      <w:r w:rsidR="00864EEE">
        <w:rPr>
          <w:rFonts w:ascii="Times New Roman" w:hAnsi="Times New Roman"/>
          <w:sz w:val="28"/>
          <w:szCs w:val="28"/>
          <w:lang w:val="ru-RU"/>
        </w:rPr>
        <w:t>территории</w:t>
      </w:r>
      <w:r w:rsidR="002D6037">
        <w:rPr>
          <w:rFonts w:ascii="Times New Roman" w:hAnsi="Times New Roman"/>
          <w:sz w:val="28"/>
          <w:szCs w:val="28"/>
          <w:lang w:val="ru-RU"/>
        </w:rPr>
        <w:t xml:space="preserve"> Казанского Поволжья</w:t>
      </w:r>
      <w:r w:rsidR="00864EEE">
        <w:rPr>
          <w:rFonts w:ascii="Times New Roman" w:hAnsi="Times New Roman"/>
          <w:sz w:val="28"/>
          <w:szCs w:val="28"/>
          <w:lang w:val="ru-RU"/>
        </w:rPr>
        <w:t xml:space="preserve">»), этнографический очерк о системе календарных праздников, </w:t>
      </w:r>
      <w:r w:rsidR="00BD082A">
        <w:rPr>
          <w:rFonts w:ascii="Times New Roman" w:hAnsi="Times New Roman"/>
          <w:sz w:val="28"/>
          <w:szCs w:val="28"/>
          <w:lang w:val="ru-RU"/>
        </w:rPr>
        <w:t xml:space="preserve">дающий представление о </w:t>
      </w:r>
      <w:r w:rsidR="00864EEE">
        <w:rPr>
          <w:rFonts w:ascii="Times New Roman" w:hAnsi="Times New Roman"/>
          <w:sz w:val="28"/>
          <w:szCs w:val="28"/>
          <w:lang w:val="ru-RU"/>
        </w:rPr>
        <w:t xml:space="preserve">функционировании тех или иных жанровых групп песенного фольклора </w:t>
      </w:r>
      <w:r w:rsidR="00BD082A">
        <w:rPr>
          <w:rFonts w:ascii="Times New Roman" w:hAnsi="Times New Roman"/>
          <w:sz w:val="28"/>
          <w:szCs w:val="28"/>
          <w:lang w:val="ru-RU"/>
        </w:rPr>
        <w:t>в годовом жизненном круге сельской общины («Система календарных (годовых) праздников русских старожилов Республики Татарстан»); собственно кратк</w:t>
      </w:r>
      <w:r w:rsidR="00794D74">
        <w:rPr>
          <w:rFonts w:ascii="Times New Roman" w:hAnsi="Times New Roman"/>
          <w:sz w:val="28"/>
          <w:szCs w:val="28"/>
          <w:lang w:val="ru-RU"/>
        </w:rPr>
        <w:t>ую</w:t>
      </w:r>
      <w:r w:rsidR="00BD082A">
        <w:rPr>
          <w:rFonts w:ascii="Times New Roman" w:hAnsi="Times New Roman"/>
          <w:sz w:val="28"/>
          <w:szCs w:val="28"/>
          <w:lang w:val="ru-RU"/>
        </w:rPr>
        <w:t xml:space="preserve"> характеристик</w:t>
      </w:r>
      <w:r w:rsidR="00794D74">
        <w:rPr>
          <w:rFonts w:ascii="Times New Roman" w:hAnsi="Times New Roman"/>
          <w:sz w:val="28"/>
          <w:szCs w:val="28"/>
          <w:lang w:val="ru-RU"/>
        </w:rPr>
        <w:t>у</w:t>
      </w:r>
      <w:r w:rsidR="00BD082A">
        <w:rPr>
          <w:rFonts w:ascii="Times New Roman" w:hAnsi="Times New Roman"/>
          <w:sz w:val="28"/>
          <w:szCs w:val="28"/>
          <w:lang w:val="ru-RU"/>
        </w:rPr>
        <w:t xml:space="preserve"> </w:t>
      </w:r>
      <w:r w:rsidR="006E6B7C">
        <w:rPr>
          <w:rFonts w:ascii="Times New Roman" w:hAnsi="Times New Roman"/>
          <w:sz w:val="28"/>
          <w:szCs w:val="28"/>
          <w:lang w:val="ru-RU"/>
        </w:rPr>
        <w:t>регионального песенного фольклора в его жанрово- и диалектно-стилевом своеобразии («Краткая характеристика песенного фольклора русских старожилов Республики Татарстан»)</w:t>
      </w:r>
      <w:r w:rsidR="00794D74">
        <w:rPr>
          <w:rFonts w:ascii="Times New Roman" w:hAnsi="Times New Roman"/>
          <w:sz w:val="28"/>
          <w:szCs w:val="28"/>
          <w:lang w:val="ru-RU"/>
        </w:rPr>
        <w:t xml:space="preserve">. Во вспомогательный раздел мы отнесли список литературы, который может быть использован для подготовки к </w:t>
      </w:r>
      <w:r w:rsidR="00794D74">
        <w:rPr>
          <w:rFonts w:ascii="Times New Roman" w:hAnsi="Times New Roman"/>
          <w:sz w:val="28"/>
          <w:szCs w:val="28"/>
          <w:lang w:val="ru-RU"/>
        </w:rPr>
        <w:lastRenderedPageBreak/>
        <w:t>урокам и внеурочным мероприятиям</w:t>
      </w:r>
      <w:r w:rsidR="001A297E">
        <w:rPr>
          <w:rFonts w:ascii="Times New Roman" w:hAnsi="Times New Roman"/>
          <w:sz w:val="28"/>
          <w:szCs w:val="28"/>
          <w:lang w:val="ru-RU"/>
        </w:rPr>
        <w:t>; подборку фотоматериалов, дающая представление о материальной культуре русских, проживающих в муниципальных районах Республики Татарстан</w:t>
      </w:r>
      <w:r w:rsidR="005C2758">
        <w:rPr>
          <w:rFonts w:ascii="Times New Roman" w:hAnsi="Times New Roman"/>
          <w:sz w:val="28"/>
          <w:szCs w:val="28"/>
          <w:lang w:val="ru-RU"/>
        </w:rPr>
        <w:t xml:space="preserve"> («Традиционная культура русских старожилов Республики Татарстан в фотографиях»)</w:t>
      </w:r>
      <w:r w:rsidR="001A297E">
        <w:rPr>
          <w:rFonts w:ascii="Times New Roman" w:hAnsi="Times New Roman"/>
          <w:sz w:val="28"/>
          <w:szCs w:val="28"/>
          <w:lang w:val="ru-RU"/>
        </w:rPr>
        <w:t xml:space="preserve">; </w:t>
      </w:r>
      <w:r w:rsidR="000B4A1F">
        <w:rPr>
          <w:rFonts w:ascii="Times New Roman" w:hAnsi="Times New Roman"/>
          <w:sz w:val="28"/>
          <w:szCs w:val="28"/>
          <w:lang w:val="ru-RU"/>
        </w:rPr>
        <w:t xml:space="preserve">список фильмов, созданных по следам фольклорно-этнографических экспедиций, знакомящих </w:t>
      </w:r>
      <w:r w:rsidR="00816976">
        <w:rPr>
          <w:rFonts w:ascii="Times New Roman" w:hAnsi="Times New Roman"/>
          <w:sz w:val="28"/>
          <w:szCs w:val="28"/>
          <w:lang w:val="ru-RU"/>
        </w:rPr>
        <w:t>зрителей</w:t>
      </w:r>
      <w:r w:rsidR="00831670">
        <w:rPr>
          <w:rFonts w:ascii="Times New Roman" w:hAnsi="Times New Roman"/>
          <w:sz w:val="28"/>
          <w:szCs w:val="28"/>
          <w:lang w:val="ru-RU"/>
        </w:rPr>
        <w:t xml:space="preserve"> с обрядовой культурой</w:t>
      </w:r>
      <w:r w:rsidR="00191349">
        <w:rPr>
          <w:rFonts w:ascii="Times New Roman" w:hAnsi="Times New Roman"/>
          <w:sz w:val="28"/>
          <w:szCs w:val="28"/>
          <w:lang w:val="ru-RU"/>
        </w:rPr>
        <w:t>,</w:t>
      </w:r>
      <w:r w:rsidR="00831670">
        <w:rPr>
          <w:rFonts w:ascii="Times New Roman" w:hAnsi="Times New Roman"/>
          <w:sz w:val="28"/>
          <w:szCs w:val="28"/>
          <w:lang w:val="ru-RU"/>
        </w:rPr>
        <w:t xml:space="preserve"> </w:t>
      </w:r>
      <w:r w:rsidR="00191349">
        <w:rPr>
          <w:rFonts w:ascii="Times New Roman" w:hAnsi="Times New Roman"/>
          <w:sz w:val="28"/>
          <w:szCs w:val="28"/>
          <w:lang w:val="ru-RU"/>
        </w:rPr>
        <w:t>сохранившейся в отдельных локальных традициях («Фильмы о традиционной культуре русских старожилов Республики Татарстан»).</w:t>
      </w:r>
    </w:p>
    <w:p w14:paraId="145124D5" w14:textId="4348F0C1" w:rsidR="00C005F0" w:rsidRDefault="00C005F0" w:rsidP="000909E4">
      <w:pPr>
        <w:spacing w:after="0" w:line="360" w:lineRule="auto"/>
        <w:jc w:val="both"/>
        <w:rPr>
          <w:rFonts w:ascii="Times New Roman" w:hAnsi="Times New Roman"/>
          <w:sz w:val="28"/>
          <w:szCs w:val="28"/>
          <w:lang w:val="ru-RU"/>
        </w:rPr>
      </w:pPr>
    </w:p>
    <w:p w14:paraId="6048ECA9" w14:textId="68ABF359" w:rsidR="00C005F0" w:rsidRDefault="00C005F0" w:rsidP="000909E4">
      <w:pPr>
        <w:spacing w:after="0" w:line="360" w:lineRule="auto"/>
        <w:jc w:val="both"/>
        <w:rPr>
          <w:rFonts w:ascii="Times New Roman" w:hAnsi="Times New Roman"/>
          <w:sz w:val="28"/>
          <w:szCs w:val="28"/>
          <w:lang w:val="ru-RU"/>
        </w:rPr>
      </w:pPr>
    </w:p>
    <w:p w14:paraId="27A38303" w14:textId="46E5D039" w:rsidR="00C005F0" w:rsidRDefault="00C005F0" w:rsidP="000909E4">
      <w:pPr>
        <w:spacing w:after="0" w:line="360" w:lineRule="auto"/>
        <w:jc w:val="both"/>
        <w:rPr>
          <w:rFonts w:ascii="Times New Roman" w:hAnsi="Times New Roman"/>
          <w:sz w:val="28"/>
          <w:szCs w:val="28"/>
          <w:lang w:val="ru-RU"/>
        </w:rPr>
      </w:pPr>
    </w:p>
    <w:p w14:paraId="7971F524" w14:textId="23D66F80" w:rsidR="00C005F0" w:rsidRDefault="00C005F0" w:rsidP="000909E4">
      <w:pPr>
        <w:spacing w:after="0" w:line="360" w:lineRule="auto"/>
        <w:jc w:val="both"/>
        <w:rPr>
          <w:rFonts w:ascii="Times New Roman" w:hAnsi="Times New Roman"/>
          <w:sz w:val="28"/>
          <w:szCs w:val="28"/>
          <w:lang w:val="ru-RU"/>
        </w:rPr>
      </w:pPr>
    </w:p>
    <w:p w14:paraId="74803A11" w14:textId="7640A3B2" w:rsidR="00C005F0" w:rsidRDefault="00C005F0" w:rsidP="000909E4">
      <w:pPr>
        <w:spacing w:after="0" w:line="360" w:lineRule="auto"/>
        <w:jc w:val="both"/>
        <w:rPr>
          <w:rFonts w:ascii="Times New Roman" w:hAnsi="Times New Roman"/>
          <w:sz w:val="28"/>
          <w:szCs w:val="28"/>
          <w:lang w:val="ru-RU"/>
        </w:rPr>
      </w:pPr>
    </w:p>
    <w:p w14:paraId="28D4D7E1" w14:textId="77777777" w:rsidR="00C005F0" w:rsidRPr="00B335D4" w:rsidRDefault="00C005F0" w:rsidP="000909E4">
      <w:pPr>
        <w:spacing w:after="0" w:line="360" w:lineRule="auto"/>
        <w:jc w:val="both"/>
        <w:rPr>
          <w:rFonts w:ascii="Times New Roman" w:hAnsi="Times New Roman"/>
          <w:sz w:val="28"/>
          <w:szCs w:val="28"/>
          <w:lang w:val="ru-RU"/>
        </w:rPr>
      </w:pPr>
    </w:p>
    <w:p w14:paraId="3E0D3F81" w14:textId="77777777" w:rsidR="00191349" w:rsidRDefault="00191349" w:rsidP="000909E4">
      <w:pPr>
        <w:spacing w:after="0" w:line="360" w:lineRule="auto"/>
        <w:ind w:firstLine="709"/>
        <w:jc w:val="center"/>
        <w:rPr>
          <w:rFonts w:ascii="Times New Roman" w:hAnsi="Times New Roman" w:cs="Times New Roman"/>
          <w:b/>
          <w:sz w:val="28"/>
          <w:szCs w:val="28"/>
        </w:rPr>
      </w:pPr>
    </w:p>
    <w:p w14:paraId="3F1CE679" w14:textId="77777777" w:rsidR="00191349" w:rsidRDefault="00191349" w:rsidP="000909E4">
      <w:pPr>
        <w:spacing w:after="0" w:line="360" w:lineRule="auto"/>
        <w:ind w:firstLine="709"/>
        <w:jc w:val="center"/>
        <w:rPr>
          <w:rFonts w:ascii="Times New Roman" w:hAnsi="Times New Roman" w:cs="Times New Roman"/>
          <w:b/>
          <w:sz w:val="28"/>
          <w:szCs w:val="28"/>
        </w:rPr>
      </w:pPr>
    </w:p>
    <w:p w14:paraId="0E5ACFB2" w14:textId="77777777" w:rsidR="00191349" w:rsidRDefault="00191349" w:rsidP="000909E4">
      <w:pPr>
        <w:spacing w:after="0" w:line="360" w:lineRule="auto"/>
        <w:ind w:firstLine="709"/>
        <w:jc w:val="center"/>
        <w:rPr>
          <w:rFonts w:ascii="Times New Roman" w:hAnsi="Times New Roman" w:cs="Times New Roman"/>
          <w:b/>
          <w:sz w:val="28"/>
          <w:szCs w:val="28"/>
        </w:rPr>
      </w:pPr>
    </w:p>
    <w:p w14:paraId="129A13ED" w14:textId="77777777" w:rsidR="00191349" w:rsidRDefault="00191349" w:rsidP="000909E4">
      <w:pPr>
        <w:spacing w:after="0" w:line="360" w:lineRule="auto"/>
        <w:ind w:firstLine="709"/>
        <w:jc w:val="center"/>
        <w:rPr>
          <w:rFonts w:ascii="Times New Roman" w:hAnsi="Times New Roman" w:cs="Times New Roman"/>
          <w:b/>
          <w:sz w:val="28"/>
          <w:szCs w:val="28"/>
        </w:rPr>
      </w:pPr>
    </w:p>
    <w:p w14:paraId="2ACE0AB7" w14:textId="77777777" w:rsidR="00191349" w:rsidRDefault="00191349" w:rsidP="000909E4">
      <w:pPr>
        <w:spacing w:after="0" w:line="360" w:lineRule="auto"/>
        <w:ind w:firstLine="709"/>
        <w:jc w:val="center"/>
        <w:rPr>
          <w:rFonts w:ascii="Times New Roman" w:hAnsi="Times New Roman" w:cs="Times New Roman"/>
          <w:b/>
          <w:sz w:val="28"/>
          <w:szCs w:val="28"/>
        </w:rPr>
      </w:pPr>
    </w:p>
    <w:p w14:paraId="204C7A39" w14:textId="77777777" w:rsidR="00191349" w:rsidRDefault="00191349" w:rsidP="000909E4">
      <w:pPr>
        <w:spacing w:after="0" w:line="360" w:lineRule="auto"/>
        <w:ind w:firstLine="709"/>
        <w:jc w:val="center"/>
        <w:rPr>
          <w:rFonts w:ascii="Times New Roman" w:hAnsi="Times New Roman" w:cs="Times New Roman"/>
          <w:b/>
          <w:sz w:val="28"/>
          <w:szCs w:val="28"/>
        </w:rPr>
      </w:pPr>
    </w:p>
    <w:p w14:paraId="7641B183" w14:textId="77777777" w:rsidR="00191349" w:rsidRDefault="00191349" w:rsidP="000909E4">
      <w:pPr>
        <w:spacing w:after="0" w:line="360" w:lineRule="auto"/>
        <w:ind w:firstLine="709"/>
        <w:jc w:val="center"/>
        <w:rPr>
          <w:rFonts w:ascii="Times New Roman" w:hAnsi="Times New Roman" w:cs="Times New Roman"/>
          <w:b/>
          <w:sz w:val="28"/>
          <w:szCs w:val="28"/>
        </w:rPr>
      </w:pPr>
    </w:p>
    <w:p w14:paraId="22074E58" w14:textId="4DAD812D" w:rsidR="00191349" w:rsidRDefault="00191349" w:rsidP="00B141A6">
      <w:pPr>
        <w:spacing w:after="0" w:line="360" w:lineRule="auto"/>
        <w:rPr>
          <w:rFonts w:ascii="Times New Roman" w:hAnsi="Times New Roman" w:cs="Times New Roman"/>
          <w:b/>
          <w:sz w:val="28"/>
          <w:szCs w:val="28"/>
        </w:rPr>
      </w:pPr>
    </w:p>
    <w:p w14:paraId="144167ED" w14:textId="77777777" w:rsidR="00B141A6" w:rsidRDefault="00B141A6" w:rsidP="00B141A6">
      <w:pPr>
        <w:spacing w:after="0" w:line="360" w:lineRule="auto"/>
        <w:rPr>
          <w:rFonts w:ascii="Times New Roman" w:hAnsi="Times New Roman" w:cs="Times New Roman"/>
          <w:b/>
          <w:sz w:val="28"/>
          <w:szCs w:val="28"/>
        </w:rPr>
      </w:pPr>
    </w:p>
    <w:p w14:paraId="1986BC38" w14:textId="77777777" w:rsidR="00191349" w:rsidRDefault="00191349" w:rsidP="000909E4">
      <w:pPr>
        <w:spacing w:after="0" w:line="360" w:lineRule="auto"/>
        <w:ind w:firstLine="709"/>
        <w:jc w:val="center"/>
        <w:rPr>
          <w:rFonts w:ascii="Times New Roman" w:hAnsi="Times New Roman" w:cs="Times New Roman"/>
          <w:b/>
          <w:sz w:val="28"/>
          <w:szCs w:val="28"/>
        </w:rPr>
      </w:pPr>
    </w:p>
    <w:p w14:paraId="5B621A9F" w14:textId="77777777" w:rsidR="00191349" w:rsidRDefault="00191349" w:rsidP="000909E4">
      <w:pPr>
        <w:spacing w:after="0" w:line="360" w:lineRule="auto"/>
        <w:ind w:firstLine="709"/>
        <w:jc w:val="center"/>
        <w:rPr>
          <w:rFonts w:ascii="Times New Roman" w:hAnsi="Times New Roman" w:cs="Times New Roman"/>
          <w:b/>
          <w:sz w:val="28"/>
          <w:szCs w:val="28"/>
        </w:rPr>
      </w:pPr>
    </w:p>
    <w:p w14:paraId="008798A4" w14:textId="77777777" w:rsidR="00191349" w:rsidRDefault="00191349" w:rsidP="000909E4">
      <w:pPr>
        <w:spacing w:after="0" w:line="360" w:lineRule="auto"/>
        <w:ind w:firstLine="709"/>
        <w:jc w:val="center"/>
        <w:rPr>
          <w:rFonts w:ascii="Times New Roman" w:hAnsi="Times New Roman" w:cs="Times New Roman"/>
          <w:b/>
          <w:sz w:val="28"/>
          <w:szCs w:val="28"/>
        </w:rPr>
      </w:pPr>
    </w:p>
    <w:p w14:paraId="181ED0E6" w14:textId="63649092" w:rsidR="00191349" w:rsidRDefault="00191349" w:rsidP="00443988">
      <w:pPr>
        <w:spacing w:after="0" w:line="360" w:lineRule="auto"/>
        <w:rPr>
          <w:rFonts w:ascii="Times New Roman" w:hAnsi="Times New Roman" w:cs="Times New Roman"/>
          <w:b/>
          <w:sz w:val="28"/>
          <w:szCs w:val="28"/>
        </w:rPr>
      </w:pPr>
    </w:p>
    <w:p w14:paraId="073AC0FD" w14:textId="11C62263" w:rsidR="00191349" w:rsidRDefault="00191349" w:rsidP="002D6037">
      <w:pPr>
        <w:spacing w:after="0" w:line="360" w:lineRule="auto"/>
        <w:rPr>
          <w:rFonts w:ascii="Times New Roman" w:hAnsi="Times New Roman" w:cs="Times New Roman"/>
          <w:b/>
          <w:sz w:val="28"/>
          <w:szCs w:val="28"/>
        </w:rPr>
      </w:pPr>
    </w:p>
    <w:p w14:paraId="7921E4C9" w14:textId="77777777" w:rsidR="002D6037" w:rsidRDefault="002D6037" w:rsidP="002D6037">
      <w:pPr>
        <w:spacing w:after="0" w:line="360" w:lineRule="auto"/>
        <w:rPr>
          <w:rFonts w:ascii="Times New Roman" w:hAnsi="Times New Roman" w:cs="Times New Roman"/>
          <w:b/>
          <w:sz w:val="28"/>
          <w:szCs w:val="28"/>
        </w:rPr>
      </w:pPr>
    </w:p>
    <w:p w14:paraId="01817E16" w14:textId="2C9905D7" w:rsidR="000909E4" w:rsidRPr="00E53C2C" w:rsidRDefault="000909E4" w:rsidP="000909E4">
      <w:pPr>
        <w:spacing w:after="0" w:line="360" w:lineRule="auto"/>
        <w:ind w:firstLine="709"/>
        <w:jc w:val="center"/>
        <w:rPr>
          <w:rFonts w:ascii="Times New Roman" w:hAnsi="Times New Roman" w:cs="Times New Roman"/>
          <w:sz w:val="28"/>
          <w:szCs w:val="28"/>
          <w:lang w:val="ru-RU"/>
        </w:rPr>
      </w:pPr>
      <w:r w:rsidRPr="00E25D7F">
        <w:rPr>
          <w:rFonts w:ascii="Times New Roman" w:hAnsi="Times New Roman" w:cs="Times New Roman"/>
          <w:b/>
          <w:sz w:val="28"/>
          <w:szCs w:val="28"/>
        </w:rPr>
        <w:lastRenderedPageBreak/>
        <w:t xml:space="preserve">К вопросу о формировании культурной традиции и истории освоения </w:t>
      </w:r>
      <w:r w:rsidR="00E53C2C">
        <w:rPr>
          <w:rFonts w:ascii="Times New Roman" w:hAnsi="Times New Roman" w:cs="Times New Roman"/>
          <w:b/>
          <w:sz w:val="28"/>
          <w:szCs w:val="28"/>
          <w:lang w:val="ru-RU"/>
        </w:rPr>
        <w:t xml:space="preserve">русским населением </w:t>
      </w:r>
      <w:r w:rsidRPr="00E25D7F">
        <w:rPr>
          <w:rFonts w:ascii="Times New Roman" w:hAnsi="Times New Roman" w:cs="Times New Roman"/>
          <w:b/>
          <w:sz w:val="28"/>
          <w:szCs w:val="28"/>
        </w:rPr>
        <w:t>территории</w:t>
      </w:r>
      <w:r w:rsidR="00E53C2C">
        <w:rPr>
          <w:rFonts w:ascii="Times New Roman" w:hAnsi="Times New Roman" w:cs="Times New Roman"/>
          <w:b/>
          <w:sz w:val="28"/>
          <w:szCs w:val="28"/>
          <w:lang w:val="ru-RU"/>
        </w:rPr>
        <w:t xml:space="preserve"> Казанского Поволжья</w:t>
      </w:r>
    </w:p>
    <w:p w14:paraId="5FCEBDAC" w14:textId="77777777" w:rsidR="000909E4" w:rsidRPr="00FC5163"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rPr>
        <w:t xml:space="preserve">Для выявления и установления общего и особенного в </w:t>
      </w:r>
      <w:r>
        <w:rPr>
          <w:rFonts w:ascii="Times New Roman" w:hAnsi="Times New Roman" w:cs="Times New Roman"/>
          <w:sz w:val="28"/>
          <w:szCs w:val="28"/>
          <w:lang w:val="ru-RU"/>
        </w:rPr>
        <w:t xml:space="preserve">традиционной культуре </w:t>
      </w:r>
      <w:r w:rsidRPr="00E25D7F">
        <w:rPr>
          <w:rFonts w:ascii="Times New Roman" w:hAnsi="Times New Roman" w:cs="Times New Roman"/>
          <w:sz w:val="28"/>
          <w:szCs w:val="28"/>
        </w:rPr>
        <w:t xml:space="preserve">русского населения </w:t>
      </w:r>
      <w:r>
        <w:rPr>
          <w:rFonts w:ascii="Times New Roman" w:hAnsi="Times New Roman" w:cs="Times New Roman"/>
          <w:sz w:val="28"/>
          <w:szCs w:val="28"/>
          <w:lang w:val="ru-RU"/>
        </w:rPr>
        <w:t>Республики Татарстан</w:t>
      </w:r>
      <w:r w:rsidRPr="00E25D7F">
        <w:rPr>
          <w:rFonts w:ascii="Times New Roman" w:hAnsi="Times New Roman" w:cs="Times New Roman"/>
          <w:sz w:val="28"/>
          <w:szCs w:val="28"/>
          <w:lang w:val="ru-RU"/>
        </w:rPr>
        <w:t xml:space="preserve">, а также </w:t>
      </w:r>
      <w:r w:rsidRPr="00E25D7F">
        <w:rPr>
          <w:rFonts w:ascii="Times New Roman" w:hAnsi="Times New Roman" w:cs="Times New Roman"/>
          <w:sz w:val="28"/>
          <w:szCs w:val="28"/>
        </w:rPr>
        <w:t xml:space="preserve">для объяснения причин возникновения </w:t>
      </w:r>
      <w:r>
        <w:rPr>
          <w:rFonts w:ascii="Times New Roman" w:hAnsi="Times New Roman" w:cs="Times New Roman"/>
          <w:sz w:val="28"/>
          <w:szCs w:val="28"/>
          <w:lang w:val="ru-RU"/>
        </w:rPr>
        <w:t xml:space="preserve">ее </w:t>
      </w:r>
      <w:r w:rsidRPr="00E25D7F">
        <w:rPr>
          <w:rFonts w:ascii="Times New Roman" w:hAnsi="Times New Roman" w:cs="Times New Roman"/>
          <w:sz w:val="28"/>
          <w:szCs w:val="28"/>
        </w:rPr>
        <w:t xml:space="preserve">самобытных/локальных </w:t>
      </w:r>
      <w:r>
        <w:rPr>
          <w:rFonts w:ascii="Times New Roman" w:hAnsi="Times New Roman" w:cs="Times New Roman"/>
          <w:sz w:val="28"/>
          <w:szCs w:val="28"/>
          <w:lang w:val="ru-RU"/>
        </w:rPr>
        <w:t xml:space="preserve">характеристик необходимо </w:t>
      </w:r>
    </w:p>
    <w:p w14:paraId="194F6BB8" w14:textId="77777777" w:rsidR="000909E4" w:rsidRPr="00E25D7F" w:rsidRDefault="000909E4" w:rsidP="000909E4">
      <w:pPr>
        <w:spacing w:after="0" w:line="360" w:lineRule="auto"/>
        <w:jc w:val="both"/>
        <w:rPr>
          <w:rFonts w:ascii="Times New Roman" w:hAnsi="Times New Roman" w:cs="Times New Roman"/>
          <w:sz w:val="28"/>
          <w:szCs w:val="28"/>
        </w:rPr>
      </w:pPr>
      <w:r w:rsidRPr="00E25D7F">
        <w:rPr>
          <w:rFonts w:ascii="Times New Roman" w:hAnsi="Times New Roman" w:cs="Times New Roman"/>
          <w:sz w:val="28"/>
          <w:szCs w:val="28"/>
          <w:lang w:val="ru-RU"/>
        </w:rPr>
        <w:t xml:space="preserve">осветить </w:t>
      </w:r>
      <w:r w:rsidRPr="00E25D7F">
        <w:rPr>
          <w:rFonts w:ascii="Times New Roman" w:hAnsi="Times New Roman" w:cs="Times New Roman"/>
          <w:sz w:val="28"/>
          <w:szCs w:val="28"/>
        </w:rPr>
        <w:t>вопрос освоения земель Среднего Поволжья</w:t>
      </w:r>
      <w:r w:rsidRPr="00E25D7F">
        <w:rPr>
          <w:rFonts w:ascii="Times New Roman" w:hAnsi="Times New Roman" w:cs="Times New Roman"/>
          <w:sz w:val="28"/>
          <w:szCs w:val="28"/>
          <w:vertAlign w:val="superscript"/>
        </w:rPr>
        <w:footnoteReference w:id="5"/>
      </w:r>
      <w:r w:rsidRPr="00E25D7F">
        <w:rPr>
          <w:rFonts w:ascii="Times New Roman" w:hAnsi="Times New Roman" w:cs="Times New Roman"/>
          <w:sz w:val="28"/>
          <w:szCs w:val="28"/>
        </w:rPr>
        <w:t xml:space="preserve">, </w:t>
      </w:r>
      <w:r w:rsidRPr="00E25D7F">
        <w:rPr>
          <w:rFonts w:ascii="Times New Roman" w:hAnsi="Times New Roman" w:cs="Times New Roman"/>
          <w:sz w:val="28"/>
          <w:szCs w:val="28"/>
          <w:lang w:val="ru-RU"/>
        </w:rPr>
        <w:t xml:space="preserve">а также описать </w:t>
      </w:r>
      <w:proofErr w:type="spellStart"/>
      <w:r w:rsidRPr="00E25D7F">
        <w:rPr>
          <w:rFonts w:ascii="Times New Roman" w:hAnsi="Times New Roman" w:cs="Times New Roman"/>
          <w:sz w:val="28"/>
          <w:szCs w:val="28"/>
          <w:lang w:val="ru-RU"/>
        </w:rPr>
        <w:t>пр</w:t>
      </w:r>
      <w:proofErr w:type="spellEnd"/>
      <w:r w:rsidRPr="00E25D7F">
        <w:rPr>
          <w:rFonts w:ascii="Times New Roman" w:hAnsi="Times New Roman" w:cs="Times New Roman"/>
          <w:sz w:val="28"/>
          <w:szCs w:val="28"/>
        </w:rPr>
        <w:t xml:space="preserve">оцесс формирования </w:t>
      </w:r>
      <w:r w:rsidRPr="00E25D7F">
        <w:rPr>
          <w:rFonts w:ascii="Times New Roman" w:hAnsi="Times New Roman" w:cs="Times New Roman"/>
          <w:sz w:val="28"/>
          <w:szCs w:val="28"/>
          <w:lang w:val="ru-RU"/>
        </w:rPr>
        <w:t>в д</w:t>
      </w:r>
      <w:r w:rsidRPr="00E25D7F">
        <w:rPr>
          <w:rFonts w:ascii="Times New Roman" w:hAnsi="Times New Roman" w:cs="Times New Roman"/>
          <w:sz w:val="28"/>
          <w:szCs w:val="28"/>
        </w:rPr>
        <w:t xml:space="preserve">анной </w:t>
      </w:r>
      <w:r w:rsidRPr="00E25D7F">
        <w:rPr>
          <w:rFonts w:ascii="Times New Roman" w:hAnsi="Times New Roman" w:cs="Times New Roman"/>
          <w:sz w:val="28"/>
          <w:szCs w:val="28"/>
          <w:lang w:val="ru-RU"/>
        </w:rPr>
        <w:t xml:space="preserve">географической зоне </w:t>
      </w:r>
      <w:r w:rsidRPr="00E25D7F">
        <w:rPr>
          <w:rFonts w:ascii="Times New Roman" w:hAnsi="Times New Roman" w:cs="Times New Roman"/>
          <w:sz w:val="28"/>
          <w:szCs w:val="28"/>
        </w:rPr>
        <w:t>устойчивого типа хозяйствования с оседлым/постоянным населением.</w:t>
      </w:r>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Система календарного круга праздников</w:t>
      </w:r>
      <w:r>
        <w:rPr>
          <w:rFonts w:ascii="Times New Roman" w:hAnsi="Times New Roman" w:cs="Times New Roman"/>
          <w:sz w:val="28"/>
          <w:szCs w:val="28"/>
          <w:lang w:val="ru-RU"/>
        </w:rPr>
        <w:t>,</w:t>
      </w:r>
      <w:r w:rsidRPr="001F0902">
        <w:rPr>
          <w:rFonts w:ascii="Times New Roman" w:hAnsi="Times New Roman" w:cs="Times New Roman"/>
          <w:sz w:val="28"/>
          <w:szCs w:val="28"/>
        </w:rPr>
        <w:t xml:space="preserve"> </w:t>
      </w:r>
      <w:r w:rsidRPr="00E25D7F">
        <w:rPr>
          <w:rFonts w:ascii="Times New Roman" w:hAnsi="Times New Roman" w:cs="Times New Roman"/>
          <w:sz w:val="28"/>
          <w:szCs w:val="28"/>
        </w:rPr>
        <w:t>напрямую связанная с сельскохозяйственным циклом работ</w:t>
      </w:r>
      <w:r>
        <w:rPr>
          <w:rFonts w:ascii="Times New Roman" w:hAnsi="Times New Roman" w:cs="Times New Roman"/>
          <w:sz w:val="28"/>
          <w:szCs w:val="28"/>
          <w:lang w:val="ru-RU"/>
        </w:rPr>
        <w:t>, и жизненных циклов человека (рождение – женитьба – смерть)</w:t>
      </w:r>
      <w:r w:rsidRPr="00E25D7F">
        <w:rPr>
          <w:rFonts w:ascii="Times New Roman" w:hAnsi="Times New Roman" w:cs="Times New Roman"/>
          <w:sz w:val="28"/>
          <w:szCs w:val="28"/>
        </w:rPr>
        <w:t xml:space="preserve">, возникает в крестьянских общинах только в условиях постоянного проживания на определенных территориях, приспосабливаясь/адаптируясь к конкретным ландшафтно-географическим, природно-климатическим и иным объективно существующим обстоятельствам. </w:t>
      </w:r>
    </w:p>
    <w:p w14:paraId="16E436EE"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Непосредственное значение для появления и начала процесса формирования русского населения на территории Казанского Поволжья</w:t>
      </w:r>
      <w:r w:rsidRPr="00E25D7F">
        <w:rPr>
          <w:rFonts w:ascii="Times New Roman" w:hAnsi="Times New Roman" w:cs="Times New Roman"/>
          <w:sz w:val="28"/>
          <w:szCs w:val="28"/>
          <w:vertAlign w:val="superscript"/>
        </w:rPr>
        <w:footnoteReference w:id="6"/>
      </w:r>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имели исторические события. Процесс становления русского населения или поволжских великороссов на землях средневолжского историко-географического района (термины Е.П. Бусыгина)</w:t>
      </w:r>
      <w:r w:rsidRPr="00E25D7F">
        <w:rPr>
          <w:rFonts w:ascii="Times New Roman" w:hAnsi="Times New Roman" w:cs="Times New Roman"/>
          <w:sz w:val="28"/>
          <w:szCs w:val="28"/>
          <w:vertAlign w:val="superscript"/>
        </w:rPr>
        <w:footnoteReference w:id="7"/>
      </w:r>
      <w:r w:rsidRPr="00E25D7F">
        <w:rPr>
          <w:rFonts w:ascii="Times New Roman" w:hAnsi="Times New Roman" w:cs="Times New Roman"/>
          <w:sz w:val="28"/>
          <w:szCs w:val="28"/>
        </w:rPr>
        <w:t xml:space="preserve">, куда входила Казанская губерния (сейчас Республика Татарстан), занял продолжительное время. Упоминание о присутствии славянского населения в Среднем Поволжье </w:t>
      </w:r>
      <w:r w:rsidRPr="00E25D7F">
        <w:rPr>
          <w:rFonts w:ascii="Times New Roman" w:hAnsi="Times New Roman" w:cs="Times New Roman"/>
          <w:sz w:val="28"/>
          <w:szCs w:val="28"/>
        </w:rPr>
        <w:lastRenderedPageBreak/>
        <w:t xml:space="preserve">относится к </w:t>
      </w:r>
      <w:r w:rsidRPr="00E25D7F">
        <w:rPr>
          <w:rFonts w:ascii="Times New Roman" w:hAnsi="Times New Roman" w:cs="Times New Roman"/>
          <w:sz w:val="28"/>
          <w:szCs w:val="28"/>
          <w:lang w:val="en-US"/>
        </w:rPr>
        <w:t>IX</w:t>
      </w:r>
      <w:r w:rsidRPr="00E25D7F">
        <w:rPr>
          <w:rFonts w:ascii="Times New Roman" w:hAnsi="Times New Roman" w:cs="Times New Roman"/>
          <w:sz w:val="28"/>
          <w:szCs w:val="28"/>
          <w:lang w:val="ru-RU"/>
        </w:rPr>
        <w:t>–</w:t>
      </w:r>
      <w:r w:rsidRPr="00E25D7F">
        <w:rPr>
          <w:rFonts w:ascii="Times New Roman" w:hAnsi="Times New Roman" w:cs="Times New Roman"/>
          <w:sz w:val="28"/>
          <w:szCs w:val="28"/>
          <w:lang w:val="en-US"/>
        </w:rPr>
        <w:t>XII</w:t>
      </w:r>
      <w:r w:rsidRPr="00E25D7F">
        <w:rPr>
          <w:rFonts w:ascii="Times New Roman" w:hAnsi="Times New Roman" w:cs="Times New Roman"/>
          <w:sz w:val="28"/>
          <w:szCs w:val="28"/>
        </w:rPr>
        <w:t xml:space="preserve"> векам в связи с освоением торговых путей и организацией торговли с Волжской Булгарией. </w:t>
      </w:r>
    </w:p>
    <w:p w14:paraId="4C1C0E12"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lang w:val="ru-RU"/>
        </w:rPr>
        <w:t xml:space="preserve">Активное </w:t>
      </w:r>
      <w:r w:rsidRPr="00E25D7F">
        <w:rPr>
          <w:rFonts w:ascii="Times New Roman" w:hAnsi="Times New Roman" w:cs="Times New Roman"/>
          <w:sz w:val="28"/>
          <w:szCs w:val="28"/>
        </w:rPr>
        <w:t xml:space="preserve">освоение территории Среднего Поволжья началось со второй половины </w:t>
      </w:r>
      <w:r w:rsidRPr="00E25D7F">
        <w:rPr>
          <w:rFonts w:ascii="Times New Roman" w:hAnsi="Times New Roman" w:cs="Times New Roman"/>
          <w:sz w:val="28"/>
          <w:szCs w:val="28"/>
          <w:lang w:val="en-US"/>
        </w:rPr>
        <w:t>XVI</w:t>
      </w:r>
      <w:r w:rsidRPr="00E25D7F">
        <w:rPr>
          <w:rFonts w:ascii="Times New Roman" w:hAnsi="Times New Roman" w:cs="Times New Roman"/>
          <w:sz w:val="28"/>
          <w:szCs w:val="28"/>
        </w:rPr>
        <w:t xml:space="preserve"> века, в связи с присоединением в 1552 году Казанского ханства к Русскому государству. Закрепление нового региона осуществлялось за счет его интенсивного заселения русским населением. Поэтому данное историческое событие обозначило новое направление переселенческого движения русского населения из европейской части страны (Верхней Волги, центральных районов) на восток и юг страны и усилило миграционные потоки в сторону Нижней Волги, Урала и Сибири. На землях вновь присоединенных территорий, по берегам и в местах слияния крупных рек (Волги, Камы, Вятки, Свияги, Мёши, Казанки) началось строительство укрепленных форт-постов/крепостей, имевших стратегическое значение для освоения земель и укрепления военно-политической и социально-экономической мощи расширяющего границы Русского государства. К ним мы относим такие опорные военные поселения, ставшие впоследствии уездными городами Казанской губернии, как: Лаишев, Тетюши, Свияжск, Арск, Козьмодемьянск, Цивильск и Царевококшайск. В городах формировались гарнизоны из служилых людей, которые переводились из различных русских городов центральных и северных губерний России. Вокруг крепостей-городов, по берегам водных магистралей, по трактовым путям возникали новые русские сельские поселения, заселявшиеся переселенцами. Это обеспечивало проведение внутренней миграционной политики (колонизации), выражавшуюся в обеспечении охраны границ Русского государства, а также в создании 40-километровой зоны безопасности вокруг города Казани и перемещением автохтонного населения вглубь присоединенных территорий</w:t>
      </w:r>
      <w:r w:rsidRPr="00E25D7F">
        <w:rPr>
          <w:rFonts w:ascii="Times New Roman" w:hAnsi="Times New Roman" w:cs="Times New Roman"/>
          <w:sz w:val="28"/>
          <w:szCs w:val="28"/>
          <w:vertAlign w:val="superscript"/>
        </w:rPr>
        <w:footnoteReference w:id="8"/>
      </w:r>
      <w:r w:rsidRPr="00E25D7F">
        <w:rPr>
          <w:rFonts w:ascii="Times New Roman" w:hAnsi="Times New Roman" w:cs="Times New Roman"/>
          <w:sz w:val="28"/>
          <w:szCs w:val="28"/>
        </w:rPr>
        <w:t>.</w:t>
      </w:r>
    </w:p>
    <w:p w14:paraId="6B54988F"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lastRenderedPageBreak/>
        <w:t>Формирование еще одного миграционного потока русского населения на территорию Казанского Поволжья шло за счет крепостных крестьян, которых хозяева (бояре, помещики</w:t>
      </w:r>
      <w:r>
        <w:rPr>
          <w:rFonts w:ascii="Times New Roman" w:hAnsi="Times New Roman" w:cs="Times New Roman"/>
          <w:sz w:val="28"/>
          <w:szCs w:val="28"/>
          <w:lang w:val="ru-RU"/>
        </w:rPr>
        <w:t xml:space="preserve">) </w:t>
      </w:r>
      <w:r w:rsidRPr="00E25D7F">
        <w:rPr>
          <w:rFonts w:ascii="Times New Roman" w:hAnsi="Times New Roman" w:cs="Times New Roman"/>
          <w:sz w:val="28"/>
          <w:szCs w:val="28"/>
        </w:rPr>
        <w:t>переселяли на земли, полученные в дар от первого лица государства. Часто переселению подлежало население целых сел и деревень. Кроме того, земли передавались и монастырям, что повлияло на формирование особой социальной группы – монастырского крестьянства.</w:t>
      </w:r>
    </w:p>
    <w:p w14:paraId="276DA5DB"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 xml:space="preserve">Миграционные потоки увеличились в </w:t>
      </w:r>
      <w:r w:rsidRPr="00E25D7F">
        <w:rPr>
          <w:rFonts w:ascii="Times New Roman" w:hAnsi="Times New Roman" w:cs="Times New Roman"/>
          <w:sz w:val="28"/>
          <w:szCs w:val="28"/>
          <w:lang w:val="en-US"/>
        </w:rPr>
        <w:t>XVIII</w:t>
      </w:r>
      <w:r w:rsidRPr="00E25D7F">
        <w:rPr>
          <w:rFonts w:ascii="Times New Roman" w:hAnsi="Times New Roman" w:cs="Times New Roman"/>
          <w:sz w:val="28"/>
          <w:szCs w:val="28"/>
        </w:rPr>
        <w:t xml:space="preserve"> в. в связи с интенсификацией передачи земель во владение монастырям и частным землевладельцам. По мнению Н.В. Зорина «правительственная и монастырская колонизации открыли пути широкой вольной колонизации»</w:t>
      </w:r>
      <w:r w:rsidRPr="00E25D7F">
        <w:rPr>
          <w:rFonts w:ascii="Times New Roman" w:hAnsi="Times New Roman" w:cs="Times New Roman"/>
          <w:sz w:val="28"/>
          <w:szCs w:val="28"/>
          <w:vertAlign w:val="superscript"/>
        </w:rPr>
        <w:footnoteReference w:id="9"/>
      </w:r>
      <w:r w:rsidRPr="00E25D7F">
        <w:rPr>
          <w:rFonts w:ascii="Times New Roman" w:hAnsi="Times New Roman" w:cs="Times New Roman"/>
          <w:sz w:val="28"/>
          <w:szCs w:val="28"/>
        </w:rPr>
        <w:t xml:space="preserve">. Приток крестьян шел в основном из центральных губерний Европейской России. К середине </w:t>
      </w:r>
      <w:r w:rsidRPr="00E25D7F">
        <w:rPr>
          <w:rFonts w:ascii="Times New Roman" w:hAnsi="Times New Roman" w:cs="Times New Roman"/>
          <w:sz w:val="28"/>
          <w:szCs w:val="28"/>
          <w:lang w:val="en-US"/>
        </w:rPr>
        <w:t>XVIII</w:t>
      </w:r>
      <w:r w:rsidRPr="00E25D7F">
        <w:rPr>
          <w:rFonts w:ascii="Times New Roman" w:hAnsi="Times New Roman" w:cs="Times New Roman"/>
          <w:sz w:val="28"/>
          <w:szCs w:val="28"/>
        </w:rPr>
        <w:t xml:space="preserve"> в. русское население проживало почти во всех уездах Казанской губернии и к этому времени образовался примерный ареал его расселения. Также на территории </w:t>
      </w:r>
      <w:r>
        <w:rPr>
          <w:rFonts w:ascii="Times New Roman" w:hAnsi="Times New Roman" w:cs="Times New Roman"/>
          <w:sz w:val="28"/>
          <w:szCs w:val="28"/>
          <w:lang w:val="ru-RU"/>
        </w:rPr>
        <w:t xml:space="preserve">левобережья, к которому относятся такие районы, как </w:t>
      </w:r>
      <w:r w:rsidRPr="00E25D7F">
        <w:rPr>
          <w:rFonts w:ascii="Times New Roman" w:hAnsi="Times New Roman" w:cs="Times New Roman"/>
          <w:sz w:val="28"/>
          <w:szCs w:val="28"/>
        </w:rPr>
        <w:t>Лаишевск</w:t>
      </w:r>
      <w:proofErr w:type="spellStart"/>
      <w:r>
        <w:rPr>
          <w:rFonts w:ascii="Times New Roman" w:hAnsi="Times New Roman" w:cs="Times New Roman"/>
          <w:sz w:val="28"/>
          <w:szCs w:val="28"/>
          <w:lang w:val="ru-RU"/>
        </w:rPr>
        <w:t>ий</w:t>
      </w:r>
      <w:proofErr w:type="spellEnd"/>
      <w:r w:rsidRPr="00E25D7F">
        <w:rPr>
          <w:rFonts w:ascii="Times New Roman" w:hAnsi="Times New Roman" w:cs="Times New Roman"/>
          <w:sz w:val="28"/>
          <w:szCs w:val="28"/>
        </w:rPr>
        <w:t>, Пестречинск</w:t>
      </w:r>
      <w:proofErr w:type="spellStart"/>
      <w:r>
        <w:rPr>
          <w:rFonts w:ascii="Times New Roman" w:hAnsi="Times New Roman" w:cs="Times New Roman"/>
          <w:sz w:val="28"/>
          <w:szCs w:val="28"/>
          <w:lang w:val="ru-RU"/>
        </w:rPr>
        <w:t>ий</w:t>
      </w:r>
      <w:proofErr w:type="spellEnd"/>
      <w:r>
        <w:rPr>
          <w:rFonts w:ascii="Times New Roman" w:hAnsi="Times New Roman" w:cs="Times New Roman"/>
          <w:sz w:val="28"/>
          <w:szCs w:val="28"/>
          <w:lang w:val="ru-RU"/>
        </w:rPr>
        <w:t xml:space="preserve">, </w:t>
      </w:r>
      <w:r w:rsidRPr="00E25D7F">
        <w:rPr>
          <w:rFonts w:ascii="Times New Roman" w:hAnsi="Times New Roman" w:cs="Times New Roman"/>
          <w:sz w:val="28"/>
          <w:szCs w:val="28"/>
        </w:rPr>
        <w:t>Высокогорск</w:t>
      </w:r>
      <w:proofErr w:type="spellStart"/>
      <w:r>
        <w:rPr>
          <w:rFonts w:ascii="Times New Roman" w:hAnsi="Times New Roman" w:cs="Times New Roman"/>
          <w:sz w:val="28"/>
          <w:szCs w:val="28"/>
          <w:lang w:val="ru-RU"/>
        </w:rPr>
        <w:t>ий</w:t>
      </w:r>
      <w:proofErr w:type="spellEnd"/>
      <w:r w:rsidRPr="00E25D7F">
        <w:rPr>
          <w:rFonts w:ascii="Times New Roman" w:hAnsi="Times New Roman" w:cs="Times New Roman"/>
          <w:sz w:val="28"/>
          <w:szCs w:val="28"/>
        </w:rPr>
        <w:t xml:space="preserve">, </w:t>
      </w:r>
      <w:r>
        <w:rPr>
          <w:rFonts w:ascii="Times New Roman" w:hAnsi="Times New Roman" w:cs="Times New Roman"/>
          <w:sz w:val="28"/>
          <w:szCs w:val="28"/>
          <w:lang w:val="ru-RU"/>
        </w:rPr>
        <w:t xml:space="preserve">Арский, Рыбно-Слободский, </w:t>
      </w:r>
      <w:r w:rsidRPr="00E25D7F">
        <w:rPr>
          <w:rFonts w:ascii="Times New Roman" w:hAnsi="Times New Roman" w:cs="Times New Roman"/>
          <w:sz w:val="28"/>
          <w:szCs w:val="28"/>
        </w:rPr>
        <w:t>уже существовали устойчивые зоны русских поселений, группировавшиеся вокруг города Казани. Кроме того, эту зону называли еще и Предкамьем, поскольку нижняя граница ареала проходила по реке Каме, за которой находились уже земли Закамья.</w:t>
      </w:r>
    </w:p>
    <w:p w14:paraId="3480786F"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 xml:space="preserve">Уже к началу </w:t>
      </w:r>
      <w:r w:rsidRPr="00E25D7F">
        <w:rPr>
          <w:rFonts w:ascii="Times New Roman" w:hAnsi="Times New Roman" w:cs="Times New Roman"/>
          <w:sz w:val="28"/>
          <w:szCs w:val="28"/>
          <w:lang w:val="en-US"/>
        </w:rPr>
        <w:t>XIX</w:t>
      </w:r>
      <w:r w:rsidRPr="00E25D7F">
        <w:rPr>
          <w:rFonts w:ascii="Times New Roman" w:hAnsi="Times New Roman" w:cs="Times New Roman"/>
          <w:sz w:val="28"/>
          <w:szCs w:val="28"/>
        </w:rPr>
        <w:t xml:space="preserve"> в. массовый переезд русских в Казанскую губернию прекратился. При этом внутренняя миграция продолжалась. Поэтому при проведении современных полевых исследований мож</w:t>
      </w:r>
      <w:r>
        <w:rPr>
          <w:rFonts w:ascii="Times New Roman" w:hAnsi="Times New Roman" w:cs="Times New Roman"/>
          <w:sz w:val="28"/>
          <w:szCs w:val="28"/>
          <w:lang w:val="ru-RU"/>
        </w:rPr>
        <w:t>но</w:t>
      </w:r>
      <w:r w:rsidRPr="00E25D7F">
        <w:rPr>
          <w:rFonts w:ascii="Times New Roman" w:hAnsi="Times New Roman" w:cs="Times New Roman"/>
          <w:sz w:val="28"/>
          <w:szCs w:val="28"/>
        </w:rPr>
        <w:t xml:space="preserve"> наблюдать ситуации, при которых русские населенные пункты оказываются расположенными по соседству с поселениями других народов, проживавших и проживающих на территории Казанского Поволжья: татар, чувашей, марийцев, удмуртов, мордвы и кряшенов.</w:t>
      </w:r>
    </w:p>
    <w:p w14:paraId="3F9904CE"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 xml:space="preserve">В ходе процессов переселения на территорию </w:t>
      </w:r>
      <w:r>
        <w:rPr>
          <w:rFonts w:ascii="Times New Roman" w:hAnsi="Times New Roman" w:cs="Times New Roman"/>
          <w:sz w:val="28"/>
          <w:szCs w:val="28"/>
          <w:lang w:val="ru-RU"/>
        </w:rPr>
        <w:t xml:space="preserve">осваиваемых </w:t>
      </w:r>
      <w:r w:rsidRPr="00E25D7F">
        <w:rPr>
          <w:rFonts w:ascii="Times New Roman" w:hAnsi="Times New Roman" w:cs="Times New Roman"/>
          <w:sz w:val="28"/>
          <w:szCs w:val="28"/>
        </w:rPr>
        <w:t xml:space="preserve">районов приносились традиции различных групп русского населения, обладавшие </w:t>
      </w:r>
      <w:r w:rsidRPr="00E25D7F">
        <w:rPr>
          <w:rFonts w:ascii="Times New Roman" w:hAnsi="Times New Roman" w:cs="Times New Roman"/>
          <w:sz w:val="28"/>
          <w:szCs w:val="28"/>
        </w:rPr>
        <w:lastRenderedPageBreak/>
        <w:t xml:space="preserve">самостоятельными характеристиками и связанные с </w:t>
      </w:r>
      <w:r w:rsidRPr="00E25D7F">
        <w:rPr>
          <w:rFonts w:ascii="Times New Roman" w:hAnsi="Times New Roman" w:cs="Times New Roman"/>
          <w:sz w:val="28"/>
          <w:szCs w:val="28"/>
          <w:lang w:val="ru-RU"/>
        </w:rPr>
        <w:t xml:space="preserve">«первоначальными» </w:t>
      </w:r>
      <w:r w:rsidRPr="00E25D7F">
        <w:rPr>
          <w:rFonts w:ascii="Times New Roman" w:hAnsi="Times New Roman" w:cs="Times New Roman"/>
          <w:sz w:val="28"/>
          <w:szCs w:val="28"/>
        </w:rPr>
        <w:t>очагами их возникновения. Во вновь возникших обстоятельствах произошло взаимодействие этого разнообразия традиций и дальнейшее формирование нового историко-этнографического варианта. Поэтому возникновение, с одной стороны, общих/типических признаков, характеристик и культурных форм, с другой стороны, локальных и даже микролокальных воплощений традиционной культуры, напрямую связано, на наш взгляд с переселенческими потоками. Данный механизм формирования традиционной культуры на новых территориях на примере сибирского музыкального фольклора одним из первых представил в своих трудах выдающийся российский этномузыколог, фольклорист А.М. Мехнецов</w:t>
      </w:r>
      <w:r w:rsidRPr="00E25D7F">
        <w:rPr>
          <w:rFonts w:ascii="Times New Roman" w:hAnsi="Times New Roman" w:cs="Times New Roman"/>
          <w:sz w:val="28"/>
          <w:szCs w:val="28"/>
          <w:vertAlign w:val="superscript"/>
        </w:rPr>
        <w:footnoteReference w:id="10"/>
      </w:r>
      <w:r w:rsidRPr="00E25D7F">
        <w:rPr>
          <w:rFonts w:ascii="Times New Roman" w:hAnsi="Times New Roman" w:cs="Times New Roman"/>
          <w:sz w:val="28"/>
          <w:szCs w:val="28"/>
        </w:rPr>
        <w:t>. На эти же процессы формирования «специфического средневолжского культурно-бытового комплекса у русского населения края» указал в своей работе Н.В.</w:t>
      </w:r>
      <w:r w:rsidRPr="00E25D7F">
        <w:rPr>
          <w:rFonts w:ascii="Times New Roman" w:hAnsi="Times New Roman" w:cs="Times New Roman"/>
          <w:sz w:val="28"/>
          <w:szCs w:val="28"/>
          <w:lang w:val="ru-RU"/>
        </w:rPr>
        <w:t> </w:t>
      </w:r>
      <w:r w:rsidRPr="00E25D7F">
        <w:rPr>
          <w:rFonts w:ascii="Times New Roman" w:hAnsi="Times New Roman" w:cs="Times New Roman"/>
          <w:sz w:val="28"/>
          <w:szCs w:val="28"/>
        </w:rPr>
        <w:t>Зорин</w:t>
      </w:r>
      <w:r w:rsidRPr="00E25D7F">
        <w:rPr>
          <w:rFonts w:ascii="Times New Roman" w:hAnsi="Times New Roman" w:cs="Times New Roman"/>
          <w:sz w:val="28"/>
          <w:szCs w:val="28"/>
          <w:vertAlign w:val="superscript"/>
        </w:rPr>
        <w:footnoteReference w:id="11"/>
      </w:r>
      <w:r w:rsidRPr="00E25D7F">
        <w:rPr>
          <w:rFonts w:ascii="Times New Roman" w:hAnsi="Times New Roman" w:cs="Times New Roman"/>
          <w:sz w:val="28"/>
          <w:szCs w:val="28"/>
        </w:rPr>
        <w:t>. В связи с этим народные традиции русских Казанского Поволжья не относятся к традициям раннего, архаического культурного слоя, но представляют огромную ценность как явление, демонстрирующее механизмы синтеза, адаптации и развития традиционной культуры в новых исторических условиях.</w:t>
      </w:r>
    </w:p>
    <w:p w14:paraId="6C5A1B70"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Неоднородность русского населения Казанского Поволжья была обусловлена и социальной «пестротой» переселенцев. Так, по данным писцовых книг в Казани обосновались переселенцы из 41 русского города</w:t>
      </w:r>
      <w:r w:rsidRPr="00E25D7F">
        <w:rPr>
          <w:rFonts w:ascii="Times New Roman" w:hAnsi="Times New Roman" w:cs="Times New Roman"/>
          <w:sz w:val="28"/>
          <w:szCs w:val="28"/>
          <w:vertAlign w:val="superscript"/>
        </w:rPr>
        <w:footnoteReference w:id="12"/>
      </w:r>
      <w:r w:rsidRPr="00E25D7F">
        <w:rPr>
          <w:rFonts w:ascii="Times New Roman" w:hAnsi="Times New Roman" w:cs="Times New Roman"/>
          <w:sz w:val="28"/>
          <w:szCs w:val="28"/>
        </w:rPr>
        <w:t>.</w:t>
      </w:r>
      <w:r w:rsidRPr="00E25D7F">
        <w:rPr>
          <w:rFonts w:ascii="Times New Roman" w:hAnsi="Times New Roman" w:cs="Times New Roman"/>
          <w:color w:val="00B050"/>
          <w:sz w:val="28"/>
          <w:szCs w:val="28"/>
        </w:rPr>
        <w:t xml:space="preserve"> </w:t>
      </w:r>
      <w:r w:rsidRPr="00E25D7F">
        <w:rPr>
          <w:rFonts w:ascii="Times New Roman" w:hAnsi="Times New Roman" w:cs="Times New Roman"/>
          <w:sz w:val="28"/>
          <w:szCs w:val="28"/>
        </w:rPr>
        <w:t>Можно составить примерный список социальных групп, население которых стало основой для последующих коренных жителей региона:</w:t>
      </w:r>
    </w:p>
    <w:p w14:paraId="57DB9843" w14:textId="77777777" w:rsidR="000909E4" w:rsidRPr="00E25D7F" w:rsidRDefault="000909E4" w:rsidP="000909E4">
      <w:pPr>
        <w:tabs>
          <w:tab w:val="left" w:pos="1134"/>
        </w:tabs>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w:t>
      </w:r>
      <w:r w:rsidRPr="00E25D7F">
        <w:rPr>
          <w:rFonts w:ascii="Times New Roman" w:hAnsi="Times New Roman" w:cs="Times New Roman"/>
          <w:sz w:val="28"/>
          <w:szCs w:val="28"/>
        </w:rPr>
        <w:tab/>
        <w:t>«пришельцы» или «переведенцы» (крестьяне, принадлежавшие частным землевладельцам и переселенные на новые территории целыми поселениями);</w:t>
      </w:r>
    </w:p>
    <w:p w14:paraId="1E6D36DB" w14:textId="77777777" w:rsidR="000909E4" w:rsidRPr="00E25D7F" w:rsidRDefault="000909E4" w:rsidP="000909E4">
      <w:pPr>
        <w:tabs>
          <w:tab w:val="left" w:pos="1134"/>
        </w:tabs>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lastRenderedPageBreak/>
        <w:t>-</w:t>
      </w:r>
      <w:r w:rsidRPr="00E25D7F">
        <w:rPr>
          <w:rFonts w:ascii="Times New Roman" w:hAnsi="Times New Roman" w:cs="Times New Roman"/>
          <w:sz w:val="28"/>
          <w:szCs w:val="28"/>
        </w:rPr>
        <w:tab/>
        <w:t>государственные крестьяне, переселенные в ходе правительственной колонизации;</w:t>
      </w:r>
    </w:p>
    <w:p w14:paraId="5EDE3457" w14:textId="77777777" w:rsidR="000909E4" w:rsidRPr="00E25D7F" w:rsidRDefault="000909E4" w:rsidP="000909E4">
      <w:pPr>
        <w:tabs>
          <w:tab w:val="left" w:pos="1134"/>
        </w:tabs>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w:t>
      </w:r>
      <w:r w:rsidRPr="00E25D7F">
        <w:rPr>
          <w:rFonts w:ascii="Times New Roman" w:hAnsi="Times New Roman" w:cs="Times New Roman"/>
          <w:sz w:val="28"/>
          <w:szCs w:val="28"/>
        </w:rPr>
        <w:tab/>
        <w:t>монастырские крестьяне, переселенные или ставшие таковыми в ходе монастырской колонизации;</w:t>
      </w:r>
    </w:p>
    <w:p w14:paraId="0D8AE412" w14:textId="77777777" w:rsidR="000909E4" w:rsidRPr="00E25D7F" w:rsidRDefault="000909E4" w:rsidP="000909E4">
      <w:pPr>
        <w:tabs>
          <w:tab w:val="left" w:pos="1134"/>
        </w:tabs>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w:t>
      </w:r>
      <w:r w:rsidRPr="00E25D7F">
        <w:rPr>
          <w:rFonts w:ascii="Times New Roman" w:hAnsi="Times New Roman" w:cs="Times New Roman"/>
          <w:sz w:val="28"/>
          <w:szCs w:val="28"/>
        </w:rPr>
        <w:tab/>
        <w:t>беглые крестьяне;</w:t>
      </w:r>
    </w:p>
    <w:p w14:paraId="245C40AF" w14:textId="77777777" w:rsidR="000909E4" w:rsidRPr="00E25D7F" w:rsidRDefault="000909E4" w:rsidP="000909E4">
      <w:pPr>
        <w:tabs>
          <w:tab w:val="left" w:pos="1134"/>
        </w:tabs>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w:t>
      </w:r>
      <w:r w:rsidRPr="00E25D7F">
        <w:rPr>
          <w:rFonts w:ascii="Times New Roman" w:hAnsi="Times New Roman" w:cs="Times New Roman"/>
          <w:sz w:val="28"/>
          <w:szCs w:val="28"/>
        </w:rPr>
        <w:tab/>
        <w:t>ссыльные/каторжане</w:t>
      </w:r>
      <w:r w:rsidRPr="00E25D7F">
        <w:rPr>
          <w:rFonts w:ascii="Times New Roman" w:hAnsi="Times New Roman" w:cs="Times New Roman"/>
          <w:sz w:val="28"/>
          <w:szCs w:val="28"/>
          <w:vertAlign w:val="superscript"/>
        </w:rPr>
        <w:footnoteReference w:id="13"/>
      </w:r>
      <w:r w:rsidRPr="00E25D7F">
        <w:rPr>
          <w:rFonts w:ascii="Times New Roman" w:hAnsi="Times New Roman" w:cs="Times New Roman"/>
          <w:sz w:val="28"/>
          <w:szCs w:val="28"/>
        </w:rPr>
        <w:t>;</w:t>
      </w:r>
    </w:p>
    <w:p w14:paraId="022A519E" w14:textId="77777777" w:rsidR="000909E4" w:rsidRPr="00E25D7F" w:rsidRDefault="000909E4" w:rsidP="000909E4">
      <w:pPr>
        <w:tabs>
          <w:tab w:val="left" w:pos="1134"/>
        </w:tabs>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w:t>
      </w:r>
      <w:r w:rsidRPr="00E25D7F">
        <w:rPr>
          <w:rFonts w:ascii="Times New Roman" w:hAnsi="Times New Roman" w:cs="Times New Roman"/>
          <w:sz w:val="28"/>
          <w:szCs w:val="28"/>
        </w:rPr>
        <w:tab/>
        <w:t>служилые люди (военные формирования/объединения).</w:t>
      </w:r>
    </w:p>
    <w:p w14:paraId="2C89DE49"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Такой сложный социальный состав также способствовал формированию культурных отличий в рамках вновь формирующейся традиции, а также отражал «особенности колонизации края и его географического положения, специфику экономической жизни сельского населения отдельных районов»</w:t>
      </w:r>
      <w:r w:rsidRPr="00E25D7F">
        <w:rPr>
          <w:rFonts w:ascii="Times New Roman" w:hAnsi="Times New Roman" w:cs="Times New Roman"/>
          <w:sz w:val="28"/>
          <w:szCs w:val="28"/>
          <w:vertAlign w:val="superscript"/>
        </w:rPr>
        <w:footnoteReference w:id="14"/>
      </w:r>
      <w:r w:rsidRPr="00E25D7F">
        <w:rPr>
          <w:rFonts w:ascii="Times New Roman" w:hAnsi="Times New Roman" w:cs="Times New Roman"/>
          <w:sz w:val="28"/>
          <w:szCs w:val="28"/>
        </w:rPr>
        <w:t>.</w:t>
      </w:r>
    </w:p>
    <w:p w14:paraId="40215FBA" w14:textId="77777777" w:rsidR="000909E4" w:rsidRPr="00E25D7F" w:rsidRDefault="000909E4" w:rsidP="000909E4">
      <w:pPr>
        <w:spacing w:after="0" w:line="360" w:lineRule="auto"/>
        <w:ind w:firstLine="708"/>
        <w:jc w:val="both"/>
        <w:rPr>
          <w:rFonts w:ascii="Times New Roman" w:hAnsi="Times New Roman" w:cs="Times New Roman"/>
          <w:sz w:val="28"/>
          <w:szCs w:val="28"/>
        </w:rPr>
      </w:pPr>
      <w:r w:rsidRPr="00E25D7F">
        <w:rPr>
          <w:rFonts w:ascii="Times New Roman" w:hAnsi="Times New Roman" w:cs="Times New Roman"/>
          <w:sz w:val="28"/>
          <w:szCs w:val="28"/>
        </w:rPr>
        <w:t>Кроме того, русское население было неоднородно по своим конфессиональным характеристикам. Так, в Рыбно-Слободском и Чистопольском районах проживают старообрядцы рябиновского согласия или согласия «по кресту»</w:t>
      </w:r>
      <w:r w:rsidRPr="00E25D7F">
        <w:rPr>
          <w:rFonts w:ascii="Times New Roman" w:hAnsi="Times New Roman" w:cs="Times New Roman"/>
          <w:sz w:val="28"/>
          <w:szCs w:val="28"/>
          <w:vertAlign w:val="superscript"/>
        </w:rPr>
        <w:footnoteReference w:id="15"/>
      </w:r>
      <w:r w:rsidRPr="00E25D7F">
        <w:rPr>
          <w:rFonts w:ascii="Times New Roman" w:hAnsi="Times New Roman" w:cs="Times New Roman"/>
          <w:sz w:val="28"/>
          <w:szCs w:val="28"/>
        </w:rPr>
        <w:t>; в д. Малые Дербышки, находящейся в настоящее время в черте г. Казани (Советский район), также проживало старообрядческое население. Это обстоятельство также способствовало сохранению и развитию форм традиционной культуры.</w:t>
      </w:r>
    </w:p>
    <w:p w14:paraId="5B623ECE" w14:textId="77777777" w:rsidR="000909E4" w:rsidRPr="00E25D7F" w:rsidRDefault="000909E4" w:rsidP="000909E4">
      <w:pPr>
        <w:spacing w:after="0" w:line="360" w:lineRule="auto"/>
        <w:ind w:firstLine="709"/>
        <w:jc w:val="both"/>
        <w:rPr>
          <w:rFonts w:ascii="Times New Roman" w:hAnsi="Times New Roman" w:cs="Times New Roman"/>
          <w:sz w:val="28"/>
          <w:szCs w:val="28"/>
        </w:rPr>
      </w:pPr>
      <w:r w:rsidRPr="00E25D7F">
        <w:rPr>
          <w:rFonts w:ascii="Times New Roman" w:hAnsi="Times New Roman" w:cs="Times New Roman"/>
          <w:sz w:val="28"/>
          <w:szCs w:val="28"/>
        </w:rPr>
        <w:t xml:space="preserve">Еще одной характерной особенностью традиционной культуры </w:t>
      </w:r>
      <w:r>
        <w:rPr>
          <w:rFonts w:ascii="Times New Roman" w:hAnsi="Times New Roman" w:cs="Times New Roman"/>
          <w:sz w:val="28"/>
          <w:szCs w:val="28"/>
          <w:lang w:val="ru-RU"/>
        </w:rPr>
        <w:t xml:space="preserve">русского </w:t>
      </w:r>
      <w:r w:rsidRPr="00E25D7F">
        <w:rPr>
          <w:rFonts w:ascii="Times New Roman" w:hAnsi="Times New Roman" w:cs="Times New Roman"/>
          <w:sz w:val="28"/>
          <w:szCs w:val="28"/>
        </w:rPr>
        <w:t xml:space="preserve">старожильческого населения </w:t>
      </w:r>
      <w:r>
        <w:rPr>
          <w:rFonts w:ascii="Times New Roman" w:hAnsi="Times New Roman" w:cs="Times New Roman"/>
          <w:sz w:val="28"/>
          <w:szCs w:val="28"/>
          <w:lang w:val="ru-RU"/>
        </w:rPr>
        <w:t xml:space="preserve">Республики Татарстан </w:t>
      </w:r>
      <w:r w:rsidRPr="00E25D7F">
        <w:rPr>
          <w:rFonts w:ascii="Times New Roman" w:hAnsi="Times New Roman" w:cs="Times New Roman"/>
          <w:sz w:val="28"/>
          <w:szCs w:val="28"/>
        </w:rPr>
        <w:t>является ее формирование и функционирование в условиях активного взаимодействия с культурами других народов, прежде всего с татарской и кряшенской. Эта особенность также связана с историей расселения русского населения на вновь осваиваемых территориях. Межэтническое взаимодействие фиксировалось прежде всего в сфере решения возникающих в процессе жизни хозяйственно-</w:t>
      </w:r>
      <w:r w:rsidRPr="00E25D7F">
        <w:rPr>
          <w:rFonts w:ascii="Times New Roman" w:hAnsi="Times New Roman" w:cs="Times New Roman"/>
          <w:sz w:val="28"/>
          <w:szCs w:val="28"/>
        </w:rPr>
        <w:lastRenderedPageBreak/>
        <w:t>трудовых вопросов. Так, старожилки с. Астраханка Лаишевского района и д. Чулпаново Арского района рассказывали о том, что мужчины их поселений, владевшие, кстати, татарским языком, ходили в соседние татарские населенные пункты для решения и регуляции вопросов, связанных с организацией совместных сельскохозяйственных работ. Заимствования в формах духовной культуры практически не выявлены, единичными примерами может служить следующее: особый вид шага в пляске «по одной доске», записанный в с. Карадули Лаишевского района, и называемый исполнителями «татарский»; бытование гармошечного наигрыша «Подгорная» как особой структурно-типологической формы инструментальной музыки у нерусского населения, напр., у кряшенов, чувашей и мордвы.</w:t>
      </w:r>
    </w:p>
    <w:p w14:paraId="6B519286" w14:textId="40E7A162" w:rsidR="000909E4" w:rsidRDefault="000909E4" w:rsidP="000909E4">
      <w:pPr>
        <w:spacing w:after="0" w:line="360" w:lineRule="auto"/>
        <w:ind w:firstLine="709"/>
        <w:jc w:val="both"/>
        <w:rPr>
          <w:rFonts w:ascii="Times New Roman" w:hAnsi="Times New Roman" w:cs="Times New Roman"/>
          <w:sz w:val="28"/>
          <w:szCs w:val="28"/>
        </w:rPr>
      </w:pPr>
      <w:bookmarkStart w:id="1" w:name="_Hlk217386185"/>
      <w:r w:rsidRPr="00E25D7F">
        <w:rPr>
          <w:rFonts w:ascii="Times New Roman" w:hAnsi="Times New Roman" w:cs="Times New Roman"/>
          <w:sz w:val="28"/>
          <w:szCs w:val="28"/>
        </w:rPr>
        <w:t>Таким образом, традиционная культура русских старожилов Казанского Поволжья является сложным историко- и этнокультурным явлением, во многом обусловленным процессом образования оседлого, крестьянского, населения на данной территории. Ранний слой данной культурной традиций позднего формирования соотносится с периодом образования крупных военно-политических, социально-экономических и хозяйственных центров с преобладанием постоянного русского земледельческого населения.</w:t>
      </w:r>
    </w:p>
    <w:p w14:paraId="112710EF" w14:textId="6C8E9107" w:rsidR="000909E4" w:rsidRDefault="000909E4" w:rsidP="000909E4">
      <w:pPr>
        <w:spacing w:after="0" w:line="360" w:lineRule="auto"/>
        <w:ind w:firstLine="709"/>
        <w:jc w:val="both"/>
        <w:rPr>
          <w:rFonts w:ascii="Times New Roman" w:hAnsi="Times New Roman" w:cs="Times New Roman"/>
          <w:sz w:val="28"/>
          <w:szCs w:val="28"/>
        </w:rPr>
      </w:pPr>
    </w:p>
    <w:bookmarkEnd w:id="1"/>
    <w:p w14:paraId="345E9DDF" w14:textId="2CDB563F" w:rsidR="00B22339" w:rsidRDefault="00B22339" w:rsidP="000909E4">
      <w:pPr>
        <w:spacing w:after="0" w:line="360" w:lineRule="auto"/>
        <w:ind w:firstLine="709"/>
        <w:jc w:val="both"/>
        <w:rPr>
          <w:rFonts w:ascii="Times New Roman" w:hAnsi="Times New Roman" w:cs="Times New Roman"/>
          <w:sz w:val="28"/>
          <w:szCs w:val="28"/>
        </w:rPr>
      </w:pPr>
    </w:p>
    <w:p w14:paraId="75886761" w14:textId="0CF2F2CC" w:rsidR="00B22339" w:rsidRDefault="00B22339" w:rsidP="000909E4">
      <w:pPr>
        <w:spacing w:after="0" w:line="360" w:lineRule="auto"/>
        <w:ind w:firstLine="709"/>
        <w:jc w:val="both"/>
        <w:rPr>
          <w:rFonts w:ascii="Times New Roman" w:hAnsi="Times New Roman" w:cs="Times New Roman"/>
          <w:sz w:val="28"/>
          <w:szCs w:val="28"/>
        </w:rPr>
      </w:pPr>
    </w:p>
    <w:p w14:paraId="5F5927A4" w14:textId="7A52ACDF" w:rsidR="00B22339" w:rsidRDefault="00B22339" w:rsidP="000909E4">
      <w:pPr>
        <w:spacing w:after="0" w:line="360" w:lineRule="auto"/>
        <w:ind w:firstLine="709"/>
        <w:jc w:val="both"/>
        <w:rPr>
          <w:rFonts w:ascii="Times New Roman" w:hAnsi="Times New Roman" w:cs="Times New Roman"/>
          <w:sz w:val="28"/>
          <w:szCs w:val="28"/>
        </w:rPr>
      </w:pPr>
    </w:p>
    <w:p w14:paraId="50BECF3C" w14:textId="4321241D" w:rsidR="00B22339" w:rsidRDefault="00B22339" w:rsidP="000909E4">
      <w:pPr>
        <w:spacing w:after="0" w:line="360" w:lineRule="auto"/>
        <w:ind w:firstLine="709"/>
        <w:jc w:val="both"/>
        <w:rPr>
          <w:rFonts w:ascii="Times New Roman" w:hAnsi="Times New Roman" w:cs="Times New Roman"/>
          <w:sz w:val="28"/>
          <w:szCs w:val="28"/>
        </w:rPr>
      </w:pPr>
    </w:p>
    <w:p w14:paraId="745C400D" w14:textId="1212194D" w:rsidR="00B22339" w:rsidRDefault="00B22339" w:rsidP="000909E4">
      <w:pPr>
        <w:spacing w:after="0" w:line="360" w:lineRule="auto"/>
        <w:ind w:firstLine="709"/>
        <w:jc w:val="both"/>
        <w:rPr>
          <w:rFonts w:ascii="Times New Roman" w:hAnsi="Times New Roman" w:cs="Times New Roman"/>
          <w:sz w:val="28"/>
          <w:szCs w:val="28"/>
        </w:rPr>
      </w:pPr>
    </w:p>
    <w:p w14:paraId="5B616C13" w14:textId="77777777" w:rsidR="00B22339" w:rsidRPr="00E25D7F" w:rsidRDefault="00B22339" w:rsidP="000909E4">
      <w:pPr>
        <w:spacing w:after="0" w:line="360" w:lineRule="auto"/>
        <w:ind w:firstLine="709"/>
        <w:jc w:val="both"/>
        <w:rPr>
          <w:rFonts w:ascii="Times New Roman" w:hAnsi="Times New Roman" w:cs="Times New Roman"/>
          <w:sz w:val="28"/>
          <w:szCs w:val="28"/>
        </w:rPr>
      </w:pPr>
    </w:p>
    <w:p w14:paraId="4F9E8EC1" w14:textId="77777777" w:rsidR="00191349" w:rsidRDefault="00191349" w:rsidP="000909E4">
      <w:pPr>
        <w:spacing w:after="0" w:line="360" w:lineRule="auto"/>
        <w:ind w:firstLine="709"/>
        <w:jc w:val="center"/>
        <w:outlineLvl w:val="1"/>
        <w:rPr>
          <w:rFonts w:ascii="Times New Roman" w:hAnsi="Times New Roman" w:cs="Times New Roman"/>
          <w:b/>
          <w:sz w:val="28"/>
          <w:szCs w:val="28"/>
          <w:lang w:val="ru-RU"/>
        </w:rPr>
      </w:pPr>
    </w:p>
    <w:p w14:paraId="30097BA9" w14:textId="77777777" w:rsidR="00191349" w:rsidRDefault="00191349" w:rsidP="000909E4">
      <w:pPr>
        <w:spacing w:after="0" w:line="360" w:lineRule="auto"/>
        <w:ind w:firstLine="709"/>
        <w:jc w:val="center"/>
        <w:outlineLvl w:val="1"/>
        <w:rPr>
          <w:rFonts w:ascii="Times New Roman" w:hAnsi="Times New Roman" w:cs="Times New Roman"/>
          <w:b/>
          <w:sz w:val="28"/>
          <w:szCs w:val="28"/>
          <w:lang w:val="ru-RU"/>
        </w:rPr>
      </w:pPr>
    </w:p>
    <w:p w14:paraId="4A14FAA6" w14:textId="77777777" w:rsidR="00191349" w:rsidRDefault="00191349" w:rsidP="000909E4">
      <w:pPr>
        <w:spacing w:after="0" w:line="360" w:lineRule="auto"/>
        <w:ind w:firstLine="709"/>
        <w:jc w:val="center"/>
        <w:outlineLvl w:val="1"/>
        <w:rPr>
          <w:rFonts w:ascii="Times New Roman" w:hAnsi="Times New Roman" w:cs="Times New Roman"/>
          <w:b/>
          <w:sz w:val="28"/>
          <w:szCs w:val="28"/>
          <w:lang w:val="ru-RU"/>
        </w:rPr>
      </w:pPr>
    </w:p>
    <w:p w14:paraId="336F2002" w14:textId="0AD936B8" w:rsidR="000909E4" w:rsidRPr="00E25D7F" w:rsidRDefault="000909E4" w:rsidP="000909E4">
      <w:pPr>
        <w:spacing w:after="0" w:line="360" w:lineRule="auto"/>
        <w:ind w:firstLine="709"/>
        <w:jc w:val="center"/>
        <w:outlineLvl w:val="1"/>
        <w:rPr>
          <w:rFonts w:ascii="Times New Roman" w:hAnsi="Times New Roman" w:cs="Times New Roman"/>
          <w:b/>
          <w:sz w:val="28"/>
          <w:szCs w:val="28"/>
          <w:lang w:val="ru-RU"/>
        </w:rPr>
      </w:pPr>
      <w:r w:rsidRPr="00E25D7F">
        <w:rPr>
          <w:rFonts w:ascii="Times New Roman" w:hAnsi="Times New Roman" w:cs="Times New Roman"/>
          <w:b/>
          <w:sz w:val="28"/>
          <w:szCs w:val="28"/>
          <w:lang w:val="ru-RU"/>
        </w:rPr>
        <w:lastRenderedPageBreak/>
        <w:t xml:space="preserve">Система календарных (годовых) праздников </w:t>
      </w:r>
      <w:r>
        <w:rPr>
          <w:rFonts w:ascii="Times New Roman" w:hAnsi="Times New Roman" w:cs="Times New Roman"/>
          <w:b/>
          <w:sz w:val="28"/>
          <w:szCs w:val="28"/>
          <w:lang w:val="ru-RU"/>
        </w:rPr>
        <w:t>русских старожилов Республики Татарстан</w:t>
      </w:r>
    </w:p>
    <w:p w14:paraId="492BB3FC"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Народный календарь русских старожилов </w:t>
      </w:r>
      <w:r>
        <w:rPr>
          <w:rFonts w:ascii="Times New Roman" w:hAnsi="Times New Roman" w:cs="Times New Roman"/>
          <w:sz w:val="28"/>
          <w:szCs w:val="28"/>
          <w:lang w:val="ru-RU"/>
        </w:rPr>
        <w:t xml:space="preserve">Республики Татарстан </w:t>
      </w:r>
      <w:r w:rsidRPr="00E25D7F">
        <w:rPr>
          <w:rFonts w:ascii="Times New Roman" w:hAnsi="Times New Roman" w:cs="Times New Roman"/>
          <w:sz w:val="28"/>
          <w:szCs w:val="28"/>
          <w:lang w:val="ru-RU"/>
        </w:rPr>
        <w:t>представляет собой сложное культурное явление, в котором объединены различные системы времяисчисления. Региональное наследие складывалось на основе традиций переселенцев и формирование самого русского оседлого населения заняло определенный временной период, поэтому и календарная система, наряду с сохранившейся совокупностью общерусских характеристик приобрела яркие самобытные/локальные черты.</w:t>
      </w:r>
    </w:p>
    <w:p w14:paraId="2CA49A6C"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Годовой круг праздников русских старожилов ориентировался на следующие системы времяисчисления – солнечный, лунный, хозяйственно-природный или фенологический и григорианский календари. Так, время проведения «подвижных» праздников, Масленицы, Великого поста, Пасхи, Вознесения, Троицы, определялось по лунному календарю. Ритуальные практики, связанные с началом и/или окончанием хозяйственных, в том числе сельскохозяйственных работ, с выпасом скота, были обусловлены хозяйственно-фенологическим календарем. </w:t>
      </w:r>
    </w:p>
    <w:p w14:paraId="41C4ECD6"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С изменением государственного строя, после исторических событий 1917 года, в России был введен григорианский календарь (в 1918 году), который и до сегодняшнего времени является гражданской системой времяисчисления. Изменение государственного устройства повлекло и изменение уклада сельской жизни. Унифицировалась система досуга, сформировалась система сельских клубов, предполагающая организованно-массовое времяпрепровождение населения. Так в календаре сельского жителя появились новые светские официальные праздники, связанные с историческими датами советской эпохи. К ним можно отнести Новый год, отмечаемый 1 января, празднование Великой Октябрьской социалистической революции («Октябрьской» как именовали ее в народе), День 1 мая и День </w:t>
      </w:r>
      <w:r>
        <w:rPr>
          <w:rFonts w:ascii="Times New Roman" w:hAnsi="Times New Roman" w:cs="Times New Roman"/>
          <w:sz w:val="28"/>
          <w:szCs w:val="28"/>
          <w:lang w:val="ru-RU"/>
        </w:rPr>
        <w:t>П</w:t>
      </w:r>
      <w:r w:rsidRPr="00E25D7F">
        <w:rPr>
          <w:rFonts w:ascii="Times New Roman" w:hAnsi="Times New Roman" w:cs="Times New Roman"/>
          <w:sz w:val="28"/>
          <w:szCs w:val="28"/>
          <w:lang w:val="ru-RU"/>
        </w:rPr>
        <w:t>обеды.</w:t>
      </w:r>
    </w:p>
    <w:p w14:paraId="3ABEB226"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lastRenderedPageBreak/>
        <w:t xml:space="preserve">Но, тем не менее, обобщив и проанализировав сведения, полученные в ходе современных полевых исследований, можно утверждать, что основой календаря русских старожилов </w:t>
      </w:r>
      <w:r>
        <w:rPr>
          <w:rFonts w:ascii="Times New Roman" w:hAnsi="Times New Roman" w:cs="Times New Roman"/>
          <w:sz w:val="28"/>
          <w:szCs w:val="28"/>
          <w:lang w:val="ru-RU"/>
        </w:rPr>
        <w:t xml:space="preserve">Республики Татарстан </w:t>
      </w:r>
      <w:r w:rsidRPr="00E25D7F">
        <w:rPr>
          <w:rFonts w:ascii="Times New Roman" w:hAnsi="Times New Roman" w:cs="Times New Roman"/>
          <w:sz w:val="28"/>
          <w:szCs w:val="28"/>
          <w:lang w:val="ru-RU"/>
        </w:rPr>
        <w:t>был и остался церковно-православный календарь. Двунадесятые праздники, особо почитаемые в православной церкви, являлись своеобразными реперными точками, вокруг которых складывались обрядовые циклы, напр., святочный (праздники Рождества и Крещения), пасхальный (праздник Пасхи), троицкий (праздники Вознесения</w:t>
      </w:r>
      <w:r>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Троицы</w:t>
      </w:r>
      <w:r>
        <w:rPr>
          <w:rFonts w:ascii="Times New Roman" w:hAnsi="Times New Roman" w:cs="Times New Roman"/>
          <w:sz w:val="28"/>
          <w:szCs w:val="28"/>
          <w:lang w:val="ru-RU"/>
        </w:rPr>
        <w:t>, Семик, заговенье перед Петровским постом</w:t>
      </w:r>
      <w:r w:rsidRPr="00E25D7F">
        <w:rPr>
          <w:rFonts w:ascii="Times New Roman" w:hAnsi="Times New Roman" w:cs="Times New Roman"/>
          <w:sz w:val="28"/>
          <w:szCs w:val="28"/>
          <w:lang w:val="ru-RU"/>
        </w:rPr>
        <w:t xml:space="preserve">). Кроме этого, церковно-православный календарь выстраивал систему престольных (храмовых) праздников, отмечаемых в группе деревень и/или сел/поселений, которая также была значима для построения семейно-соседских отношений, организации </w:t>
      </w:r>
      <w:proofErr w:type="spellStart"/>
      <w:r w:rsidRPr="00E25D7F">
        <w:rPr>
          <w:rFonts w:ascii="Times New Roman" w:hAnsi="Times New Roman" w:cs="Times New Roman"/>
          <w:sz w:val="28"/>
          <w:szCs w:val="28"/>
          <w:lang w:val="ru-RU"/>
        </w:rPr>
        <w:t>гостеваний</w:t>
      </w:r>
      <w:proofErr w:type="spellEnd"/>
      <w:r w:rsidRPr="00E25D7F">
        <w:rPr>
          <w:rFonts w:ascii="Times New Roman" w:hAnsi="Times New Roman" w:cs="Times New Roman"/>
          <w:sz w:val="28"/>
          <w:szCs w:val="28"/>
          <w:lang w:val="ru-RU"/>
        </w:rPr>
        <w:t xml:space="preserve"> и праздничного досуга. Народно-православный календарь упорядочивал смену сакрального и обыденного времени, время мясоедов и постов.</w:t>
      </w:r>
    </w:p>
    <w:p w14:paraId="40C51E9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Также одной из основных систем годового счета времени было представление о сменяемости сезонов, напрямую связанное с началом и завершением природных процессов. Временные природные циклы соответствовали сезонам года: зиме, весне, лету и осени. Смена природной активности была изоморфна интенсивности деятельности сельского коллектива. Все важные земледельческие работы приходились на теплый период года. Соответственно наибольшее число уличных гуляний, ярмарок, съезжих праздников было сконцентрировано в весенне-летнем цикле. В зимнее время, когда круг хозяйственных работ ограничивался усадьбой и уходом за домашними животными, вся культурно-досуговая деятельность населения проходила в помещениях, в избах или, в более поздний период, в клубах.</w:t>
      </w:r>
    </w:p>
    <w:p w14:paraId="65327472"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Перед тем как мы приведем в данном </w:t>
      </w:r>
      <w:r>
        <w:rPr>
          <w:rFonts w:ascii="Times New Roman" w:hAnsi="Times New Roman" w:cs="Times New Roman"/>
          <w:sz w:val="28"/>
          <w:szCs w:val="28"/>
          <w:lang w:val="ru-RU"/>
        </w:rPr>
        <w:t xml:space="preserve">разделе </w:t>
      </w:r>
      <w:r w:rsidRPr="00E25D7F">
        <w:rPr>
          <w:rFonts w:ascii="Times New Roman" w:hAnsi="Times New Roman" w:cs="Times New Roman"/>
          <w:sz w:val="28"/>
          <w:szCs w:val="28"/>
          <w:lang w:val="ru-RU"/>
        </w:rPr>
        <w:t>краткое описание основных обрядовых циклов с указанием основных совершаемых действий и практик, хотелось бы изложить несколько наблюдений по поводу систем отсчета годового времени и временных ориентировок.</w:t>
      </w:r>
    </w:p>
    <w:p w14:paraId="5BAA1619"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lastRenderedPageBreak/>
        <w:t>Во-первых, мы подтверждаем нашими этнографическими данными вывод А.В. Черных, основанный на изучении материалов календаря русских старожилов пермского Прикамья о том, что неделя выделялась как единица измерения хронологического отрезка</w:t>
      </w:r>
      <w:r w:rsidRPr="00E25D7F">
        <w:rPr>
          <w:rFonts w:ascii="Times New Roman" w:hAnsi="Times New Roman" w:cs="Times New Roman"/>
          <w:sz w:val="28"/>
          <w:szCs w:val="28"/>
          <w:vertAlign w:val="superscript"/>
          <w:lang w:val="ru-RU"/>
        </w:rPr>
        <w:footnoteReference w:id="16"/>
      </w:r>
      <w:r w:rsidRPr="00E25D7F">
        <w:rPr>
          <w:rFonts w:ascii="Times New Roman" w:hAnsi="Times New Roman" w:cs="Times New Roman"/>
          <w:sz w:val="28"/>
          <w:szCs w:val="28"/>
          <w:lang w:val="ru-RU"/>
        </w:rPr>
        <w:t>. Действительно, отдельные недельные циклы имели в народном сознании собственные имена. Это относится к таким неделям, как: масленичная, первая неделя Великого поста, страстная, пасхальная, троицкая.</w:t>
      </w:r>
    </w:p>
    <w:p w14:paraId="271EB15F"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Во-вторых, в современном бытовании традиции утвердилось понимание того, что новый календарный год начинается с первого января. Это объясняется тем, что основная часть информантов жила/живет по григорианскому календарю, старожилов же, которые помнили переход от юлианского календаря к новой системе времяисчисления, практически не осталось.</w:t>
      </w:r>
    </w:p>
    <w:p w14:paraId="5F875FC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В-третьих, если не брать во внимание линейное развертывание времени, которое фиксируется в календаре, начиная с 1 января и заканчивая 31 декабря, то можно выстроить иную концепцию сменяемости природно-жизненных и обрядовых циклов. Обусловлена она будет темой брака, началом построения семейно-брачных отношений между молодыми людьми (парнями и девушками), а также функциональной нагрузкой, которую выполняла группа молодежи в социальной структуре сельской общины и в проведении календарно-обрядовых комплексов. По нашим наблюдениям, данная детерминанта прослеживается в календаре русских старожилов </w:t>
      </w:r>
      <w:r>
        <w:rPr>
          <w:rFonts w:ascii="Times New Roman" w:hAnsi="Times New Roman" w:cs="Times New Roman"/>
          <w:sz w:val="28"/>
          <w:szCs w:val="28"/>
          <w:lang w:val="ru-RU"/>
        </w:rPr>
        <w:t>во многих локальных традициях муниципальных районов</w:t>
      </w:r>
      <w:r w:rsidRPr="00E25D7F">
        <w:rPr>
          <w:rFonts w:ascii="Times New Roman" w:hAnsi="Times New Roman" w:cs="Times New Roman"/>
          <w:sz w:val="28"/>
          <w:szCs w:val="28"/>
          <w:lang w:val="ru-RU"/>
        </w:rPr>
        <w:t xml:space="preserve">. Так, цикл весенне-летних праздников можно считать своеобразным началом года: начинаются активные уличные гуляния, съезжие праздники, хороводные действа, где главными участниками являются молодые люди. Хороводные гуляния можно считать аналогией «ярмарок невест», смотрин, где происходит выбор пар. Семик является квинтэссенцией девичества как особого жизненного периода </w:t>
      </w:r>
      <w:r w:rsidRPr="00E25D7F">
        <w:rPr>
          <w:rFonts w:ascii="Times New Roman" w:hAnsi="Times New Roman" w:cs="Times New Roman"/>
          <w:sz w:val="28"/>
          <w:szCs w:val="28"/>
          <w:lang w:val="ru-RU"/>
        </w:rPr>
        <w:lastRenderedPageBreak/>
        <w:t>женщины. Летний период предусматривает активную хозяйственную деятельность, ведь «летний день год кормит». На осеннее время приходится первая «волна» свадеб. Также именно осенью, играются «</w:t>
      </w:r>
      <w:proofErr w:type="spellStart"/>
      <w:r w:rsidRPr="00E25D7F">
        <w:rPr>
          <w:rFonts w:ascii="Times New Roman" w:hAnsi="Times New Roman" w:cs="Times New Roman"/>
          <w:sz w:val="28"/>
          <w:szCs w:val="28"/>
          <w:lang w:val="ru-RU"/>
        </w:rPr>
        <w:t>робячьи</w:t>
      </w:r>
      <w:proofErr w:type="spellEnd"/>
      <w:r w:rsidRPr="00E25D7F">
        <w:rPr>
          <w:rFonts w:ascii="Times New Roman" w:hAnsi="Times New Roman" w:cs="Times New Roman"/>
          <w:sz w:val="28"/>
          <w:szCs w:val="28"/>
          <w:lang w:val="ru-RU"/>
        </w:rPr>
        <w:t xml:space="preserve"> и девчачьи» праздники – Покров и «кузьминки» – в форме больших молодежных вечерок. Тема знакомства, выбора пары, брака актуализируется и реализуется через такие жанры фольклора, как игры, </w:t>
      </w:r>
      <w:proofErr w:type="spellStart"/>
      <w:r w:rsidRPr="00E25D7F">
        <w:rPr>
          <w:rFonts w:ascii="Times New Roman" w:hAnsi="Times New Roman" w:cs="Times New Roman"/>
          <w:sz w:val="28"/>
          <w:szCs w:val="28"/>
          <w:lang w:val="ru-RU"/>
        </w:rPr>
        <w:t>вечерочные</w:t>
      </w:r>
      <w:proofErr w:type="spellEnd"/>
      <w:r w:rsidRPr="00E25D7F">
        <w:rPr>
          <w:rFonts w:ascii="Times New Roman" w:hAnsi="Times New Roman" w:cs="Times New Roman"/>
          <w:sz w:val="28"/>
          <w:szCs w:val="28"/>
          <w:lang w:val="ru-RU"/>
        </w:rPr>
        <w:t xml:space="preserve"> хороводы, поцелуйные припевки и песенно-хореографические формы. Эта же тема ярко обнаруживает себя и в святочный период, где, помимо праздничных молодежных собраний с набором повторяющихся характеристик, неотъемлемой его частью являются девичьи гадания о предстоящем замужестве. Вторая «волна» свадеб приходится на время зимнего мясоеда (от Крещения до начала масленичной недели). Собственно масленица является своеобразным «финалом» в установлении </w:t>
      </w:r>
      <w:proofErr w:type="spellStart"/>
      <w:r w:rsidRPr="00E25D7F">
        <w:rPr>
          <w:rFonts w:ascii="Times New Roman" w:hAnsi="Times New Roman" w:cs="Times New Roman"/>
          <w:sz w:val="28"/>
          <w:szCs w:val="28"/>
          <w:lang w:val="ru-RU"/>
        </w:rPr>
        <w:t>межгендерных</w:t>
      </w:r>
      <w:proofErr w:type="spellEnd"/>
      <w:r w:rsidRPr="00E25D7F">
        <w:rPr>
          <w:rFonts w:ascii="Times New Roman" w:hAnsi="Times New Roman" w:cs="Times New Roman"/>
          <w:sz w:val="28"/>
          <w:szCs w:val="28"/>
          <w:lang w:val="ru-RU"/>
        </w:rPr>
        <w:t xml:space="preserve"> отношений, поскольку именно на масленичной неделе происходит своеобразное чествование молодоженов, вступивших в брак в предшествующий осенний или зимний мясоед.</w:t>
      </w:r>
    </w:p>
    <w:p w14:paraId="67714B93"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Брачная тема, связующая и проходящая «красной нитью» через весь календарь и годовой цикл обрядов, является </w:t>
      </w:r>
      <w:proofErr w:type="spellStart"/>
      <w:r w:rsidRPr="00E25D7F">
        <w:rPr>
          <w:rFonts w:ascii="Times New Roman" w:hAnsi="Times New Roman" w:cs="Times New Roman"/>
          <w:sz w:val="28"/>
          <w:szCs w:val="28"/>
          <w:lang w:val="ru-RU"/>
        </w:rPr>
        <w:t>смыслонесущей</w:t>
      </w:r>
      <w:proofErr w:type="spellEnd"/>
      <w:r w:rsidRPr="00E25D7F">
        <w:rPr>
          <w:rFonts w:ascii="Times New Roman" w:hAnsi="Times New Roman" w:cs="Times New Roman"/>
          <w:sz w:val="28"/>
          <w:szCs w:val="28"/>
          <w:lang w:val="ru-RU"/>
        </w:rPr>
        <w:t xml:space="preserve"> и структурообразующей в комплексе весенне-летних праздников.</w:t>
      </w:r>
    </w:p>
    <w:p w14:paraId="006D25CA"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Необходимо отметить, что в ходе проведения интервью со старожилами по теме годового круга праздников, мы ориентировались на систему исчисления времени в соответствии с григорианским календарем. Поэтому даты, приведенные в тексте, будут соответствовать официальной хронологии.</w:t>
      </w:r>
    </w:p>
    <w:p w14:paraId="764F729F"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Время от Рождества Христова (7 января) до Крещения Господня (19 января) называли </w:t>
      </w:r>
      <w:r w:rsidRPr="00E25D7F">
        <w:rPr>
          <w:rFonts w:ascii="Times New Roman" w:hAnsi="Times New Roman" w:cs="Times New Roman"/>
          <w:b/>
          <w:sz w:val="28"/>
          <w:szCs w:val="28"/>
          <w:lang w:val="ru-RU"/>
        </w:rPr>
        <w:t>Святками.</w:t>
      </w:r>
      <w:r w:rsidRPr="00E25D7F">
        <w:rPr>
          <w:rFonts w:ascii="Times New Roman" w:hAnsi="Times New Roman" w:cs="Times New Roman"/>
          <w:sz w:val="28"/>
          <w:szCs w:val="28"/>
          <w:lang w:val="ru-RU"/>
        </w:rPr>
        <w:t xml:space="preserve"> Архитектонику этого праздничного цикла, состоящего из нескольких значимых дат, можно представить в схематическом виде:</w:t>
      </w:r>
    </w:p>
    <w:p w14:paraId="60ED3F76" w14:textId="77777777" w:rsidR="000909E4" w:rsidRPr="00E25D7F" w:rsidRDefault="000909E4" w:rsidP="000909E4">
      <w:pPr>
        <w:spacing w:after="0" w:line="240" w:lineRule="auto"/>
        <w:jc w:val="center"/>
        <w:rPr>
          <w:rFonts w:ascii="Times New Roman" w:hAnsi="Times New Roman" w:cs="Times New Roman"/>
          <w:sz w:val="28"/>
          <w:szCs w:val="28"/>
        </w:rPr>
      </w:pPr>
      <w:r w:rsidRPr="00E25D7F">
        <w:rPr>
          <w:rFonts w:ascii="Times New Roman" w:hAnsi="Times New Roman" w:cs="Times New Roman"/>
          <w:sz w:val="28"/>
          <w:szCs w:val="28"/>
        </w:rPr>
        <w:t>1 января_______ 7 января_______ 13 января_______</w:t>
      </w:r>
      <w:r w:rsidRPr="00E25D7F">
        <w:rPr>
          <w:rFonts w:ascii="Times New Roman" w:hAnsi="Times New Roman" w:cs="Times New Roman"/>
          <w:sz w:val="28"/>
          <w:szCs w:val="28"/>
          <w:lang w:val="ru-RU"/>
        </w:rPr>
        <w:t xml:space="preserve">_    </w:t>
      </w:r>
      <w:r w:rsidRPr="00E25D7F">
        <w:rPr>
          <w:rFonts w:ascii="Times New Roman" w:hAnsi="Times New Roman" w:cs="Times New Roman"/>
          <w:sz w:val="28"/>
          <w:szCs w:val="28"/>
        </w:rPr>
        <w:t>19 января</w:t>
      </w:r>
    </w:p>
    <w:p w14:paraId="08A8876F" w14:textId="77777777" w:rsidR="000909E4" w:rsidRPr="00E25D7F" w:rsidRDefault="000909E4" w:rsidP="000909E4">
      <w:pPr>
        <w:spacing w:after="0" w:line="240" w:lineRule="auto"/>
        <w:rPr>
          <w:rFonts w:ascii="Times New Roman" w:hAnsi="Times New Roman" w:cs="Times New Roman"/>
          <w:sz w:val="28"/>
          <w:szCs w:val="28"/>
        </w:rPr>
      </w:pPr>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 xml:space="preserve">Новый год   </w:t>
      </w:r>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 xml:space="preserve">   Рождество </w:t>
      </w:r>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 xml:space="preserve">  </w:t>
      </w:r>
      <w:r w:rsidRPr="00E25D7F">
        <w:rPr>
          <w:rFonts w:ascii="Times New Roman" w:hAnsi="Times New Roman" w:cs="Times New Roman"/>
          <w:sz w:val="28"/>
          <w:szCs w:val="28"/>
          <w:lang w:val="ru-RU"/>
        </w:rPr>
        <w:t>«с</w:t>
      </w:r>
      <w:r w:rsidRPr="00E25D7F">
        <w:rPr>
          <w:rFonts w:ascii="Times New Roman" w:hAnsi="Times New Roman" w:cs="Times New Roman"/>
          <w:sz w:val="28"/>
          <w:szCs w:val="28"/>
        </w:rPr>
        <w:t>тарый</w:t>
      </w:r>
      <w:r w:rsidRPr="00E25D7F">
        <w:rPr>
          <w:rFonts w:ascii="Times New Roman" w:hAnsi="Times New Roman" w:cs="Times New Roman"/>
          <w:sz w:val="28"/>
          <w:szCs w:val="28"/>
          <w:lang w:val="ru-RU"/>
        </w:rPr>
        <w:t>»</w:t>
      </w:r>
      <w:r w:rsidRPr="00E25D7F">
        <w:rPr>
          <w:rFonts w:ascii="Times New Roman" w:hAnsi="Times New Roman" w:cs="Times New Roman"/>
          <w:sz w:val="28"/>
          <w:szCs w:val="28"/>
        </w:rPr>
        <w:t xml:space="preserve"> </w:t>
      </w:r>
      <w:r w:rsidRPr="00E25D7F">
        <w:rPr>
          <w:rFonts w:ascii="Times New Roman" w:hAnsi="Times New Roman" w:cs="Times New Roman"/>
          <w:sz w:val="28"/>
          <w:szCs w:val="28"/>
          <w:lang w:val="ru-RU"/>
        </w:rPr>
        <w:t>Н</w:t>
      </w:r>
      <w:r w:rsidRPr="00E25D7F">
        <w:rPr>
          <w:rFonts w:ascii="Times New Roman" w:hAnsi="Times New Roman" w:cs="Times New Roman"/>
          <w:sz w:val="28"/>
          <w:szCs w:val="28"/>
        </w:rPr>
        <w:t>овый год  Крещение</w:t>
      </w:r>
    </w:p>
    <w:p w14:paraId="44606093" w14:textId="77777777" w:rsidR="000909E4" w:rsidRPr="00E25D7F" w:rsidRDefault="000909E4" w:rsidP="000909E4">
      <w:pPr>
        <w:spacing w:after="0" w:line="240" w:lineRule="auto"/>
        <w:jc w:val="center"/>
        <w:rPr>
          <w:rFonts w:ascii="Times New Roman" w:hAnsi="Times New Roman" w:cs="Times New Roman"/>
          <w:sz w:val="28"/>
          <w:szCs w:val="28"/>
          <w:lang w:val="ru-RU"/>
        </w:rPr>
      </w:pPr>
      <w:r w:rsidRPr="00E25D7F">
        <w:rPr>
          <w:rFonts w:ascii="Times New Roman" w:hAnsi="Times New Roman" w:cs="Times New Roman"/>
          <w:sz w:val="28"/>
          <w:szCs w:val="28"/>
        </w:rPr>
        <w:t>«святые вечера»</w:t>
      </w:r>
      <w:r w:rsidRPr="00E25D7F">
        <w:rPr>
          <w:rFonts w:ascii="Times New Roman" w:hAnsi="Times New Roman" w:cs="Times New Roman"/>
          <w:sz w:val="28"/>
          <w:szCs w:val="28"/>
          <w:lang w:val="ru-RU"/>
        </w:rPr>
        <w:t xml:space="preserve"> (6–13 января)   /</w:t>
      </w:r>
      <w:r w:rsidRPr="00E25D7F">
        <w:rPr>
          <w:rFonts w:ascii="Times New Roman" w:hAnsi="Times New Roman" w:cs="Times New Roman"/>
          <w:sz w:val="28"/>
          <w:szCs w:val="28"/>
        </w:rPr>
        <w:t xml:space="preserve"> </w:t>
      </w:r>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«страшные вечера»</w:t>
      </w:r>
      <w:r w:rsidRPr="00E25D7F">
        <w:rPr>
          <w:rFonts w:ascii="Times New Roman" w:hAnsi="Times New Roman" w:cs="Times New Roman"/>
          <w:sz w:val="28"/>
          <w:szCs w:val="28"/>
          <w:lang w:val="ru-RU"/>
        </w:rPr>
        <w:t xml:space="preserve"> (13–19 января)</w:t>
      </w:r>
    </w:p>
    <w:p w14:paraId="4065CA88" w14:textId="77777777" w:rsidR="000909E4" w:rsidRPr="00E25D7F" w:rsidRDefault="000909E4" w:rsidP="000909E4">
      <w:pPr>
        <w:spacing w:after="0" w:line="240" w:lineRule="auto"/>
        <w:jc w:val="both"/>
        <w:rPr>
          <w:rFonts w:ascii="Times New Roman" w:hAnsi="Times New Roman" w:cs="Times New Roman"/>
          <w:sz w:val="28"/>
          <w:szCs w:val="28"/>
          <w:lang w:val="ru-RU"/>
        </w:rPr>
      </w:pPr>
    </w:p>
    <w:p w14:paraId="1C17A929"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lastRenderedPageBreak/>
        <w:t>Основными действиями, о которых говорят все носители традиции, были следующие.</w:t>
      </w:r>
    </w:p>
    <w:p w14:paraId="52C156FF"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b/>
          <w:sz w:val="28"/>
          <w:szCs w:val="28"/>
          <w:lang w:val="ru-RU"/>
        </w:rPr>
        <w:t>Обходы дворов с целью поздравления и благопожелания.</w:t>
      </w:r>
      <w:r w:rsidRPr="00E25D7F">
        <w:rPr>
          <w:rFonts w:ascii="Times New Roman" w:hAnsi="Times New Roman" w:cs="Times New Roman"/>
          <w:sz w:val="28"/>
          <w:szCs w:val="28"/>
          <w:lang w:val="ru-RU"/>
        </w:rPr>
        <w:t xml:space="preserve"> В народной практике существовало два вида подворных обходов. Первый происходил в канун Рождества или «старого» Нового года и его участниками были группы взрослого населения (напр., женщины) или молодежь (смешанная группа, состоящая из парней и девушек). С пением зимних поздравительных песен, называемых в народе «коляда»</w:t>
      </w:r>
      <w:r>
        <w:rPr>
          <w:rFonts w:ascii="Times New Roman" w:hAnsi="Times New Roman" w:cs="Times New Roman"/>
          <w:sz w:val="28"/>
          <w:szCs w:val="28"/>
          <w:lang w:val="ru-RU"/>
        </w:rPr>
        <w:t>, «</w:t>
      </w:r>
      <w:proofErr w:type="spellStart"/>
      <w:r>
        <w:rPr>
          <w:rFonts w:ascii="Times New Roman" w:hAnsi="Times New Roman" w:cs="Times New Roman"/>
          <w:sz w:val="28"/>
          <w:szCs w:val="28"/>
          <w:lang w:val="ru-RU"/>
        </w:rPr>
        <w:t>авсень</w:t>
      </w:r>
      <w:proofErr w:type="spellEnd"/>
      <w:r>
        <w:rPr>
          <w:rFonts w:ascii="Times New Roman" w:hAnsi="Times New Roman" w:cs="Times New Roman"/>
          <w:sz w:val="28"/>
          <w:szCs w:val="28"/>
          <w:lang w:val="ru-RU"/>
        </w:rPr>
        <w:t>»</w:t>
      </w:r>
      <w:r w:rsidRPr="00E25D7F">
        <w:rPr>
          <w:rFonts w:ascii="Times New Roman" w:hAnsi="Times New Roman" w:cs="Times New Roman"/>
          <w:sz w:val="28"/>
          <w:szCs w:val="28"/>
          <w:lang w:val="ru-RU"/>
        </w:rPr>
        <w:t xml:space="preserve"> или «</w:t>
      </w:r>
      <w:proofErr w:type="spellStart"/>
      <w:r w:rsidRPr="00E25D7F">
        <w:rPr>
          <w:rFonts w:ascii="Times New Roman" w:hAnsi="Times New Roman" w:cs="Times New Roman"/>
          <w:sz w:val="28"/>
          <w:szCs w:val="28"/>
          <w:lang w:val="ru-RU"/>
        </w:rPr>
        <w:t>таузи</w:t>
      </w:r>
      <w:proofErr w:type="spellEnd"/>
      <w:r w:rsidRPr="00E25D7F">
        <w:rPr>
          <w:rFonts w:ascii="Times New Roman" w:hAnsi="Times New Roman" w:cs="Times New Roman"/>
          <w:sz w:val="28"/>
          <w:szCs w:val="28"/>
          <w:lang w:val="ru-RU"/>
        </w:rPr>
        <w:t>»</w:t>
      </w:r>
      <w:proofErr w:type="gramStart"/>
      <w:r w:rsidRPr="00E25D7F">
        <w:rPr>
          <w:rFonts w:ascii="Times New Roman" w:hAnsi="Times New Roman" w:cs="Times New Roman"/>
          <w:sz w:val="28"/>
          <w:szCs w:val="28"/>
          <w:lang w:val="ru-RU"/>
        </w:rPr>
        <w:t>/«</w:t>
      </w:r>
      <w:proofErr w:type="spellStart"/>
      <w:proofErr w:type="gramEnd"/>
      <w:r w:rsidRPr="00E25D7F">
        <w:rPr>
          <w:rFonts w:ascii="Times New Roman" w:hAnsi="Times New Roman" w:cs="Times New Roman"/>
          <w:sz w:val="28"/>
          <w:szCs w:val="28"/>
          <w:lang w:val="ru-RU"/>
        </w:rPr>
        <w:t>таусень</w:t>
      </w:r>
      <w:proofErr w:type="spellEnd"/>
      <w:r w:rsidRPr="00E25D7F">
        <w:rPr>
          <w:rFonts w:ascii="Times New Roman" w:hAnsi="Times New Roman" w:cs="Times New Roman"/>
          <w:sz w:val="28"/>
          <w:szCs w:val="28"/>
          <w:lang w:val="ru-RU"/>
        </w:rPr>
        <w:t>»</w:t>
      </w:r>
      <w:r w:rsidRPr="00E25D7F">
        <w:rPr>
          <w:rFonts w:ascii="Times New Roman" w:hAnsi="Times New Roman" w:cs="Times New Roman"/>
          <w:sz w:val="28"/>
          <w:szCs w:val="28"/>
          <w:vertAlign w:val="superscript"/>
          <w:lang w:val="ru-RU"/>
        </w:rPr>
        <w:footnoteReference w:id="17"/>
      </w:r>
      <w:r w:rsidRPr="00E25D7F">
        <w:rPr>
          <w:rFonts w:ascii="Times New Roman" w:hAnsi="Times New Roman" w:cs="Times New Roman"/>
          <w:sz w:val="28"/>
          <w:szCs w:val="28"/>
          <w:lang w:val="ru-RU"/>
        </w:rPr>
        <w:t>, частушек под аккомпанемент гармони и/или балалайки, артели участников ходили по домам земляков. Приходили они обычно под вечер, хозяева приглашали «</w:t>
      </w:r>
      <w:proofErr w:type="spellStart"/>
      <w:r w:rsidRPr="00E25D7F">
        <w:rPr>
          <w:rFonts w:ascii="Times New Roman" w:hAnsi="Times New Roman" w:cs="Times New Roman"/>
          <w:sz w:val="28"/>
          <w:szCs w:val="28"/>
          <w:lang w:val="ru-RU"/>
        </w:rPr>
        <w:t>колядовщиков</w:t>
      </w:r>
      <w:proofErr w:type="spellEnd"/>
      <w:r w:rsidRPr="00E25D7F">
        <w:rPr>
          <w:rFonts w:ascii="Times New Roman" w:hAnsi="Times New Roman" w:cs="Times New Roman"/>
          <w:sz w:val="28"/>
          <w:szCs w:val="28"/>
          <w:lang w:val="ru-RU"/>
        </w:rPr>
        <w:t>» в избу, и после исполнения песен их угощали либо давали угощение с собой.</w:t>
      </w:r>
    </w:p>
    <w:p w14:paraId="5E334AF4"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Второй вид обхода дворов односельчан осуществлялся только детьми утром в Рождество и назывался он «славить». Дети в возрасте от 6-7 до 12-13 лет, «</w:t>
      </w:r>
      <w:proofErr w:type="spellStart"/>
      <w:r w:rsidRPr="00E25D7F">
        <w:rPr>
          <w:rFonts w:ascii="Times New Roman" w:hAnsi="Times New Roman" w:cs="Times New Roman"/>
          <w:sz w:val="28"/>
          <w:szCs w:val="28"/>
          <w:lang w:val="ru-RU"/>
        </w:rPr>
        <w:t>славельщики</w:t>
      </w:r>
      <w:proofErr w:type="spellEnd"/>
      <w:r w:rsidRPr="00E25D7F">
        <w:rPr>
          <w:rFonts w:ascii="Times New Roman" w:hAnsi="Times New Roman" w:cs="Times New Roman"/>
          <w:sz w:val="28"/>
          <w:szCs w:val="28"/>
          <w:lang w:val="ru-RU"/>
        </w:rPr>
        <w:t>», приходили в дом с пением тропаря «Рождество твое, Христе Боже наш» и поздравлением хозяев: «Я пришел Христа прославить». Если ребенок не мог выучить и воспроизвести молитвенный текст, то в таком случае традиция позволяла ограничиться кратким вербальным благопожеланием: «</w:t>
      </w:r>
      <w:proofErr w:type="spellStart"/>
      <w:r w:rsidRPr="00E25D7F">
        <w:rPr>
          <w:rFonts w:ascii="Times New Roman" w:hAnsi="Times New Roman" w:cs="Times New Roman"/>
          <w:sz w:val="28"/>
          <w:szCs w:val="28"/>
          <w:lang w:val="ru-RU"/>
        </w:rPr>
        <w:t>Славити</w:t>
      </w:r>
      <w:proofErr w:type="spellEnd"/>
      <w:r w:rsidRPr="00E25D7F">
        <w:rPr>
          <w:rFonts w:ascii="Times New Roman" w:hAnsi="Times New Roman" w:cs="Times New Roman"/>
          <w:sz w:val="28"/>
          <w:szCs w:val="28"/>
          <w:lang w:val="ru-RU"/>
        </w:rPr>
        <w:t xml:space="preserve">, </w:t>
      </w:r>
      <w:proofErr w:type="spellStart"/>
      <w:r w:rsidRPr="00E25D7F">
        <w:rPr>
          <w:rFonts w:ascii="Times New Roman" w:hAnsi="Times New Roman" w:cs="Times New Roman"/>
          <w:sz w:val="28"/>
          <w:szCs w:val="28"/>
          <w:lang w:val="ru-RU"/>
        </w:rPr>
        <w:t>славити</w:t>
      </w:r>
      <w:proofErr w:type="spellEnd"/>
      <w:r w:rsidRPr="00E25D7F">
        <w:rPr>
          <w:rFonts w:ascii="Times New Roman" w:hAnsi="Times New Roman" w:cs="Times New Roman"/>
          <w:sz w:val="28"/>
          <w:szCs w:val="28"/>
          <w:lang w:val="ru-RU"/>
        </w:rPr>
        <w:t xml:space="preserve">, вы меня не </w:t>
      </w:r>
      <w:proofErr w:type="spellStart"/>
      <w:r w:rsidRPr="00E25D7F">
        <w:rPr>
          <w:rFonts w:ascii="Times New Roman" w:hAnsi="Times New Roman" w:cs="Times New Roman"/>
          <w:sz w:val="28"/>
          <w:szCs w:val="28"/>
          <w:lang w:val="ru-RU"/>
        </w:rPr>
        <w:t>знаити</w:t>
      </w:r>
      <w:proofErr w:type="spellEnd"/>
      <w:r w:rsidRPr="00E25D7F">
        <w:rPr>
          <w:rFonts w:ascii="Times New Roman" w:hAnsi="Times New Roman" w:cs="Times New Roman"/>
          <w:sz w:val="28"/>
          <w:szCs w:val="28"/>
          <w:lang w:val="ru-RU"/>
        </w:rPr>
        <w:t>…» (с.</w:t>
      </w:r>
      <w:r w:rsidRPr="00E25D7F">
        <w:rPr>
          <w:rFonts w:ascii="Times New Roman" w:hAnsi="Times New Roman" w:cs="Times New Roman"/>
          <w:sz w:val="28"/>
          <w:szCs w:val="28"/>
          <w:lang w:val="en-US"/>
        </w:rPr>
        <w:t> </w:t>
      </w:r>
      <w:r w:rsidRPr="00E25D7F">
        <w:rPr>
          <w:rFonts w:ascii="Times New Roman" w:hAnsi="Times New Roman" w:cs="Times New Roman"/>
          <w:sz w:val="28"/>
          <w:szCs w:val="28"/>
          <w:lang w:val="ru-RU"/>
        </w:rPr>
        <w:t>Богородское)</w:t>
      </w:r>
      <w:r w:rsidRPr="00E25D7F">
        <w:rPr>
          <w:rFonts w:ascii="Times New Roman" w:hAnsi="Times New Roman" w:cs="Times New Roman"/>
          <w:sz w:val="28"/>
          <w:szCs w:val="28"/>
          <w:vertAlign w:val="superscript"/>
          <w:lang w:val="ru-RU"/>
        </w:rPr>
        <w:footnoteReference w:id="18"/>
      </w:r>
      <w:r w:rsidRPr="00E25D7F">
        <w:rPr>
          <w:rFonts w:ascii="Times New Roman" w:hAnsi="Times New Roman" w:cs="Times New Roman"/>
          <w:sz w:val="28"/>
          <w:szCs w:val="28"/>
          <w:lang w:val="ru-RU"/>
        </w:rPr>
        <w:t xml:space="preserve">. В обоих случаях детям за поздравление подавали деньги и выпечку, которую хозяйки готовили еще с ночи к празднику. Хорошей приметой считалось, если в рождественское утро первым в дом зайдет мальчик. Ребенка сажали на вывернутую наружу мехом шубу или перьевую </w:t>
      </w:r>
      <w:r w:rsidRPr="00E25D7F">
        <w:rPr>
          <w:rFonts w:ascii="Times New Roman" w:hAnsi="Times New Roman" w:cs="Times New Roman"/>
          <w:sz w:val="28"/>
          <w:szCs w:val="28"/>
          <w:lang w:val="ru-RU"/>
        </w:rPr>
        <w:lastRenderedPageBreak/>
        <w:t xml:space="preserve">подушку, разостланную или положенную на лавке для того, чтобы в предстоящем году в хозяйстве был приплод скота и/или домашней птицы. </w:t>
      </w:r>
    </w:p>
    <w:p w14:paraId="70CF5611"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Обходы дворов могли совершать и ряженые. В этих случаях можно говорить о совмещении двух действий, совершаемых в святочный период.</w:t>
      </w:r>
    </w:p>
    <w:p w14:paraId="5D25CBCD" w14:textId="77777777" w:rsidR="000909E4" w:rsidRPr="00E25D7F" w:rsidRDefault="000909E4" w:rsidP="000909E4">
      <w:pPr>
        <w:spacing w:after="0" w:line="360" w:lineRule="auto"/>
        <w:ind w:firstLine="708"/>
        <w:jc w:val="both"/>
        <w:rPr>
          <w:rFonts w:ascii="Times New Roman" w:hAnsi="Times New Roman" w:cs="Times New Roman"/>
          <w:sz w:val="18"/>
          <w:szCs w:val="28"/>
          <w:u w:val="single"/>
          <w:lang w:val="ru-RU"/>
        </w:rPr>
      </w:pPr>
      <w:r w:rsidRPr="00E25D7F">
        <w:rPr>
          <w:rFonts w:ascii="Times New Roman" w:hAnsi="Times New Roman" w:cs="Times New Roman"/>
          <w:b/>
          <w:sz w:val="28"/>
          <w:szCs w:val="28"/>
          <w:lang w:val="ru-RU"/>
        </w:rPr>
        <w:t>Ряжение.</w:t>
      </w:r>
      <w:r w:rsidRPr="00E25D7F">
        <w:rPr>
          <w:rFonts w:ascii="Times New Roman" w:hAnsi="Times New Roman" w:cs="Times New Roman"/>
          <w:sz w:val="28"/>
          <w:szCs w:val="28"/>
          <w:lang w:val="ru-RU"/>
        </w:rPr>
        <w:t xml:space="preserve"> Обязательным действием, совершаемым в святочный период, было ряжение. Для обозначения групп ряженых использовалась особая терминология. Где-то их называли «нарядчики», где-то «</w:t>
      </w:r>
      <w:proofErr w:type="spellStart"/>
      <w:r w:rsidRPr="00E25D7F">
        <w:rPr>
          <w:rFonts w:ascii="Times New Roman" w:hAnsi="Times New Roman" w:cs="Times New Roman"/>
          <w:sz w:val="28"/>
          <w:szCs w:val="28"/>
          <w:lang w:val="ru-RU"/>
        </w:rPr>
        <w:t>дригунами</w:t>
      </w:r>
      <w:proofErr w:type="spellEnd"/>
      <w:r w:rsidRPr="00E25D7F">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или «</w:t>
      </w:r>
      <w:proofErr w:type="spellStart"/>
      <w:r w:rsidRPr="00E25D7F">
        <w:rPr>
          <w:rFonts w:ascii="Times New Roman" w:hAnsi="Times New Roman" w:cs="Times New Roman"/>
          <w:sz w:val="28"/>
          <w:szCs w:val="28"/>
          <w:lang w:val="ru-RU"/>
        </w:rPr>
        <w:t>харюши</w:t>
      </w:r>
      <w:proofErr w:type="spellEnd"/>
      <w:r w:rsidRPr="00E25D7F">
        <w:rPr>
          <w:rFonts w:ascii="Times New Roman" w:hAnsi="Times New Roman" w:cs="Times New Roman"/>
          <w:sz w:val="28"/>
          <w:szCs w:val="28"/>
          <w:lang w:val="ru-RU"/>
        </w:rPr>
        <w:t>», где-то «</w:t>
      </w:r>
      <w:proofErr w:type="spellStart"/>
      <w:r w:rsidRPr="00E25D7F">
        <w:rPr>
          <w:rFonts w:ascii="Times New Roman" w:hAnsi="Times New Roman" w:cs="Times New Roman"/>
          <w:sz w:val="28"/>
          <w:szCs w:val="28"/>
          <w:lang w:val="ru-RU"/>
        </w:rPr>
        <w:t>святошники</w:t>
      </w:r>
      <w:proofErr w:type="spellEnd"/>
      <w:r w:rsidRPr="00E25D7F">
        <w:rPr>
          <w:rFonts w:ascii="Times New Roman" w:hAnsi="Times New Roman" w:cs="Times New Roman"/>
          <w:sz w:val="28"/>
          <w:szCs w:val="28"/>
          <w:lang w:val="ru-RU"/>
        </w:rPr>
        <w:t>».</w:t>
      </w:r>
    </w:p>
    <w:p w14:paraId="0E085A9B"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Ряженые отличались особой формой поведения, выходящей за рамки этических норм, и такая модель была характерна только для данной обрядовой ситуации. Ряженые пугали окружающих, особенно детей, озорничали, вели себя шумно и вызывающе. Например, при входе в избу ряженые громко стучали в сенях подогом (палкой), оповещая хозяев о своем приходе. В порядок дома, после визита ряженых, вносился элемент разрушения и хаоса, потому что группа в буквальном смысле вваливалась в пространство дома, плясала в уличной одежде и обуви, натаскивала снег, и, кроме того, ряженые могли разбрасывать по полу золу и плясать прямо на ней. Все это сопровождалось игрой на музыкальных инструментах, чаще всего на гармони, на самоварной трубе, на заслонке и исполнением песен (частушек). Помимо обхода дворов в своем поселении, группа ряженых могла ходить по дворам в соседних деревнях. Вместе с тем, существовало поверье о том, что пустить ряженых в дом – это к добру</w:t>
      </w:r>
      <w:r>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w:t>
      </w:r>
      <w:proofErr w:type="spellStart"/>
      <w:r w:rsidRPr="00E25D7F">
        <w:rPr>
          <w:rFonts w:ascii="Times New Roman" w:hAnsi="Times New Roman" w:cs="Times New Roman"/>
          <w:sz w:val="28"/>
          <w:szCs w:val="28"/>
          <w:lang w:val="ru-RU"/>
        </w:rPr>
        <w:t>Святошников</w:t>
      </w:r>
      <w:proofErr w:type="spellEnd"/>
      <w:r w:rsidRPr="00E25D7F">
        <w:rPr>
          <w:rFonts w:ascii="Times New Roman" w:hAnsi="Times New Roman" w:cs="Times New Roman"/>
          <w:sz w:val="28"/>
          <w:szCs w:val="28"/>
          <w:lang w:val="ru-RU"/>
        </w:rPr>
        <w:t xml:space="preserve"> пустишь – будет скотина вестись».</w:t>
      </w:r>
    </w:p>
    <w:p w14:paraId="7188ABB2"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Ряженые, помимо особой манеры поведения, выделялись/отличались от окружающих внешним видом. Обязательным условием для ряженых было следующее: человек не должен быть узнаваем. Для этого закрывали лицо, напр., марлей, сеткой, покупными новогодними масками; меняли голос, напр., говорили «на вдохе», или вообще молчали, чтобы человека не узнали по тембру голоса и интонации; делали «зубы» из картошки и вставляли их в рот. За один вечер ряженые могли переодеться три раза. Анализ форм ряжения </w:t>
      </w:r>
      <w:r w:rsidRPr="00E25D7F">
        <w:rPr>
          <w:rFonts w:ascii="Times New Roman" w:hAnsi="Times New Roman" w:cs="Times New Roman"/>
          <w:sz w:val="28"/>
          <w:szCs w:val="28"/>
          <w:lang w:val="ru-RU"/>
        </w:rPr>
        <w:lastRenderedPageBreak/>
        <w:t>позволил выделить следующие группы персонажей: одетые в старую рваную одежду; одетые в богатую старинную одежду; за счет одежды менялась гендерная принадлежность; зооморфные персонажи; представители профессий («врач», «пастух», «кормилица»); представители этнических групп («цыгане», «украинцы», «татарки», «турчанки»); страшные персонажи «</w:t>
      </w:r>
      <w:proofErr w:type="spellStart"/>
      <w:r w:rsidRPr="00E25D7F">
        <w:rPr>
          <w:rFonts w:ascii="Times New Roman" w:hAnsi="Times New Roman" w:cs="Times New Roman"/>
          <w:sz w:val="28"/>
          <w:szCs w:val="28"/>
          <w:lang w:val="ru-RU"/>
        </w:rPr>
        <w:t>белякИ</w:t>
      </w:r>
      <w:proofErr w:type="spellEnd"/>
      <w:r w:rsidRPr="00E25D7F">
        <w:rPr>
          <w:rFonts w:ascii="Times New Roman" w:hAnsi="Times New Roman" w:cs="Times New Roman"/>
          <w:sz w:val="28"/>
          <w:szCs w:val="28"/>
          <w:lang w:val="ru-RU"/>
        </w:rPr>
        <w:t>».</w:t>
      </w:r>
    </w:p>
    <w:p w14:paraId="232FBF2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Особой формой ряжения было «ношение «покойника». «Покойника», закрытого белым полотном, с закрытым лицом и с «зубами», сделанными из картошки, из дома в дом носили четверо человек. По «покойнику» «выли»</w:t>
      </w:r>
      <w:r w:rsidRPr="00E25D7F">
        <w:rPr>
          <w:rFonts w:ascii="Times New Roman" w:hAnsi="Times New Roman" w:cs="Times New Roman"/>
          <w:sz w:val="28"/>
          <w:szCs w:val="28"/>
          <w:vertAlign w:val="superscript"/>
          <w:lang w:val="ru-RU"/>
        </w:rPr>
        <w:footnoteReference w:id="19"/>
      </w:r>
      <w:r w:rsidRPr="00E25D7F">
        <w:rPr>
          <w:rFonts w:ascii="Times New Roman" w:hAnsi="Times New Roman" w:cs="Times New Roman"/>
          <w:sz w:val="28"/>
          <w:szCs w:val="28"/>
          <w:lang w:val="ru-RU"/>
        </w:rPr>
        <w:t xml:space="preserve"> сопровождавшие процессию девушки. Старались принести «покойника» в дом, где на праздничную вечерку собиралась молодежь. </w:t>
      </w:r>
    </w:p>
    <w:p w14:paraId="79C42B6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 период Святок организовывались </w:t>
      </w:r>
      <w:r w:rsidRPr="00E25D7F">
        <w:rPr>
          <w:rFonts w:ascii="Times New Roman" w:hAnsi="Times New Roman" w:cs="Times New Roman"/>
          <w:b/>
          <w:sz w:val="28"/>
          <w:szCs w:val="28"/>
          <w:lang w:val="ru-RU"/>
        </w:rPr>
        <w:t>святочные собрания молодежи</w:t>
      </w:r>
      <w:r w:rsidRPr="00E25D7F">
        <w:rPr>
          <w:rFonts w:ascii="Times New Roman" w:hAnsi="Times New Roman" w:cs="Times New Roman"/>
          <w:sz w:val="28"/>
          <w:szCs w:val="28"/>
          <w:lang w:val="ru-RU"/>
        </w:rPr>
        <w:t>, проходившие повсеместно, которые отмечались ярко, шумно и весело. Праздничные «</w:t>
      </w:r>
      <w:proofErr w:type="spellStart"/>
      <w:r w:rsidRPr="00E25D7F">
        <w:rPr>
          <w:rFonts w:ascii="Times New Roman" w:hAnsi="Times New Roman" w:cs="Times New Roman"/>
          <w:sz w:val="28"/>
          <w:szCs w:val="28"/>
          <w:lang w:val="ru-RU"/>
        </w:rPr>
        <w:t>посидёнки</w:t>
      </w:r>
      <w:proofErr w:type="spellEnd"/>
      <w:r w:rsidRPr="00E25D7F">
        <w:rPr>
          <w:rFonts w:ascii="Times New Roman" w:hAnsi="Times New Roman" w:cs="Times New Roman"/>
          <w:sz w:val="28"/>
          <w:szCs w:val="28"/>
          <w:lang w:val="ru-RU"/>
        </w:rPr>
        <w:t>» как правило проводились в вечернее время и представляли собой досуговый вид деятельности сельской молодежи. На таких собраниях молодежь общалась, плясала, устраивала подвижные и «поцелуйные» игры. В рамках встреч могли завязываться знакомства, укрепляться возникшие между молодыми людьми симпатии, что, впоследствии, приводило к установлению брачных/семейных отношений</w:t>
      </w:r>
      <w:r w:rsidRPr="00E25D7F">
        <w:rPr>
          <w:rFonts w:ascii="Times New Roman" w:hAnsi="Times New Roman" w:cs="Times New Roman"/>
          <w:sz w:val="28"/>
          <w:szCs w:val="28"/>
          <w:vertAlign w:val="superscript"/>
          <w:lang w:val="ru-RU"/>
        </w:rPr>
        <w:footnoteReference w:id="20"/>
      </w:r>
      <w:r w:rsidRPr="00E25D7F">
        <w:rPr>
          <w:rFonts w:ascii="Times New Roman" w:hAnsi="Times New Roman" w:cs="Times New Roman"/>
          <w:sz w:val="28"/>
          <w:szCs w:val="28"/>
          <w:lang w:val="ru-RU"/>
        </w:rPr>
        <w:t xml:space="preserve">. </w:t>
      </w:r>
    </w:p>
    <w:p w14:paraId="75C112A2"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Праздничные собрания не обходились без плясок. В Пестречинском и Лаишевском районах (п. </w:t>
      </w:r>
      <w:proofErr w:type="spellStart"/>
      <w:r w:rsidRPr="00E25D7F">
        <w:rPr>
          <w:rFonts w:ascii="Times New Roman" w:hAnsi="Times New Roman" w:cs="Times New Roman"/>
          <w:sz w:val="28"/>
          <w:szCs w:val="28"/>
          <w:lang w:val="ru-RU"/>
        </w:rPr>
        <w:t>Пестрецы</w:t>
      </w:r>
      <w:proofErr w:type="spellEnd"/>
      <w:r w:rsidRPr="00E25D7F">
        <w:rPr>
          <w:rFonts w:ascii="Times New Roman" w:hAnsi="Times New Roman" w:cs="Times New Roman"/>
          <w:sz w:val="28"/>
          <w:szCs w:val="28"/>
          <w:lang w:val="ru-RU"/>
        </w:rPr>
        <w:t xml:space="preserve">, с. </w:t>
      </w:r>
      <w:proofErr w:type="spellStart"/>
      <w:r w:rsidRPr="00E25D7F">
        <w:rPr>
          <w:rFonts w:ascii="Times New Roman" w:hAnsi="Times New Roman" w:cs="Times New Roman"/>
          <w:sz w:val="28"/>
          <w:szCs w:val="28"/>
          <w:lang w:val="ru-RU"/>
        </w:rPr>
        <w:t>Кулаево</w:t>
      </w:r>
      <w:proofErr w:type="spellEnd"/>
      <w:r w:rsidRPr="00E25D7F">
        <w:rPr>
          <w:rFonts w:ascii="Times New Roman" w:hAnsi="Times New Roman" w:cs="Times New Roman"/>
          <w:sz w:val="28"/>
          <w:szCs w:val="28"/>
          <w:lang w:val="ru-RU"/>
        </w:rPr>
        <w:t xml:space="preserve">, с. </w:t>
      </w:r>
      <w:proofErr w:type="spellStart"/>
      <w:r w:rsidRPr="00E25D7F">
        <w:rPr>
          <w:rFonts w:ascii="Times New Roman" w:hAnsi="Times New Roman" w:cs="Times New Roman"/>
          <w:sz w:val="28"/>
          <w:szCs w:val="28"/>
          <w:lang w:val="ru-RU"/>
        </w:rPr>
        <w:t>Шихазда</w:t>
      </w:r>
      <w:proofErr w:type="spellEnd"/>
      <w:r w:rsidRPr="00E25D7F">
        <w:rPr>
          <w:rFonts w:ascii="Times New Roman" w:hAnsi="Times New Roman" w:cs="Times New Roman"/>
          <w:sz w:val="28"/>
          <w:szCs w:val="28"/>
          <w:lang w:val="ru-RU"/>
        </w:rPr>
        <w:t xml:space="preserve">, п. </w:t>
      </w:r>
      <w:proofErr w:type="spellStart"/>
      <w:r w:rsidRPr="00E25D7F">
        <w:rPr>
          <w:rFonts w:ascii="Times New Roman" w:hAnsi="Times New Roman" w:cs="Times New Roman"/>
          <w:sz w:val="28"/>
          <w:szCs w:val="28"/>
          <w:lang w:val="ru-RU"/>
        </w:rPr>
        <w:t>Нармонка</w:t>
      </w:r>
      <w:proofErr w:type="spellEnd"/>
      <w:r w:rsidRPr="00E25D7F">
        <w:rPr>
          <w:rFonts w:ascii="Times New Roman" w:hAnsi="Times New Roman" w:cs="Times New Roman"/>
          <w:sz w:val="28"/>
          <w:szCs w:val="28"/>
          <w:lang w:val="ru-RU"/>
        </w:rPr>
        <w:t>, д.</w:t>
      </w:r>
      <w:r w:rsidRPr="00E25D7F">
        <w:rPr>
          <w:rFonts w:ascii="Times New Roman" w:hAnsi="Times New Roman" w:cs="Times New Roman"/>
          <w:sz w:val="28"/>
          <w:szCs w:val="28"/>
          <w:lang w:val="en-US"/>
        </w:rPr>
        <w:t> </w:t>
      </w:r>
      <w:proofErr w:type="spellStart"/>
      <w:r w:rsidRPr="00E25D7F">
        <w:rPr>
          <w:rFonts w:ascii="Times New Roman" w:hAnsi="Times New Roman" w:cs="Times New Roman"/>
          <w:sz w:val="28"/>
          <w:szCs w:val="28"/>
          <w:lang w:val="ru-RU"/>
        </w:rPr>
        <w:t>Каипы</w:t>
      </w:r>
      <w:proofErr w:type="spellEnd"/>
      <w:r w:rsidRPr="00E25D7F">
        <w:rPr>
          <w:rFonts w:ascii="Times New Roman" w:hAnsi="Times New Roman" w:cs="Times New Roman"/>
          <w:sz w:val="28"/>
          <w:szCs w:val="28"/>
          <w:lang w:val="ru-RU"/>
        </w:rPr>
        <w:t xml:space="preserve">, с. Астраханка) были записаны сведения о пляске «по одной доске», исполняемой только на Святках. Причем эта хореографическая форма была самой первой, которая исполнялась на праздничной вечерке. Плясали ее две девушки, двигаясь вдоль половиц навстречу друг другу так называемым «приставным» шагом. </w:t>
      </w:r>
    </w:p>
    <w:p w14:paraId="0AF4CE5C" w14:textId="32F0F3C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lastRenderedPageBreak/>
        <w:t xml:space="preserve">Также на вечерку обязательно приходил/приглашался гармонист и/или балалаечник, а иногда собирались ансамбли, состоящие из различных музыкальных инструментов, на которых играли парни. В состав инструментальных ансамблей могли входить: гармонь, балалайка, гитара, мандолина. Есть единичный, но очень ценный по своей значимости рассказ, записанный в д. Большие Бирюли о том, что в д. </w:t>
      </w:r>
      <w:proofErr w:type="spellStart"/>
      <w:r w:rsidRPr="00E25D7F">
        <w:rPr>
          <w:rFonts w:ascii="Times New Roman" w:hAnsi="Times New Roman" w:cs="Times New Roman"/>
          <w:sz w:val="28"/>
          <w:szCs w:val="28"/>
          <w:lang w:val="ru-RU"/>
        </w:rPr>
        <w:t>Керосиново</w:t>
      </w:r>
      <w:proofErr w:type="spellEnd"/>
      <w:r w:rsidRPr="00E25D7F">
        <w:rPr>
          <w:rFonts w:ascii="Times New Roman" w:hAnsi="Times New Roman" w:cs="Times New Roman"/>
          <w:sz w:val="28"/>
          <w:szCs w:val="28"/>
          <w:lang w:val="ru-RU"/>
        </w:rPr>
        <w:t xml:space="preserve"> играли в бубен. В качестве своеобразных ударных инструментов, относящихся к группе </w:t>
      </w:r>
      <w:proofErr w:type="spellStart"/>
      <w:r w:rsidRPr="00E25D7F">
        <w:rPr>
          <w:rFonts w:ascii="Times New Roman" w:hAnsi="Times New Roman" w:cs="Times New Roman"/>
          <w:sz w:val="28"/>
          <w:szCs w:val="28"/>
          <w:lang w:val="ru-RU"/>
        </w:rPr>
        <w:t>идиофонов</w:t>
      </w:r>
      <w:proofErr w:type="spellEnd"/>
      <w:r w:rsidRPr="00E25D7F">
        <w:rPr>
          <w:rFonts w:ascii="Times New Roman" w:hAnsi="Times New Roman" w:cs="Times New Roman"/>
          <w:sz w:val="28"/>
          <w:szCs w:val="28"/>
          <w:lang w:val="ru-RU"/>
        </w:rPr>
        <w:t>, использовались ложки, самоварная труба и печная заслонка. Они также могли сопровождать пляску, усиливая ритмическую составляющую музыкальной формы. При игре на самоварной трубе и заслонке звукоизвлечение выполнялось ударами ножа или косаря по корпусу металлического предмета. Самой популярной пляской на вечерках была «Подгорная», которую исполняли парой в центре избы. Кроме «Подгорной» плясали «Барыню», «Цыганочку», «</w:t>
      </w:r>
      <w:proofErr w:type="spellStart"/>
      <w:r w:rsidRPr="00E25D7F">
        <w:rPr>
          <w:rFonts w:ascii="Times New Roman" w:hAnsi="Times New Roman" w:cs="Times New Roman"/>
          <w:sz w:val="28"/>
          <w:szCs w:val="28"/>
          <w:lang w:val="ru-RU"/>
        </w:rPr>
        <w:t>Серберьянку</w:t>
      </w:r>
      <w:proofErr w:type="spellEnd"/>
      <w:r w:rsidRPr="00E25D7F">
        <w:rPr>
          <w:rFonts w:ascii="Times New Roman" w:hAnsi="Times New Roman" w:cs="Times New Roman"/>
          <w:sz w:val="28"/>
          <w:szCs w:val="28"/>
          <w:lang w:val="ru-RU"/>
        </w:rPr>
        <w:t xml:space="preserve">», «Семеновну», а также исполнялись бытовые танцы: полька-«бабочка», полька-«тройка», «Краковяк». В п. </w:t>
      </w:r>
      <w:proofErr w:type="spellStart"/>
      <w:r w:rsidRPr="00E25D7F">
        <w:rPr>
          <w:rFonts w:ascii="Times New Roman" w:hAnsi="Times New Roman" w:cs="Times New Roman"/>
          <w:sz w:val="28"/>
          <w:szCs w:val="28"/>
          <w:lang w:val="ru-RU"/>
        </w:rPr>
        <w:t>Пестрецы</w:t>
      </w:r>
      <w:proofErr w:type="spellEnd"/>
      <w:r w:rsidRPr="00E25D7F">
        <w:rPr>
          <w:rFonts w:ascii="Times New Roman" w:hAnsi="Times New Roman" w:cs="Times New Roman"/>
          <w:sz w:val="28"/>
          <w:szCs w:val="28"/>
          <w:lang w:val="ru-RU"/>
        </w:rPr>
        <w:t xml:space="preserve"> существовал порядок плясок, исполняемых в святочный период: первой была пляска «по одной доске», затем «Краковяк», полька-«бабочка» и завершался танцевальный цикл пляской «Подгорная».</w:t>
      </w:r>
    </w:p>
    <w:p w14:paraId="6C9D5C7C"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 святочный период широко были распространены </w:t>
      </w:r>
      <w:r w:rsidRPr="00E25D7F">
        <w:rPr>
          <w:rFonts w:ascii="Times New Roman" w:hAnsi="Times New Roman" w:cs="Times New Roman"/>
          <w:b/>
          <w:sz w:val="28"/>
          <w:szCs w:val="28"/>
          <w:lang w:val="ru-RU"/>
        </w:rPr>
        <w:t xml:space="preserve">гадания. </w:t>
      </w:r>
      <w:r w:rsidRPr="00E25D7F">
        <w:rPr>
          <w:rFonts w:ascii="Times New Roman" w:hAnsi="Times New Roman" w:cs="Times New Roman"/>
          <w:sz w:val="28"/>
          <w:szCs w:val="28"/>
          <w:lang w:val="ru-RU"/>
        </w:rPr>
        <w:t>Гадания могли проводиться в течение всех Святок, но особенно интенсивно они организовывались в кануны больших праздников: Рождества и Крещения. Устраивались гадания девушками в вечернее и/или в ночное время. Основной посыл всех действий был направлен на предугадывание сроков предстоящего замужества. Кроме того, пытались узнать: а)</w:t>
      </w:r>
      <w:r w:rsidRPr="00E25D7F">
        <w:rPr>
          <w:rFonts w:ascii="Times New Roman" w:hAnsi="Times New Roman" w:cs="Times New Roman"/>
          <w:sz w:val="28"/>
          <w:szCs w:val="28"/>
          <w:lang w:val="en-US"/>
        </w:rPr>
        <w:t> </w:t>
      </w:r>
      <w:r w:rsidRPr="00E25D7F">
        <w:rPr>
          <w:rFonts w:ascii="Times New Roman" w:hAnsi="Times New Roman" w:cs="Times New Roman"/>
          <w:sz w:val="28"/>
          <w:szCs w:val="28"/>
          <w:lang w:val="ru-RU"/>
        </w:rPr>
        <w:t>имя будущего жениха; б)</w:t>
      </w:r>
      <w:r w:rsidRPr="00E25D7F">
        <w:rPr>
          <w:rFonts w:ascii="Times New Roman" w:hAnsi="Times New Roman" w:cs="Times New Roman"/>
          <w:sz w:val="28"/>
          <w:szCs w:val="28"/>
          <w:lang w:val="en-US"/>
        </w:rPr>
        <w:t> </w:t>
      </w:r>
      <w:r w:rsidRPr="00E25D7F">
        <w:rPr>
          <w:rFonts w:ascii="Times New Roman" w:hAnsi="Times New Roman" w:cs="Times New Roman"/>
          <w:sz w:val="28"/>
          <w:szCs w:val="28"/>
          <w:lang w:val="ru-RU"/>
        </w:rPr>
        <w:t>особенности его характера и внешнего вида; в)</w:t>
      </w:r>
      <w:r w:rsidRPr="00E25D7F">
        <w:rPr>
          <w:rFonts w:ascii="Times New Roman" w:hAnsi="Times New Roman" w:cs="Times New Roman"/>
          <w:sz w:val="28"/>
          <w:szCs w:val="28"/>
          <w:lang w:val="en-US"/>
        </w:rPr>
        <w:t> </w:t>
      </w:r>
      <w:r w:rsidRPr="00E25D7F">
        <w:rPr>
          <w:rFonts w:ascii="Times New Roman" w:hAnsi="Times New Roman" w:cs="Times New Roman"/>
          <w:sz w:val="28"/>
          <w:szCs w:val="28"/>
          <w:lang w:val="ru-RU"/>
        </w:rPr>
        <w:t>особенности характера свекрови; г)</w:t>
      </w:r>
      <w:r w:rsidRPr="00E25D7F">
        <w:rPr>
          <w:rFonts w:ascii="Times New Roman" w:hAnsi="Times New Roman" w:cs="Times New Roman"/>
          <w:sz w:val="28"/>
          <w:szCs w:val="28"/>
          <w:lang w:val="en-US"/>
        </w:rPr>
        <w:t> </w:t>
      </w:r>
      <w:r w:rsidRPr="00E25D7F">
        <w:rPr>
          <w:rFonts w:ascii="Times New Roman" w:hAnsi="Times New Roman" w:cs="Times New Roman"/>
          <w:sz w:val="28"/>
          <w:szCs w:val="28"/>
          <w:lang w:val="ru-RU"/>
        </w:rPr>
        <w:t>направление/сторону или расстояние (далеко/близко) от родного дома до предполагаемого дома жениха. Гадания отличались по таким характеристикам, как:</w:t>
      </w:r>
    </w:p>
    <w:p w14:paraId="6BF202AC"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1) место проведения/локация: изба, двор собственного дома, хлев, гумно, дома поселения (уличные окна), сельская улица, перекресток дорог.</w:t>
      </w:r>
    </w:p>
    <w:p w14:paraId="3E5D639D"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lastRenderedPageBreak/>
        <w:t>2) используемые во время гаданий предметы.</w:t>
      </w:r>
    </w:p>
    <w:p w14:paraId="1FC363DD"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На Крещение освящали воду в естественных водоемах, в которой купались жители, особенно те, кто рядился на Святках. Крещенской водой окропляли дома и поили ею скотину, приносили ее домой.</w:t>
      </w:r>
    </w:p>
    <w:p w14:paraId="25DAE95B"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Следующий календарный период, выделяемый в годовом круге праздников, наделенный особой энергией веселья и жизнелюбия, насыщенный различными развлечениями и обрядовыми действиями, является </w:t>
      </w:r>
      <w:r w:rsidRPr="00E25D7F">
        <w:rPr>
          <w:rFonts w:ascii="Times New Roman" w:hAnsi="Times New Roman" w:cs="Times New Roman"/>
          <w:b/>
          <w:sz w:val="28"/>
          <w:szCs w:val="28"/>
          <w:lang w:val="ru-RU"/>
        </w:rPr>
        <w:t xml:space="preserve">масленичная неделя или Масленица. </w:t>
      </w:r>
    </w:p>
    <w:p w14:paraId="5A371A4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Композицию масленичной недели также можно представить в схематичном виде. </w:t>
      </w:r>
    </w:p>
    <w:p w14:paraId="0EF7136C" w14:textId="77777777" w:rsidR="000909E4" w:rsidRPr="00E25D7F" w:rsidRDefault="000909E4" w:rsidP="000909E4">
      <w:pPr>
        <w:spacing w:after="0" w:line="360" w:lineRule="auto"/>
        <w:jc w:val="both"/>
        <w:rPr>
          <w:rFonts w:ascii="Times New Roman" w:hAnsi="Times New Roman" w:cs="Times New Roman"/>
          <w:sz w:val="28"/>
          <w:szCs w:val="28"/>
          <w:lang w:val="ru-RU"/>
        </w:rPr>
      </w:pPr>
    </w:p>
    <w:p w14:paraId="37B0C79D" w14:textId="77777777" w:rsidR="000909E4" w:rsidRPr="00E25D7F" w:rsidRDefault="000909E4" w:rsidP="000909E4">
      <w:pPr>
        <w:spacing w:after="0" w:line="360" w:lineRule="auto"/>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           </w:t>
      </w:r>
      <w:r w:rsidRPr="00E25D7F">
        <w:rPr>
          <w:rFonts w:ascii="Times New Roman" w:hAnsi="Times New Roman" w:cs="Times New Roman"/>
          <w:sz w:val="24"/>
          <w:szCs w:val="28"/>
          <w:lang w:val="ru-RU"/>
        </w:rPr>
        <w:t>масленичная неделя                      первая неделя Великого поста</w:t>
      </w:r>
    </w:p>
    <w:p w14:paraId="13E6A06A" w14:textId="77777777" w:rsidR="000909E4" w:rsidRPr="00E25D7F" w:rsidRDefault="000909E4" w:rsidP="000909E4">
      <w:pPr>
        <w:spacing w:after="0" w:line="360" w:lineRule="auto"/>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*________*_____*___*___*________*___________*______________*___</w:t>
      </w:r>
    </w:p>
    <w:p w14:paraId="11A4B5D6" w14:textId="77777777" w:rsidR="000909E4" w:rsidRPr="00E25D7F" w:rsidRDefault="000909E4" w:rsidP="000909E4">
      <w:pPr>
        <w:spacing w:after="0" w:line="240" w:lineRule="auto"/>
        <w:jc w:val="both"/>
        <w:rPr>
          <w:rFonts w:ascii="Times New Roman" w:hAnsi="Times New Roman" w:cs="Times New Roman"/>
          <w:sz w:val="16"/>
          <w:szCs w:val="28"/>
          <w:lang w:val="ru-RU"/>
        </w:rPr>
      </w:pPr>
      <w:r w:rsidRPr="00E25D7F">
        <w:rPr>
          <w:rFonts w:ascii="Times New Roman" w:hAnsi="Times New Roman" w:cs="Times New Roman"/>
          <w:sz w:val="16"/>
          <w:szCs w:val="28"/>
          <w:lang w:val="ru-RU"/>
        </w:rPr>
        <w:t>«</w:t>
      </w:r>
      <w:proofErr w:type="spellStart"/>
      <w:proofErr w:type="gramStart"/>
      <w:r w:rsidRPr="00E25D7F">
        <w:rPr>
          <w:rFonts w:ascii="Times New Roman" w:hAnsi="Times New Roman" w:cs="Times New Roman"/>
          <w:sz w:val="16"/>
          <w:szCs w:val="28"/>
          <w:lang w:val="ru-RU"/>
        </w:rPr>
        <w:t>закатно</w:t>
      </w:r>
      <w:proofErr w:type="spellEnd"/>
      <w:r w:rsidRPr="00E25D7F">
        <w:rPr>
          <w:rFonts w:ascii="Times New Roman" w:hAnsi="Times New Roman" w:cs="Times New Roman"/>
          <w:sz w:val="16"/>
          <w:szCs w:val="28"/>
          <w:lang w:val="ru-RU"/>
        </w:rPr>
        <w:t xml:space="preserve">»   </w:t>
      </w:r>
      <w:proofErr w:type="gramEnd"/>
      <w:r w:rsidRPr="00E25D7F">
        <w:rPr>
          <w:rFonts w:ascii="Times New Roman" w:hAnsi="Times New Roman" w:cs="Times New Roman"/>
          <w:sz w:val="16"/>
          <w:szCs w:val="28"/>
          <w:lang w:val="ru-RU"/>
        </w:rPr>
        <w:t>понедельник  четверг  пятница  суббота     «прощеное» воскресенье  «чистый»                 воскресенье</w:t>
      </w:r>
    </w:p>
    <w:p w14:paraId="76E09679" w14:textId="77777777" w:rsidR="000909E4" w:rsidRPr="00E25D7F" w:rsidRDefault="000909E4" w:rsidP="000909E4">
      <w:pPr>
        <w:spacing w:after="0" w:line="240" w:lineRule="auto"/>
        <w:rPr>
          <w:rFonts w:ascii="Times New Roman" w:hAnsi="Times New Roman" w:cs="Times New Roman"/>
          <w:sz w:val="16"/>
          <w:szCs w:val="28"/>
          <w:lang w:val="ru-RU"/>
        </w:rPr>
      </w:pPr>
      <w:r w:rsidRPr="00E25D7F">
        <w:rPr>
          <w:rFonts w:ascii="Times New Roman" w:hAnsi="Times New Roman" w:cs="Times New Roman"/>
          <w:sz w:val="16"/>
          <w:szCs w:val="28"/>
          <w:lang w:val="ru-RU"/>
        </w:rPr>
        <w:t>воскресенье                основные праздничные       или «</w:t>
      </w:r>
      <w:proofErr w:type="spellStart"/>
      <w:proofErr w:type="gramStart"/>
      <w:r w:rsidRPr="00E25D7F">
        <w:rPr>
          <w:rFonts w:ascii="Times New Roman" w:hAnsi="Times New Roman" w:cs="Times New Roman"/>
          <w:sz w:val="16"/>
          <w:szCs w:val="28"/>
          <w:lang w:val="ru-RU"/>
        </w:rPr>
        <w:t>закатыльно</w:t>
      </w:r>
      <w:proofErr w:type="spellEnd"/>
      <w:r w:rsidRPr="00E25D7F">
        <w:rPr>
          <w:rFonts w:ascii="Times New Roman" w:hAnsi="Times New Roman" w:cs="Times New Roman"/>
          <w:sz w:val="16"/>
          <w:szCs w:val="28"/>
          <w:lang w:val="ru-RU"/>
        </w:rPr>
        <w:t xml:space="preserve">»   </w:t>
      </w:r>
      <w:proofErr w:type="gramEnd"/>
      <w:r w:rsidRPr="00E25D7F">
        <w:rPr>
          <w:rFonts w:ascii="Times New Roman" w:hAnsi="Times New Roman" w:cs="Times New Roman"/>
          <w:sz w:val="16"/>
          <w:szCs w:val="28"/>
          <w:lang w:val="ru-RU"/>
        </w:rPr>
        <w:t xml:space="preserve">     понедельник             «маленькая   </w:t>
      </w:r>
    </w:p>
    <w:p w14:paraId="20F9A7F4" w14:textId="77777777" w:rsidR="000909E4" w:rsidRPr="00E25D7F" w:rsidRDefault="000909E4" w:rsidP="000909E4">
      <w:pPr>
        <w:spacing w:after="0" w:line="240" w:lineRule="auto"/>
        <w:rPr>
          <w:rFonts w:ascii="Times New Roman" w:hAnsi="Times New Roman" w:cs="Times New Roman"/>
          <w:sz w:val="16"/>
          <w:szCs w:val="28"/>
          <w:lang w:val="ru-RU"/>
        </w:rPr>
      </w:pPr>
      <w:r w:rsidRPr="00E25D7F">
        <w:rPr>
          <w:rFonts w:ascii="Times New Roman" w:hAnsi="Times New Roman" w:cs="Times New Roman"/>
          <w:sz w:val="16"/>
          <w:szCs w:val="28"/>
          <w:lang w:val="ru-RU"/>
        </w:rPr>
        <w:t xml:space="preserve">                                    дни              воскресенье                                      масленица»                    </w:t>
      </w:r>
    </w:p>
    <w:p w14:paraId="24AD0932" w14:textId="77777777" w:rsidR="000909E4" w:rsidRPr="00E25D7F" w:rsidRDefault="000909E4" w:rsidP="000909E4">
      <w:pPr>
        <w:spacing w:after="0" w:line="240" w:lineRule="auto"/>
        <w:jc w:val="both"/>
        <w:rPr>
          <w:rFonts w:ascii="Times New Roman" w:hAnsi="Times New Roman" w:cs="Times New Roman"/>
          <w:sz w:val="16"/>
          <w:szCs w:val="28"/>
          <w:lang w:val="ru-RU"/>
        </w:rPr>
      </w:pPr>
    </w:p>
    <w:p w14:paraId="1D46769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Данная схема составлена на основе результатов анализа этнографических сведений. Термины, именующие значимые дни, встречаются на территории Пестречинского («</w:t>
      </w:r>
      <w:proofErr w:type="spellStart"/>
      <w:r w:rsidRPr="00E25D7F">
        <w:rPr>
          <w:rFonts w:ascii="Times New Roman" w:hAnsi="Times New Roman" w:cs="Times New Roman"/>
          <w:sz w:val="28"/>
          <w:szCs w:val="28"/>
          <w:lang w:val="ru-RU"/>
        </w:rPr>
        <w:t>закАтно</w:t>
      </w:r>
      <w:proofErr w:type="spellEnd"/>
      <w:r w:rsidRPr="00E25D7F">
        <w:rPr>
          <w:rFonts w:ascii="Times New Roman" w:hAnsi="Times New Roman" w:cs="Times New Roman"/>
          <w:sz w:val="28"/>
          <w:szCs w:val="28"/>
          <w:lang w:val="ru-RU"/>
        </w:rPr>
        <w:t>», «маленькая масленица») и Высокогорского («</w:t>
      </w:r>
      <w:proofErr w:type="spellStart"/>
      <w:r w:rsidRPr="00E25D7F">
        <w:rPr>
          <w:rFonts w:ascii="Times New Roman" w:hAnsi="Times New Roman" w:cs="Times New Roman"/>
          <w:sz w:val="28"/>
          <w:szCs w:val="28"/>
          <w:lang w:val="ru-RU"/>
        </w:rPr>
        <w:t>закАтыльно</w:t>
      </w:r>
      <w:proofErr w:type="spellEnd"/>
      <w:r w:rsidRPr="00E25D7F">
        <w:rPr>
          <w:rFonts w:ascii="Times New Roman" w:hAnsi="Times New Roman" w:cs="Times New Roman"/>
          <w:sz w:val="28"/>
          <w:szCs w:val="28"/>
          <w:lang w:val="ru-RU"/>
        </w:rPr>
        <w:t>») районов.</w:t>
      </w:r>
    </w:p>
    <w:p w14:paraId="333F636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w:t>
      </w:r>
      <w:proofErr w:type="spellStart"/>
      <w:r w:rsidRPr="00E25D7F">
        <w:rPr>
          <w:rFonts w:ascii="Times New Roman" w:hAnsi="Times New Roman" w:cs="Times New Roman"/>
          <w:sz w:val="28"/>
          <w:szCs w:val="28"/>
          <w:lang w:val="ru-RU"/>
        </w:rPr>
        <w:t>ЗакАтно</w:t>
      </w:r>
      <w:proofErr w:type="spellEnd"/>
      <w:r w:rsidRPr="00E25D7F">
        <w:rPr>
          <w:rFonts w:ascii="Times New Roman" w:hAnsi="Times New Roman" w:cs="Times New Roman"/>
          <w:sz w:val="28"/>
          <w:szCs w:val="28"/>
          <w:lang w:val="ru-RU"/>
        </w:rPr>
        <w:t xml:space="preserve">» воскресенье (с. </w:t>
      </w:r>
      <w:proofErr w:type="spellStart"/>
      <w:r w:rsidRPr="00E25D7F">
        <w:rPr>
          <w:rFonts w:ascii="Times New Roman" w:hAnsi="Times New Roman" w:cs="Times New Roman"/>
          <w:sz w:val="28"/>
          <w:szCs w:val="28"/>
          <w:lang w:val="ru-RU"/>
        </w:rPr>
        <w:t>Черемышево</w:t>
      </w:r>
      <w:proofErr w:type="spellEnd"/>
      <w:r w:rsidRPr="00E25D7F">
        <w:rPr>
          <w:rFonts w:ascii="Times New Roman" w:hAnsi="Times New Roman" w:cs="Times New Roman"/>
          <w:sz w:val="28"/>
          <w:szCs w:val="28"/>
          <w:lang w:val="ru-RU"/>
        </w:rPr>
        <w:t xml:space="preserve">, д. </w:t>
      </w:r>
      <w:proofErr w:type="spellStart"/>
      <w:r w:rsidRPr="00E25D7F">
        <w:rPr>
          <w:rFonts w:ascii="Times New Roman" w:hAnsi="Times New Roman" w:cs="Times New Roman"/>
          <w:sz w:val="28"/>
          <w:szCs w:val="28"/>
          <w:lang w:val="ru-RU"/>
        </w:rPr>
        <w:t>Белкино</w:t>
      </w:r>
      <w:proofErr w:type="spellEnd"/>
      <w:r w:rsidRPr="00E25D7F">
        <w:rPr>
          <w:rFonts w:ascii="Times New Roman" w:hAnsi="Times New Roman" w:cs="Times New Roman"/>
          <w:sz w:val="28"/>
          <w:szCs w:val="28"/>
          <w:lang w:val="ru-RU"/>
        </w:rPr>
        <w:t>) предшествовало масленичной неделе и в этот день начинались катания с гор на санках или ледянках. На наш взгляд, термин «</w:t>
      </w:r>
      <w:proofErr w:type="spellStart"/>
      <w:r w:rsidRPr="00E25D7F">
        <w:rPr>
          <w:rFonts w:ascii="Times New Roman" w:hAnsi="Times New Roman" w:cs="Times New Roman"/>
          <w:sz w:val="28"/>
          <w:szCs w:val="28"/>
          <w:lang w:val="ru-RU"/>
        </w:rPr>
        <w:t>закатно</w:t>
      </w:r>
      <w:proofErr w:type="spellEnd"/>
      <w:r w:rsidRPr="00E25D7F">
        <w:rPr>
          <w:rFonts w:ascii="Times New Roman" w:hAnsi="Times New Roman" w:cs="Times New Roman"/>
          <w:sz w:val="28"/>
          <w:szCs w:val="28"/>
          <w:lang w:val="ru-RU"/>
        </w:rPr>
        <w:t>» относится к основному совершаемому действию – катанию – определяет его динамичный характер и постоянное, многократное повторение. В Лаишевском районе встреча праздника также проходила в воскресенье накануне масленичной недели и выражалась она в проходке по улицам села или деревни с песнями под гармонь.</w:t>
      </w:r>
    </w:p>
    <w:p w14:paraId="21D45DC0"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С первого дня масленичной недели </w:t>
      </w:r>
      <w:r w:rsidRPr="00E25D7F">
        <w:rPr>
          <w:rFonts w:ascii="Times New Roman" w:hAnsi="Times New Roman" w:cs="Times New Roman"/>
          <w:sz w:val="28"/>
          <w:szCs w:val="28"/>
        </w:rPr>
        <w:t>начинали печь блины, пироги и варить пиво.</w:t>
      </w:r>
      <w:r w:rsidRPr="00E25D7F">
        <w:t xml:space="preserve"> </w:t>
      </w:r>
      <w:r w:rsidRPr="00E25D7F">
        <w:rPr>
          <w:rFonts w:ascii="Times New Roman" w:hAnsi="Times New Roman" w:cs="Times New Roman"/>
          <w:sz w:val="28"/>
          <w:szCs w:val="28"/>
          <w:lang w:val="ru-RU"/>
        </w:rPr>
        <w:t xml:space="preserve">Основные «гуляния», как говорили исполнители, начинались со среды или с четверга. Три последних дня недели, четверг, пятница и суббота или пятница, суббота и воскресенье, считались собственно основными </w:t>
      </w:r>
      <w:r w:rsidRPr="00E25D7F">
        <w:rPr>
          <w:rFonts w:ascii="Times New Roman" w:hAnsi="Times New Roman" w:cs="Times New Roman"/>
          <w:sz w:val="28"/>
          <w:szCs w:val="28"/>
          <w:lang w:val="ru-RU"/>
        </w:rPr>
        <w:lastRenderedPageBreak/>
        <w:t xml:space="preserve">праздничными днями. Все масленичные гуляния проходили на улице, где для развлечения сельской общины могли устанавливать карусель, устраивать катания на лошадях, которые продолжались по два-три дня, а также катания с гор. Сани обязательно готовили к праздничным катаниям: начищали до блеска сбрую, в дуге привязывали колокольчик, а дугу, сбрую и оглобли украшали полотенцами и лентами. Основными участницами катаний были девушки, которые нарядно и торжественно для этого одевались в сарафаны, </w:t>
      </w:r>
      <w:r w:rsidRPr="00E25D7F">
        <w:rPr>
          <w:rFonts w:ascii="Times New Roman" w:hAnsi="Times New Roman" w:cs="Times New Roman"/>
          <w:sz w:val="28"/>
          <w:szCs w:val="28"/>
        </w:rPr>
        <w:t>атласные или шерстяные нарядные платки, теплые жакеты</w:t>
      </w:r>
      <w:r>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 xml:space="preserve">и </w:t>
      </w:r>
      <w:r w:rsidRPr="00E25D7F">
        <w:rPr>
          <w:rFonts w:ascii="Times New Roman" w:hAnsi="Times New Roman" w:cs="Times New Roman"/>
          <w:sz w:val="28"/>
          <w:szCs w:val="28"/>
        </w:rPr>
        <w:t>фатки.</w:t>
      </w:r>
      <w:r w:rsidRPr="00E25D7F">
        <w:rPr>
          <w:rFonts w:ascii="Times New Roman" w:hAnsi="Times New Roman" w:cs="Times New Roman"/>
          <w:sz w:val="28"/>
          <w:szCs w:val="28"/>
          <w:lang w:val="ru-RU"/>
        </w:rPr>
        <w:t xml:space="preserve"> В ходе полевых исследований было зафиксировано единичное, но важное упоминание о том, что на масленицу </w:t>
      </w:r>
      <w:r w:rsidRPr="00E25D7F">
        <w:rPr>
          <w:rFonts w:ascii="Times New Roman" w:hAnsi="Times New Roman" w:cs="Times New Roman"/>
          <w:sz w:val="28"/>
          <w:szCs w:val="28"/>
        </w:rPr>
        <w:t>масленицу девушки наряжали репей и возили его с собой во время катания на лошадях (д. Каипы)</w:t>
      </w:r>
      <w:r w:rsidRPr="00E25D7F">
        <w:rPr>
          <w:rFonts w:ascii="Times New Roman" w:hAnsi="Times New Roman" w:cs="Times New Roman"/>
          <w:sz w:val="28"/>
          <w:szCs w:val="28"/>
          <w:lang w:val="ru-RU"/>
        </w:rPr>
        <w:t>. Также репей в свадебной традиции русских старожилов Лаишевского, Пестречинского</w:t>
      </w:r>
      <w:r>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Высокогорского</w:t>
      </w:r>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 xml:space="preserve">Арского </w:t>
      </w:r>
      <w:r w:rsidRPr="00E25D7F">
        <w:rPr>
          <w:rFonts w:ascii="Times New Roman" w:hAnsi="Times New Roman" w:cs="Times New Roman"/>
          <w:sz w:val="28"/>
          <w:szCs w:val="28"/>
          <w:lang w:val="ru-RU"/>
        </w:rPr>
        <w:t xml:space="preserve"> </w:t>
      </w:r>
      <w:r>
        <w:rPr>
          <w:rFonts w:ascii="Times New Roman" w:hAnsi="Times New Roman" w:cs="Times New Roman"/>
          <w:sz w:val="28"/>
          <w:szCs w:val="28"/>
          <w:lang w:val="ru-RU"/>
        </w:rPr>
        <w:t>и</w:t>
      </w:r>
      <w:proofErr w:type="gramEnd"/>
      <w:r>
        <w:rPr>
          <w:rFonts w:ascii="Times New Roman" w:hAnsi="Times New Roman" w:cs="Times New Roman"/>
          <w:sz w:val="28"/>
          <w:szCs w:val="28"/>
          <w:lang w:val="ru-RU"/>
        </w:rPr>
        <w:t xml:space="preserve"> Рыбно-Слободского </w:t>
      </w:r>
      <w:r w:rsidRPr="00E25D7F">
        <w:rPr>
          <w:rFonts w:ascii="Times New Roman" w:hAnsi="Times New Roman" w:cs="Times New Roman"/>
          <w:sz w:val="28"/>
          <w:szCs w:val="28"/>
          <w:lang w:val="ru-RU"/>
        </w:rPr>
        <w:t>районов служил видом «свадебного дерева», обозначающим локус невесты и вообще девичества.</w:t>
      </w:r>
    </w:p>
    <w:p w14:paraId="6B1D5C99" w14:textId="77777777" w:rsidR="000909E4" w:rsidRPr="00E25D7F" w:rsidRDefault="000909E4" w:rsidP="000909E4">
      <w:pPr>
        <w:spacing w:after="0" w:line="360" w:lineRule="auto"/>
        <w:ind w:firstLine="709"/>
        <w:jc w:val="both"/>
        <w:rPr>
          <w:rFonts w:ascii="Times New Roman" w:hAnsi="Times New Roman" w:cs="Times New Roman"/>
          <w:sz w:val="36"/>
          <w:szCs w:val="28"/>
          <w:lang w:val="ru-RU"/>
        </w:rPr>
      </w:pPr>
      <w:r w:rsidRPr="00E25D7F">
        <w:rPr>
          <w:rFonts w:ascii="Times New Roman" w:hAnsi="Times New Roman" w:cs="Times New Roman"/>
          <w:sz w:val="28"/>
        </w:rPr>
        <w:t xml:space="preserve">Во время катания </w:t>
      </w:r>
      <w:r w:rsidRPr="00E25D7F">
        <w:rPr>
          <w:rFonts w:ascii="Times New Roman" w:hAnsi="Times New Roman" w:cs="Times New Roman"/>
          <w:sz w:val="28"/>
          <w:lang w:val="ru-RU"/>
        </w:rPr>
        <w:t xml:space="preserve">девушки </w:t>
      </w:r>
      <w:r w:rsidRPr="00E25D7F">
        <w:rPr>
          <w:rFonts w:ascii="Times New Roman" w:hAnsi="Times New Roman" w:cs="Times New Roman"/>
          <w:sz w:val="28"/>
        </w:rPr>
        <w:t>исполняли</w:t>
      </w:r>
      <w:r w:rsidRPr="00E25D7F">
        <w:rPr>
          <w:rFonts w:ascii="Times New Roman" w:hAnsi="Times New Roman" w:cs="Times New Roman"/>
          <w:sz w:val="28"/>
          <w:lang w:val="ru-RU"/>
        </w:rPr>
        <w:t xml:space="preserve"> лирические </w:t>
      </w:r>
      <w:r w:rsidRPr="00E25D7F">
        <w:rPr>
          <w:rFonts w:ascii="Times New Roman" w:hAnsi="Times New Roman" w:cs="Times New Roman"/>
          <w:sz w:val="28"/>
        </w:rPr>
        <w:t>песни, приуроченные к масленице.</w:t>
      </w:r>
    </w:p>
    <w:p w14:paraId="60764F38"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 рамках масленичной обрядности большое значение приобретали действия, связанные с молодоженами, молодыми парами, вступившими в брак в </w:t>
      </w:r>
      <w:r w:rsidRPr="00E25D7F">
        <w:rPr>
          <w:rFonts w:ascii="Times New Roman" w:hAnsi="Times New Roman" w:cs="Times New Roman"/>
          <w:sz w:val="28"/>
          <w:szCs w:val="28"/>
        </w:rPr>
        <w:t>один из предшествующих мясоедов – осенний или зимний.</w:t>
      </w:r>
      <w:r w:rsidRPr="00E25D7F">
        <w:rPr>
          <w:rFonts w:ascii="Times New Roman" w:hAnsi="Times New Roman" w:cs="Times New Roman"/>
          <w:sz w:val="28"/>
          <w:szCs w:val="28"/>
          <w:lang w:val="ru-RU"/>
        </w:rPr>
        <w:t xml:space="preserve"> В среду или в четверг родители молодушки приглашали в гости зятя и его родных </w:t>
      </w:r>
      <w:r w:rsidRPr="00E25D7F">
        <w:rPr>
          <w:rFonts w:ascii="Times New Roman" w:hAnsi="Times New Roman" w:cs="Times New Roman"/>
          <w:sz w:val="28"/>
          <w:szCs w:val="28"/>
        </w:rPr>
        <w:t>«на блины»</w:t>
      </w:r>
      <w:r w:rsidRPr="00E25D7F">
        <w:rPr>
          <w:rFonts w:ascii="Times New Roman" w:hAnsi="Times New Roman" w:cs="Times New Roman"/>
          <w:sz w:val="28"/>
          <w:szCs w:val="28"/>
          <w:lang w:val="ru-RU"/>
        </w:rPr>
        <w:t xml:space="preserve">, после чего молодые приезжали в гости к теще и невестиной родне. Исполнительница из с. </w:t>
      </w:r>
      <w:proofErr w:type="spellStart"/>
      <w:r w:rsidRPr="00E25D7F">
        <w:rPr>
          <w:rFonts w:ascii="Times New Roman" w:hAnsi="Times New Roman" w:cs="Times New Roman"/>
          <w:sz w:val="28"/>
          <w:szCs w:val="28"/>
          <w:lang w:val="ru-RU"/>
        </w:rPr>
        <w:t>Чепчуги</w:t>
      </w:r>
      <w:proofErr w:type="spellEnd"/>
      <w:r w:rsidRPr="00E25D7F">
        <w:rPr>
          <w:rFonts w:ascii="Times New Roman" w:hAnsi="Times New Roman" w:cs="Times New Roman"/>
          <w:sz w:val="28"/>
          <w:szCs w:val="28"/>
          <w:lang w:val="ru-RU"/>
        </w:rPr>
        <w:t xml:space="preserve"> рассказала о том, что </w:t>
      </w:r>
      <w:r w:rsidRPr="00E25D7F">
        <w:rPr>
          <w:rFonts w:ascii="Times New Roman" w:hAnsi="Times New Roman" w:cs="Times New Roman"/>
          <w:sz w:val="28"/>
          <w:szCs w:val="28"/>
        </w:rPr>
        <w:t xml:space="preserve">торжественный прием зятя на масленицу продолжался </w:t>
      </w:r>
      <w:r w:rsidRPr="00E25D7F">
        <w:rPr>
          <w:rFonts w:ascii="Times New Roman" w:hAnsi="Times New Roman" w:cs="Times New Roman"/>
          <w:sz w:val="28"/>
          <w:szCs w:val="28"/>
          <w:lang w:val="ru-RU"/>
        </w:rPr>
        <w:t xml:space="preserve">в течение </w:t>
      </w:r>
      <w:r w:rsidRPr="00E25D7F">
        <w:rPr>
          <w:rFonts w:ascii="Times New Roman" w:hAnsi="Times New Roman" w:cs="Times New Roman"/>
          <w:sz w:val="28"/>
          <w:szCs w:val="28"/>
        </w:rPr>
        <w:t>тр</w:t>
      </w:r>
      <w:proofErr w:type="spellStart"/>
      <w:r w:rsidRPr="00E25D7F">
        <w:rPr>
          <w:rFonts w:ascii="Times New Roman" w:hAnsi="Times New Roman" w:cs="Times New Roman"/>
          <w:sz w:val="28"/>
          <w:szCs w:val="28"/>
          <w:lang w:val="ru-RU"/>
        </w:rPr>
        <w:t>ех</w:t>
      </w:r>
      <w:proofErr w:type="spellEnd"/>
      <w:r w:rsidRPr="00E25D7F">
        <w:rPr>
          <w:rFonts w:ascii="Times New Roman" w:hAnsi="Times New Roman" w:cs="Times New Roman"/>
          <w:sz w:val="28"/>
          <w:szCs w:val="28"/>
          <w:lang w:val="ru-RU"/>
        </w:rPr>
        <w:t xml:space="preserve"> лет </w:t>
      </w:r>
      <w:r w:rsidRPr="00E25D7F">
        <w:rPr>
          <w:rFonts w:ascii="Times New Roman" w:hAnsi="Times New Roman" w:cs="Times New Roman"/>
          <w:sz w:val="28"/>
          <w:szCs w:val="28"/>
        </w:rPr>
        <w:t>от даты вступления в брак</w:t>
      </w:r>
      <w:r w:rsidRPr="00E25D7F">
        <w:rPr>
          <w:rFonts w:ascii="Times New Roman" w:hAnsi="Times New Roman" w:cs="Times New Roman"/>
          <w:sz w:val="28"/>
          <w:szCs w:val="28"/>
          <w:lang w:val="ru-RU"/>
        </w:rPr>
        <w:t xml:space="preserve">. На масленичной неделе молодые старались посетить с визитами всех родных, а они, в свою очередь, считали обязательным увидеть молодую пару у себя в гостях. </w:t>
      </w:r>
      <w:r w:rsidRPr="00E25D7F">
        <w:rPr>
          <w:rFonts w:ascii="Times New Roman" w:hAnsi="Times New Roman" w:cs="Times New Roman"/>
          <w:sz w:val="28"/>
          <w:szCs w:val="28"/>
        </w:rPr>
        <w:t xml:space="preserve">Во время праздничного застолья в доме родителей </w:t>
      </w:r>
      <w:r w:rsidRPr="00E25D7F">
        <w:rPr>
          <w:rFonts w:ascii="Times New Roman" w:hAnsi="Times New Roman" w:cs="Times New Roman"/>
          <w:sz w:val="28"/>
          <w:szCs w:val="28"/>
          <w:lang w:val="ru-RU"/>
        </w:rPr>
        <w:t xml:space="preserve">молодушки </w:t>
      </w:r>
      <w:r w:rsidRPr="00E25D7F">
        <w:rPr>
          <w:rFonts w:ascii="Times New Roman" w:hAnsi="Times New Roman" w:cs="Times New Roman"/>
          <w:sz w:val="28"/>
          <w:szCs w:val="28"/>
        </w:rPr>
        <w:t>теща мазала голову зятя растопленным сливочным маслом</w:t>
      </w:r>
      <w:r w:rsidRPr="00E25D7F">
        <w:rPr>
          <w:rFonts w:ascii="Times New Roman" w:hAnsi="Times New Roman" w:cs="Times New Roman"/>
          <w:sz w:val="28"/>
          <w:szCs w:val="28"/>
          <w:lang w:val="ru-RU"/>
        </w:rPr>
        <w:t xml:space="preserve">. В течение масленичной недели молодые катались на лошадях по улицам села. Обязательным действием, зафиксированным повсеместно, которое совершала с молодыми </w:t>
      </w:r>
      <w:r w:rsidRPr="00E25D7F">
        <w:rPr>
          <w:rFonts w:ascii="Times New Roman" w:hAnsi="Times New Roman" w:cs="Times New Roman"/>
          <w:sz w:val="28"/>
          <w:szCs w:val="28"/>
          <w:lang w:val="ru-RU"/>
        </w:rPr>
        <w:lastRenderedPageBreak/>
        <w:t xml:space="preserve">группа холостой молодежи, было </w:t>
      </w:r>
      <w:r w:rsidRPr="00E25D7F">
        <w:rPr>
          <w:rFonts w:ascii="Times New Roman" w:hAnsi="Times New Roman" w:cs="Times New Roman"/>
          <w:sz w:val="28"/>
          <w:szCs w:val="28"/>
        </w:rPr>
        <w:t>валяние в снегу, зарывание, заваливание в снег, в сугроб, в снежную яму.</w:t>
      </w:r>
    </w:p>
    <w:p w14:paraId="35C9F814"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В последний день масленичной недели, «прощеное» или «</w:t>
      </w:r>
      <w:proofErr w:type="spellStart"/>
      <w:r w:rsidRPr="00E25D7F">
        <w:rPr>
          <w:rFonts w:ascii="Times New Roman" w:hAnsi="Times New Roman" w:cs="Times New Roman"/>
          <w:sz w:val="28"/>
          <w:szCs w:val="28"/>
          <w:lang w:val="ru-RU"/>
        </w:rPr>
        <w:t>закАтыльно</w:t>
      </w:r>
      <w:proofErr w:type="spellEnd"/>
      <w:r w:rsidRPr="00E25D7F">
        <w:rPr>
          <w:rFonts w:ascii="Times New Roman" w:hAnsi="Times New Roman" w:cs="Times New Roman"/>
          <w:sz w:val="28"/>
          <w:szCs w:val="28"/>
          <w:lang w:val="ru-RU"/>
        </w:rPr>
        <w:t xml:space="preserve">» воскресенье, гуляли до двух </w:t>
      </w:r>
      <w:r w:rsidRPr="00E25D7F">
        <w:rPr>
          <w:rFonts w:ascii="Times New Roman" w:hAnsi="Times New Roman" w:cs="Times New Roman"/>
          <w:sz w:val="28"/>
          <w:szCs w:val="28"/>
        </w:rPr>
        <w:t xml:space="preserve">или до четырех часов дня. </w:t>
      </w:r>
      <w:r w:rsidRPr="00E25D7F">
        <w:rPr>
          <w:rFonts w:ascii="Times New Roman" w:hAnsi="Times New Roman" w:cs="Times New Roman"/>
          <w:sz w:val="28"/>
          <w:szCs w:val="28"/>
          <w:lang w:val="ru-RU"/>
        </w:rPr>
        <w:t>После удара церковного колокола, который приходился на это время, заканчивались все активные уличные действия: катания с гор и катания на лошадях.</w:t>
      </w:r>
    </w:p>
    <w:p w14:paraId="203EDDDA"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Одним из основных действий «прощеного» воскресенья было зажигание огня, осуществляемое различными способами:</w:t>
      </w:r>
    </w:p>
    <w:p w14:paraId="26D1ABB8" w14:textId="77777777" w:rsidR="000909E4" w:rsidRPr="00E25D7F" w:rsidRDefault="000909E4" w:rsidP="000909E4">
      <w:pPr>
        <w:tabs>
          <w:tab w:val="left" w:pos="1134"/>
        </w:tabs>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ab/>
        <w:t>жгли снопы соломы, расставленные вдоль улицы, или просто сноп соломы на снегу;</w:t>
      </w:r>
    </w:p>
    <w:p w14:paraId="54B57C2C" w14:textId="77777777" w:rsidR="000909E4" w:rsidRPr="00E25D7F" w:rsidRDefault="000909E4" w:rsidP="000909E4">
      <w:pPr>
        <w:tabs>
          <w:tab w:val="left" w:pos="1134"/>
        </w:tabs>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ab/>
        <w:t>солому насаживали вязанкой на шест и жгли. В д. </w:t>
      </w:r>
      <w:proofErr w:type="spellStart"/>
      <w:r w:rsidRPr="00E25D7F">
        <w:rPr>
          <w:rFonts w:ascii="Times New Roman" w:hAnsi="Times New Roman" w:cs="Times New Roman"/>
          <w:sz w:val="28"/>
          <w:szCs w:val="28"/>
          <w:lang w:val="ru-RU"/>
        </w:rPr>
        <w:t>Тангачи</w:t>
      </w:r>
      <w:proofErr w:type="spellEnd"/>
      <w:r w:rsidRPr="00E25D7F">
        <w:rPr>
          <w:rFonts w:ascii="Times New Roman" w:hAnsi="Times New Roman" w:cs="Times New Roman"/>
          <w:sz w:val="28"/>
          <w:szCs w:val="28"/>
          <w:lang w:val="ru-RU"/>
        </w:rPr>
        <w:t xml:space="preserve"> снопы, надетые на палку, жгли на озере, расположенном внутри деревни;</w:t>
      </w:r>
    </w:p>
    <w:p w14:paraId="51698504" w14:textId="77777777" w:rsidR="000909E4" w:rsidRPr="00E25D7F" w:rsidRDefault="000909E4" w:rsidP="000909E4">
      <w:pPr>
        <w:tabs>
          <w:tab w:val="left" w:pos="1134"/>
        </w:tabs>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w:t>
      </w:r>
      <w:r w:rsidRPr="00E25D7F">
        <w:rPr>
          <w:rFonts w:ascii="Times New Roman" w:hAnsi="Times New Roman" w:cs="Times New Roman"/>
          <w:sz w:val="28"/>
          <w:szCs w:val="28"/>
          <w:lang w:val="ru-RU"/>
        </w:rPr>
        <w:tab/>
        <w:t>костры раскладывали за пределами поселения, на горе.</w:t>
      </w:r>
    </w:p>
    <w:p w14:paraId="5820CCE8"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 огонь кидали старые и пришедшие в негодность вещи, накопленные в хозяйстве за год. Причем разведение огня и сам процесс сгорания/горения интерпретировался старожилами как акт проводов масленицы. Около костров </w:t>
      </w:r>
      <w:r w:rsidRPr="00E25D7F">
        <w:rPr>
          <w:rFonts w:ascii="Times New Roman" w:hAnsi="Times New Roman" w:cs="Times New Roman"/>
          <w:sz w:val="28"/>
          <w:szCs w:val="28"/>
        </w:rPr>
        <w:t>могли кричать: «Прошшай, масленца, прошшай масленца!» «Што ты, масленца, не семь недель, ты бы упростала семь клетей!» (с. Чепчуги); «Ура! В бане веники горят!» (с. Астраханка); «Прощай, масленица!» (с.</w:t>
      </w:r>
      <w:r w:rsidRPr="00E25D7F">
        <w:rPr>
          <w:rFonts w:ascii="Times New Roman" w:hAnsi="Times New Roman" w:cs="Times New Roman"/>
          <w:sz w:val="28"/>
          <w:szCs w:val="28"/>
          <w:lang w:val="ru-RU"/>
        </w:rPr>
        <w:t> </w:t>
      </w:r>
      <w:r w:rsidRPr="00E25D7F">
        <w:rPr>
          <w:rFonts w:ascii="Times New Roman" w:hAnsi="Times New Roman" w:cs="Times New Roman"/>
          <w:sz w:val="28"/>
          <w:szCs w:val="28"/>
        </w:rPr>
        <w:t>Рождествено).</w:t>
      </w:r>
    </w:p>
    <w:p w14:paraId="7D61D40B" w14:textId="77777777" w:rsidR="000909E4" w:rsidRPr="00E25D7F" w:rsidRDefault="000909E4" w:rsidP="000909E4">
      <w:pPr>
        <w:spacing w:after="0" w:line="360" w:lineRule="auto"/>
        <w:ind w:firstLine="709"/>
        <w:jc w:val="both"/>
      </w:pPr>
      <w:r w:rsidRPr="00E25D7F">
        <w:rPr>
          <w:rFonts w:ascii="Times New Roman" w:hAnsi="Times New Roman" w:cs="Times New Roman"/>
          <w:sz w:val="28"/>
          <w:szCs w:val="28"/>
          <w:lang w:val="ru-RU"/>
        </w:rPr>
        <w:t>П</w:t>
      </w:r>
      <w:r w:rsidRPr="00E25D7F">
        <w:rPr>
          <w:rFonts w:ascii="Times New Roman" w:hAnsi="Times New Roman" w:cs="Times New Roman"/>
          <w:sz w:val="28"/>
          <w:szCs w:val="28"/>
        </w:rPr>
        <w:t>ровожали масленицу уже в другой конец села, противоположный тому, откуда масленицу встречали</w:t>
      </w:r>
      <w:r>
        <w:rPr>
          <w:rFonts w:ascii="Times New Roman" w:hAnsi="Times New Roman" w:cs="Times New Roman"/>
          <w:sz w:val="28"/>
          <w:szCs w:val="28"/>
          <w:lang w:val="ru-RU"/>
        </w:rPr>
        <w:t>и в</w:t>
      </w:r>
      <w:r w:rsidRPr="00E25D7F">
        <w:rPr>
          <w:rFonts w:ascii="Times New Roman" w:hAnsi="Times New Roman" w:cs="Times New Roman"/>
          <w:sz w:val="28"/>
          <w:szCs w:val="28"/>
        </w:rPr>
        <w:t xml:space="preserve"> основном данное действие совершалось в деревне или в селе.</w:t>
      </w:r>
    </w:p>
    <w:p w14:paraId="2D109C30"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Своеобразной «кодой» </w:t>
      </w:r>
      <w:r w:rsidRPr="00E25D7F">
        <w:rPr>
          <w:rFonts w:ascii="Times New Roman" w:hAnsi="Times New Roman" w:cs="Times New Roman"/>
          <w:sz w:val="28"/>
          <w:szCs w:val="28"/>
        </w:rPr>
        <w:t xml:space="preserve">масленичной недели </w:t>
      </w:r>
      <w:r w:rsidRPr="00E25D7F">
        <w:rPr>
          <w:rFonts w:ascii="Times New Roman" w:hAnsi="Times New Roman" w:cs="Times New Roman"/>
          <w:sz w:val="28"/>
          <w:szCs w:val="28"/>
          <w:lang w:val="ru-RU"/>
        </w:rPr>
        <w:t xml:space="preserve">был </w:t>
      </w:r>
      <w:r w:rsidRPr="00E25D7F">
        <w:rPr>
          <w:rFonts w:ascii="Times New Roman" w:hAnsi="Times New Roman" w:cs="Times New Roman"/>
          <w:sz w:val="28"/>
          <w:szCs w:val="28"/>
        </w:rPr>
        <w:t>«чистый понедельник»</w:t>
      </w:r>
      <w:r w:rsidRPr="00E25D7F">
        <w:rPr>
          <w:rFonts w:ascii="Times New Roman" w:hAnsi="Times New Roman" w:cs="Times New Roman"/>
          <w:sz w:val="28"/>
          <w:szCs w:val="28"/>
          <w:lang w:val="ru-RU"/>
        </w:rPr>
        <w:t xml:space="preserve">, приходившийся на </w:t>
      </w:r>
      <w:r w:rsidRPr="00E25D7F">
        <w:rPr>
          <w:rFonts w:ascii="Times New Roman" w:hAnsi="Times New Roman" w:cs="Times New Roman"/>
          <w:sz w:val="28"/>
          <w:szCs w:val="28"/>
        </w:rPr>
        <w:t xml:space="preserve">первый день Великого поста, а также «маленькая масленица», отмечаемая в следующее воскресенье, на первой неделе Великого поста. </w:t>
      </w:r>
      <w:r w:rsidRPr="00E25D7F">
        <w:rPr>
          <w:rFonts w:ascii="Times New Roman" w:hAnsi="Times New Roman" w:cs="Times New Roman"/>
          <w:sz w:val="28"/>
          <w:szCs w:val="28"/>
          <w:lang w:val="ru-RU"/>
        </w:rPr>
        <w:t>В «чистый понедельник» топили баню; парни валяли или «купали» в снегу девушек.</w:t>
      </w:r>
    </w:p>
    <w:p w14:paraId="7144B061"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lastRenderedPageBreak/>
        <w:t xml:space="preserve">Скоромную пищу, оставшуюся после празднования масленицы, могли отдавать татарскому населению, специально приходившему за ней в село, либо хранили на </w:t>
      </w:r>
      <w:proofErr w:type="spellStart"/>
      <w:r w:rsidRPr="00E25D7F">
        <w:rPr>
          <w:rFonts w:ascii="Times New Roman" w:hAnsi="Times New Roman" w:cs="Times New Roman"/>
          <w:sz w:val="28"/>
          <w:szCs w:val="28"/>
          <w:lang w:val="ru-RU"/>
        </w:rPr>
        <w:t>подловке</w:t>
      </w:r>
      <w:proofErr w:type="spellEnd"/>
      <w:r w:rsidRPr="00E25D7F">
        <w:rPr>
          <w:rFonts w:ascii="Times New Roman" w:hAnsi="Times New Roman" w:cs="Times New Roman"/>
          <w:sz w:val="28"/>
          <w:szCs w:val="28"/>
          <w:lang w:val="ru-RU"/>
        </w:rPr>
        <w:t xml:space="preserve">, подвешивая ее к балкам. </w:t>
      </w:r>
    </w:p>
    <w:p w14:paraId="732F7C5C"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Во время </w:t>
      </w:r>
      <w:r w:rsidRPr="00E25D7F">
        <w:rPr>
          <w:rFonts w:ascii="Times New Roman" w:hAnsi="Times New Roman" w:cs="Times New Roman"/>
          <w:b/>
          <w:sz w:val="28"/>
          <w:szCs w:val="28"/>
          <w:lang w:val="ru-RU"/>
        </w:rPr>
        <w:t>Великого поста</w:t>
      </w:r>
      <w:r w:rsidRPr="00E25D7F">
        <w:rPr>
          <w:rFonts w:ascii="Times New Roman" w:hAnsi="Times New Roman" w:cs="Times New Roman"/>
          <w:sz w:val="28"/>
          <w:szCs w:val="28"/>
          <w:lang w:val="ru-RU"/>
        </w:rPr>
        <w:t xml:space="preserve"> пекли обрядовое печенье, к которому мы относим «жаворонков» (выпечка в виде птиц) и «кресты» (выпечка в виде креста). «Жаворонков» изготавливали 22 марта, на эту дату приходится церковный праздник День памяти сорока </w:t>
      </w:r>
      <w:proofErr w:type="spellStart"/>
      <w:r w:rsidRPr="00E25D7F">
        <w:rPr>
          <w:rFonts w:ascii="Times New Roman" w:hAnsi="Times New Roman" w:cs="Times New Roman"/>
          <w:sz w:val="28"/>
          <w:szCs w:val="28"/>
          <w:lang w:val="ru-RU"/>
        </w:rPr>
        <w:t>севастийских</w:t>
      </w:r>
      <w:proofErr w:type="spellEnd"/>
      <w:r w:rsidRPr="00E25D7F">
        <w:rPr>
          <w:rFonts w:ascii="Times New Roman" w:hAnsi="Times New Roman" w:cs="Times New Roman"/>
          <w:sz w:val="28"/>
          <w:szCs w:val="28"/>
          <w:lang w:val="ru-RU"/>
        </w:rPr>
        <w:t xml:space="preserve"> мучеников. В народной традиции существовала примета, что к этому времени прилетают/возвращаются с зимовья первые птицы, жаворонки. «Кресты» пеклись на четвертой неделе поста, когда, по народным представленьям, «ломался пост», т.е. наступала его вторая половина и время шло к приготовлению и встрече праздника Пасхи. По сведениям</w:t>
      </w:r>
      <w:r>
        <w:rPr>
          <w:rFonts w:ascii="Times New Roman" w:hAnsi="Times New Roman" w:cs="Times New Roman"/>
          <w:sz w:val="28"/>
          <w:szCs w:val="28"/>
          <w:lang w:val="ru-RU"/>
        </w:rPr>
        <w:t xml:space="preserve">, записанным у старожилов, </w:t>
      </w:r>
      <w:r w:rsidRPr="00E25D7F">
        <w:rPr>
          <w:rFonts w:ascii="Times New Roman" w:hAnsi="Times New Roman" w:cs="Times New Roman"/>
          <w:sz w:val="28"/>
          <w:szCs w:val="28"/>
          <w:lang w:val="ru-RU"/>
        </w:rPr>
        <w:t>в «крест</w:t>
      </w:r>
      <w:r>
        <w:rPr>
          <w:rFonts w:ascii="Times New Roman" w:hAnsi="Times New Roman" w:cs="Times New Roman"/>
          <w:sz w:val="28"/>
          <w:szCs w:val="28"/>
          <w:lang w:val="ru-RU"/>
        </w:rPr>
        <w:t>ы</w:t>
      </w:r>
      <w:r w:rsidRPr="00E25D7F">
        <w:rPr>
          <w:rFonts w:ascii="Times New Roman" w:hAnsi="Times New Roman" w:cs="Times New Roman"/>
          <w:sz w:val="28"/>
          <w:szCs w:val="28"/>
          <w:lang w:val="ru-RU"/>
        </w:rPr>
        <w:t xml:space="preserve">» могли положить и запечь </w:t>
      </w:r>
      <w:r>
        <w:rPr>
          <w:rFonts w:ascii="Times New Roman" w:hAnsi="Times New Roman" w:cs="Times New Roman"/>
          <w:sz w:val="28"/>
          <w:szCs w:val="28"/>
          <w:lang w:val="ru-RU"/>
        </w:rPr>
        <w:t>монету или мелкие предметы</w:t>
      </w:r>
      <w:r w:rsidRPr="00E25D7F">
        <w:rPr>
          <w:rFonts w:ascii="Times New Roman" w:hAnsi="Times New Roman" w:cs="Times New Roman"/>
          <w:sz w:val="28"/>
          <w:szCs w:val="28"/>
          <w:lang w:val="ru-RU"/>
        </w:rPr>
        <w:t xml:space="preserve">, </w:t>
      </w:r>
      <w:r>
        <w:rPr>
          <w:rFonts w:ascii="Times New Roman" w:hAnsi="Times New Roman" w:cs="Times New Roman"/>
          <w:sz w:val="28"/>
          <w:szCs w:val="28"/>
          <w:lang w:val="ru-RU"/>
        </w:rPr>
        <w:t>по которым гадали о предстоящих событиях в жизни человека. К</w:t>
      </w:r>
      <w:r w:rsidRPr="00E25D7F">
        <w:rPr>
          <w:rFonts w:ascii="Times New Roman" w:hAnsi="Times New Roman" w:cs="Times New Roman"/>
          <w:sz w:val="28"/>
          <w:szCs w:val="28"/>
          <w:lang w:val="ru-RU"/>
        </w:rPr>
        <w:t>ому попадалось печенье</w:t>
      </w:r>
      <w:r>
        <w:rPr>
          <w:rFonts w:ascii="Times New Roman" w:hAnsi="Times New Roman" w:cs="Times New Roman"/>
          <w:sz w:val="28"/>
          <w:szCs w:val="28"/>
          <w:lang w:val="ru-RU"/>
        </w:rPr>
        <w:t xml:space="preserve"> с монеткой внутри</w:t>
      </w:r>
      <w:r w:rsidRPr="00E25D7F">
        <w:rPr>
          <w:rFonts w:ascii="Times New Roman" w:hAnsi="Times New Roman" w:cs="Times New Roman"/>
          <w:sz w:val="28"/>
          <w:szCs w:val="28"/>
          <w:lang w:val="ru-RU"/>
        </w:rPr>
        <w:t xml:space="preserve">, считался богатым весь предстоящий год. Выпечка, как правило, делилась между членами семьи и предназначалась в основном для детей. Сведения об изготовлении обрядового печенья зафиксированы во многих населенных пунктах </w:t>
      </w:r>
      <w:r>
        <w:rPr>
          <w:rFonts w:ascii="Times New Roman" w:hAnsi="Times New Roman" w:cs="Times New Roman"/>
          <w:sz w:val="28"/>
          <w:szCs w:val="28"/>
          <w:lang w:val="ru-RU"/>
        </w:rPr>
        <w:t xml:space="preserve">муниципальных </w:t>
      </w:r>
      <w:r w:rsidRPr="00E25D7F">
        <w:rPr>
          <w:rFonts w:ascii="Times New Roman" w:hAnsi="Times New Roman" w:cs="Times New Roman"/>
          <w:sz w:val="28"/>
          <w:szCs w:val="28"/>
          <w:lang w:val="ru-RU"/>
        </w:rPr>
        <w:t>районов.</w:t>
      </w:r>
    </w:p>
    <w:p w14:paraId="7FC2D0D3"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b/>
          <w:sz w:val="28"/>
          <w:szCs w:val="28"/>
          <w:lang w:val="ru-RU"/>
        </w:rPr>
        <w:t xml:space="preserve">Праздник Пасхи </w:t>
      </w:r>
      <w:r w:rsidRPr="00E25D7F">
        <w:rPr>
          <w:rFonts w:ascii="Times New Roman" w:hAnsi="Times New Roman" w:cs="Times New Roman"/>
          <w:sz w:val="28"/>
          <w:szCs w:val="28"/>
          <w:lang w:val="ru-RU"/>
        </w:rPr>
        <w:t xml:space="preserve">был самым главным и почитаемым в народной культуре. Подготовка к нему продолжалась на протяжение всего Великого поста и поэтому отмечался он особенно торжественно. К Пасхе мылись избы, готовился праздничный стол с обильным угощением. Именно в пасхальный период начинались уличные гуляния, снимался запрет на совершение активных действий, в том числе и на звуковое поведение. На улицах сел и деревень начинали звучать песни и инструментальные наигрыши. По большим праздникам, в том числе и на Пасху, проходили </w:t>
      </w:r>
      <w:proofErr w:type="spellStart"/>
      <w:r w:rsidRPr="00E25D7F">
        <w:rPr>
          <w:rFonts w:ascii="Times New Roman" w:hAnsi="Times New Roman" w:cs="Times New Roman"/>
          <w:sz w:val="28"/>
          <w:szCs w:val="28"/>
          <w:lang w:val="ru-RU"/>
        </w:rPr>
        <w:t>гостевания</w:t>
      </w:r>
      <w:proofErr w:type="spellEnd"/>
      <w:r w:rsidRPr="00E25D7F">
        <w:rPr>
          <w:rFonts w:ascii="Times New Roman" w:hAnsi="Times New Roman" w:cs="Times New Roman"/>
          <w:sz w:val="28"/>
          <w:szCs w:val="28"/>
          <w:lang w:val="ru-RU"/>
        </w:rPr>
        <w:t xml:space="preserve"> между родственниками, семейными парами, объединявшимися в дружеские артели. Такие гуляния взрослого населения могли продолжаться до трех дней. </w:t>
      </w:r>
    </w:p>
    <w:p w14:paraId="6FD23525"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lastRenderedPageBreak/>
        <w:t xml:space="preserve">На пасхальной неделе, особенно в первый день Пасхи, повсеместно христосовались. Обходы дворов с пением тропаря «Христос Воскресе» и поздравлением семей проводили дети, как </w:t>
      </w:r>
      <w:proofErr w:type="spellStart"/>
      <w:r w:rsidRPr="00E25D7F">
        <w:rPr>
          <w:rFonts w:ascii="Times New Roman" w:hAnsi="Times New Roman" w:cs="Times New Roman"/>
          <w:sz w:val="28"/>
          <w:szCs w:val="28"/>
          <w:lang w:val="ru-RU"/>
        </w:rPr>
        <w:t>по-одному</w:t>
      </w:r>
      <w:proofErr w:type="spellEnd"/>
      <w:r w:rsidRPr="00E25D7F">
        <w:rPr>
          <w:rFonts w:ascii="Times New Roman" w:hAnsi="Times New Roman" w:cs="Times New Roman"/>
          <w:sz w:val="28"/>
          <w:szCs w:val="28"/>
          <w:lang w:val="ru-RU"/>
        </w:rPr>
        <w:t xml:space="preserve">, так и группой. Детям за это подавали крашеные яйца. </w:t>
      </w:r>
    </w:p>
    <w:p w14:paraId="6E4DCE7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Одним из любимых развлечений в пасхальный период, в котором принимало участие все население села или деревни, было катание яиц. </w:t>
      </w:r>
      <w:r>
        <w:rPr>
          <w:rFonts w:ascii="Times New Roman" w:hAnsi="Times New Roman" w:cs="Times New Roman"/>
          <w:sz w:val="28"/>
          <w:szCs w:val="28"/>
          <w:lang w:val="ru-RU"/>
        </w:rPr>
        <w:t>Я</w:t>
      </w:r>
      <w:r w:rsidRPr="00E25D7F">
        <w:rPr>
          <w:rFonts w:ascii="Times New Roman" w:hAnsi="Times New Roman" w:cs="Times New Roman"/>
          <w:sz w:val="28"/>
          <w:szCs w:val="28"/>
          <w:lang w:val="ru-RU"/>
        </w:rPr>
        <w:t>йца катали каждое воскресенье вплоть до праздника Вознесенья</w:t>
      </w:r>
      <w:r>
        <w:rPr>
          <w:rFonts w:ascii="Times New Roman" w:hAnsi="Times New Roman" w:cs="Times New Roman"/>
          <w:sz w:val="28"/>
          <w:szCs w:val="28"/>
          <w:lang w:val="ru-RU"/>
        </w:rPr>
        <w:t xml:space="preserve"> или Троицы</w:t>
      </w:r>
      <w:r w:rsidRPr="00E25D7F">
        <w:rPr>
          <w:rFonts w:ascii="Times New Roman" w:hAnsi="Times New Roman" w:cs="Times New Roman"/>
          <w:sz w:val="28"/>
          <w:szCs w:val="28"/>
          <w:lang w:val="ru-RU"/>
        </w:rPr>
        <w:t xml:space="preserve">. При выбивании яиц использовался специальный мячик, который изготавливался каждый год. </w:t>
      </w:r>
      <w:r>
        <w:rPr>
          <w:rFonts w:ascii="Times New Roman" w:hAnsi="Times New Roman" w:cs="Times New Roman"/>
          <w:sz w:val="28"/>
          <w:szCs w:val="28"/>
          <w:lang w:val="ru-RU"/>
        </w:rPr>
        <w:t xml:space="preserve">В д. </w:t>
      </w:r>
      <w:proofErr w:type="spellStart"/>
      <w:r>
        <w:rPr>
          <w:rFonts w:ascii="Times New Roman" w:hAnsi="Times New Roman" w:cs="Times New Roman"/>
          <w:sz w:val="28"/>
          <w:szCs w:val="28"/>
          <w:lang w:val="ru-RU"/>
        </w:rPr>
        <w:t>Тангачи</w:t>
      </w:r>
      <w:proofErr w:type="spellEnd"/>
      <w:r>
        <w:rPr>
          <w:rFonts w:ascii="Times New Roman" w:hAnsi="Times New Roman" w:cs="Times New Roman"/>
          <w:sz w:val="28"/>
          <w:szCs w:val="28"/>
          <w:lang w:val="ru-RU"/>
        </w:rPr>
        <w:t xml:space="preserve"> н</w:t>
      </w:r>
      <w:r w:rsidRPr="00E25D7F">
        <w:rPr>
          <w:rFonts w:ascii="Times New Roman" w:hAnsi="Times New Roman" w:cs="Times New Roman"/>
          <w:sz w:val="28"/>
          <w:szCs w:val="28"/>
          <w:lang w:val="ru-RU"/>
        </w:rPr>
        <w:t>акануне Вознесенья, которое называлось «</w:t>
      </w:r>
      <w:proofErr w:type="spellStart"/>
      <w:r w:rsidRPr="00E25D7F">
        <w:rPr>
          <w:rFonts w:ascii="Times New Roman" w:hAnsi="Times New Roman" w:cs="Times New Roman"/>
          <w:sz w:val="28"/>
          <w:szCs w:val="28"/>
          <w:lang w:val="ru-RU"/>
        </w:rPr>
        <w:t>отданьё</w:t>
      </w:r>
      <w:proofErr w:type="spellEnd"/>
      <w:r w:rsidRPr="00E25D7F">
        <w:rPr>
          <w:rFonts w:ascii="Times New Roman" w:hAnsi="Times New Roman" w:cs="Times New Roman"/>
          <w:sz w:val="28"/>
          <w:szCs w:val="28"/>
          <w:lang w:val="ru-RU"/>
        </w:rPr>
        <w:t xml:space="preserve"> Пасхе», катание яиц проходило в последний раз, после чего всей деревней шли «хоронить мячик» – кидали его в воду. Считалось, что «</w:t>
      </w:r>
      <w:proofErr w:type="spellStart"/>
      <w:r w:rsidRPr="00E25D7F">
        <w:rPr>
          <w:rFonts w:ascii="Times New Roman" w:hAnsi="Times New Roman" w:cs="Times New Roman"/>
          <w:sz w:val="28"/>
          <w:szCs w:val="28"/>
          <w:lang w:val="ru-RU"/>
        </w:rPr>
        <w:t>отданьё</w:t>
      </w:r>
      <w:proofErr w:type="spellEnd"/>
      <w:r w:rsidRPr="00E25D7F">
        <w:rPr>
          <w:rFonts w:ascii="Times New Roman" w:hAnsi="Times New Roman" w:cs="Times New Roman"/>
          <w:sz w:val="28"/>
          <w:szCs w:val="28"/>
          <w:lang w:val="ru-RU"/>
        </w:rPr>
        <w:t xml:space="preserve"> Пасхи» завершает пасхальный период. </w:t>
      </w:r>
    </w:p>
    <w:p w14:paraId="39F5A496"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Также на Пасху у дворов или в общественных пространствах могли устанавливать качели. У девушек, качавшихся на качелях, могли спрашивать о наличии «жениха». Если девица отказывалась отвечать на вопрос, то ее били/стегали прутом </w:t>
      </w:r>
      <w:r>
        <w:rPr>
          <w:rFonts w:ascii="Times New Roman" w:hAnsi="Times New Roman" w:cs="Times New Roman"/>
          <w:sz w:val="28"/>
          <w:szCs w:val="28"/>
          <w:lang w:val="ru-RU"/>
        </w:rPr>
        <w:t xml:space="preserve">или кнутом </w:t>
      </w:r>
      <w:r w:rsidRPr="00E25D7F">
        <w:rPr>
          <w:rFonts w:ascii="Times New Roman" w:hAnsi="Times New Roman" w:cs="Times New Roman"/>
          <w:sz w:val="28"/>
          <w:szCs w:val="28"/>
          <w:lang w:val="ru-RU"/>
        </w:rPr>
        <w:t xml:space="preserve">до тех пор, пока она не ответит. </w:t>
      </w:r>
    </w:p>
    <w:p w14:paraId="6B02F173"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rPr>
        <w:t xml:space="preserve">В годовом круге праздников </w:t>
      </w:r>
      <w:r w:rsidRPr="002B3663">
        <w:rPr>
          <w:rFonts w:ascii="Times New Roman" w:hAnsi="Times New Roman" w:cs="Times New Roman"/>
          <w:b/>
          <w:sz w:val="28"/>
          <w:szCs w:val="28"/>
        </w:rPr>
        <w:t>весенне-летний цикл</w:t>
      </w:r>
      <w:r w:rsidRPr="00E25D7F">
        <w:rPr>
          <w:rFonts w:ascii="Times New Roman" w:hAnsi="Times New Roman" w:cs="Times New Roman"/>
          <w:sz w:val="28"/>
          <w:szCs w:val="28"/>
        </w:rPr>
        <w:t xml:space="preserve"> занимает особое место</w:t>
      </w:r>
      <w:r w:rsidRPr="00E25D7F">
        <w:rPr>
          <w:rFonts w:ascii="Times New Roman" w:hAnsi="Times New Roman" w:cs="Times New Roman"/>
          <w:sz w:val="28"/>
          <w:szCs w:val="28"/>
          <w:lang w:val="ru-RU"/>
        </w:rPr>
        <w:t>. В</w:t>
      </w:r>
      <w:r w:rsidRPr="00E25D7F">
        <w:rPr>
          <w:rFonts w:ascii="Times New Roman" w:hAnsi="Times New Roman" w:cs="Times New Roman"/>
          <w:sz w:val="28"/>
          <w:szCs w:val="28"/>
        </w:rPr>
        <w:t xml:space="preserve"> жизни сельского коллектива ему отводи</w:t>
      </w:r>
      <w:proofErr w:type="spellStart"/>
      <w:r w:rsidRPr="00E25D7F">
        <w:rPr>
          <w:rFonts w:ascii="Times New Roman" w:hAnsi="Times New Roman" w:cs="Times New Roman"/>
          <w:sz w:val="28"/>
          <w:szCs w:val="28"/>
          <w:lang w:val="ru-RU"/>
        </w:rPr>
        <w:t>лась</w:t>
      </w:r>
      <w:proofErr w:type="spellEnd"/>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 xml:space="preserve">значимая роль. Именно в этот период происходят важные природные явления: увеличивается световой день, наступают дни летнего солнцестояния, растения начинают активно расти, расцветать и плодоносить. Хозяйственная деятельность крестьянина в это время года </w:t>
      </w:r>
      <w:r w:rsidRPr="00E25D7F">
        <w:rPr>
          <w:rFonts w:ascii="Times New Roman" w:hAnsi="Times New Roman" w:cs="Times New Roman"/>
          <w:sz w:val="28"/>
          <w:szCs w:val="28"/>
          <w:lang w:val="ru-RU"/>
        </w:rPr>
        <w:t xml:space="preserve">была </w:t>
      </w:r>
      <w:r w:rsidRPr="00E25D7F">
        <w:rPr>
          <w:rFonts w:ascii="Times New Roman" w:hAnsi="Times New Roman" w:cs="Times New Roman"/>
          <w:sz w:val="28"/>
          <w:szCs w:val="28"/>
        </w:rPr>
        <w:t>наполнен</w:t>
      </w:r>
      <w:r w:rsidRPr="00E25D7F">
        <w:rPr>
          <w:rFonts w:ascii="Times New Roman" w:hAnsi="Times New Roman" w:cs="Times New Roman"/>
          <w:sz w:val="28"/>
          <w:szCs w:val="28"/>
          <w:lang w:val="ru-RU"/>
        </w:rPr>
        <w:t xml:space="preserve">а </w:t>
      </w:r>
      <w:r w:rsidRPr="00E25D7F">
        <w:rPr>
          <w:rFonts w:ascii="Times New Roman" w:hAnsi="Times New Roman" w:cs="Times New Roman"/>
          <w:sz w:val="28"/>
          <w:szCs w:val="28"/>
        </w:rPr>
        <w:t>значимыми аграрными событиями</w:t>
      </w:r>
      <w:r w:rsidRPr="00E25D7F">
        <w:rPr>
          <w:rFonts w:ascii="Times New Roman" w:hAnsi="Times New Roman" w:cs="Times New Roman"/>
          <w:sz w:val="28"/>
          <w:szCs w:val="28"/>
          <w:lang w:val="ru-RU"/>
        </w:rPr>
        <w:t xml:space="preserve"> (обработка земли, посев зерновых, высаживание огородных культур)</w:t>
      </w:r>
      <w:r w:rsidRPr="00E25D7F">
        <w:rPr>
          <w:rFonts w:ascii="Times New Roman" w:hAnsi="Times New Roman" w:cs="Times New Roman"/>
          <w:sz w:val="28"/>
          <w:szCs w:val="28"/>
        </w:rPr>
        <w:t xml:space="preserve">. </w:t>
      </w:r>
      <w:r w:rsidRPr="00E25D7F">
        <w:rPr>
          <w:rFonts w:ascii="Times New Roman" w:hAnsi="Times New Roman" w:cs="Times New Roman"/>
          <w:sz w:val="28"/>
          <w:szCs w:val="28"/>
          <w:lang w:val="ru-RU"/>
        </w:rPr>
        <w:t xml:space="preserve">Заботы сельчанина были связаны с обеспечением сохранности урожая. Гарантировать себе будущее плодородие и изобилие всего посаженного и выращиваемого помогали совершаемые в данный период продуцирующие действия, совершаемые около засеянных полей. К сожалению, в силу сохранности традиции зафиксированы они фрагментарно и не повсеместно, но их присутствие в системе весенне-летних праздников свидетельствует о глубине культурного наследия. </w:t>
      </w:r>
    </w:p>
    <w:p w14:paraId="6AF5AF5A"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rPr>
        <w:lastRenderedPageBreak/>
        <w:t>Кроме того, именно в весенне-летний период реализ</w:t>
      </w:r>
      <w:proofErr w:type="spellStart"/>
      <w:r w:rsidRPr="00E25D7F">
        <w:rPr>
          <w:rFonts w:ascii="Times New Roman" w:hAnsi="Times New Roman" w:cs="Times New Roman"/>
          <w:sz w:val="28"/>
          <w:szCs w:val="28"/>
          <w:lang w:val="ru-RU"/>
        </w:rPr>
        <w:t>овывались</w:t>
      </w:r>
      <w:proofErr w:type="spellEnd"/>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практики, направленные на получение и овладение отдельными половозрастными группами сельской общины новых социальных статусов. Это относи</w:t>
      </w:r>
      <w:r w:rsidRPr="00E25D7F">
        <w:rPr>
          <w:rFonts w:ascii="Times New Roman" w:hAnsi="Times New Roman" w:cs="Times New Roman"/>
          <w:sz w:val="28"/>
          <w:szCs w:val="28"/>
          <w:lang w:val="ru-RU"/>
        </w:rPr>
        <w:t>лось</w:t>
      </w:r>
      <w:r w:rsidRPr="00E25D7F">
        <w:rPr>
          <w:rFonts w:ascii="Times New Roman" w:hAnsi="Times New Roman" w:cs="Times New Roman"/>
          <w:sz w:val="28"/>
          <w:szCs w:val="28"/>
        </w:rPr>
        <w:t xml:space="preserve">, прежде всего, к девочкам подросткам, переходящим в группу старших девушек, и девушек, приобретающих статус невест. </w:t>
      </w:r>
      <w:r w:rsidRPr="00E25D7F">
        <w:rPr>
          <w:rFonts w:ascii="Times New Roman" w:hAnsi="Times New Roman" w:cs="Times New Roman"/>
          <w:sz w:val="28"/>
          <w:szCs w:val="28"/>
          <w:lang w:val="ru-RU"/>
        </w:rPr>
        <w:t xml:space="preserve">Концентрация обрядовых действий, воплощавшихся в таких формах, как гадания на венках, хождение с украшенным/наряженным репьем по улицам села, совместная трапеза, где главным блюдом была яичница, приходилась на Семик (четверг, предшествующий празднику Троицы), который в народе именовался «девичьим праздником». </w:t>
      </w:r>
    </w:p>
    <w:p w14:paraId="6E550328"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rPr>
        <w:t xml:space="preserve">В системе календарных праздников значимыми датами весенне-летнего периода </w:t>
      </w:r>
      <w:r w:rsidRPr="00E25D7F">
        <w:rPr>
          <w:rFonts w:ascii="Times New Roman" w:hAnsi="Times New Roman" w:cs="Times New Roman"/>
          <w:sz w:val="28"/>
          <w:szCs w:val="28"/>
          <w:lang w:val="ru-RU"/>
        </w:rPr>
        <w:t xml:space="preserve">являются </w:t>
      </w:r>
      <w:r w:rsidRPr="00E25D7F">
        <w:rPr>
          <w:rFonts w:ascii="Times New Roman" w:hAnsi="Times New Roman" w:cs="Times New Roman"/>
          <w:sz w:val="28"/>
          <w:szCs w:val="28"/>
        </w:rPr>
        <w:t>следующие: Пасх</w:t>
      </w:r>
      <w:r w:rsidRPr="00E25D7F">
        <w:rPr>
          <w:rFonts w:ascii="Times New Roman" w:hAnsi="Times New Roman" w:cs="Times New Roman"/>
          <w:sz w:val="28"/>
          <w:szCs w:val="28"/>
          <w:lang w:val="ru-RU"/>
        </w:rPr>
        <w:t>а</w:t>
      </w:r>
      <w:r w:rsidRPr="00E25D7F">
        <w:rPr>
          <w:rFonts w:ascii="Times New Roman" w:hAnsi="Times New Roman" w:cs="Times New Roman"/>
          <w:sz w:val="28"/>
          <w:szCs w:val="28"/>
        </w:rPr>
        <w:t>, Вознесение, Семик, Троиц</w:t>
      </w:r>
      <w:r w:rsidRPr="00E25D7F">
        <w:rPr>
          <w:rFonts w:ascii="Times New Roman" w:hAnsi="Times New Roman" w:cs="Times New Roman"/>
          <w:sz w:val="28"/>
          <w:szCs w:val="28"/>
          <w:lang w:val="ru-RU"/>
        </w:rPr>
        <w:t>а</w:t>
      </w:r>
      <w:r w:rsidRPr="00E25D7F">
        <w:rPr>
          <w:rFonts w:ascii="Times New Roman" w:hAnsi="Times New Roman" w:cs="Times New Roman"/>
          <w:sz w:val="28"/>
          <w:szCs w:val="28"/>
        </w:rPr>
        <w:t>, заговенье (воскресенье) перед петровским постом или его еще мог</w:t>
      </w:r>
      <w:r w:rsidRPr="00E25D7F">
        <w:rPr>
          <w:rFonts w:ascii="Times New Roman" w:hAnsi="Times New Roman" w:cs="Times New Roman"/>
          <w:sz w:val="28"/>
          <w:szCs w:val="28"/>
          <w:lang w:val="ru-RU"/>
        </w:rPr>
        <w:t xml:space="preserve">ли </w:t>
      </w:r>
      <w:r w:rsidRPr="00E25D7F">
        <w:rPr>
          <w:rFonts w:ascii="Times New Roman" w:hAnsi="Times New Roman" w:cs="Times New Roman"/>
          <w:sz w:val="28"/>
          <w:szCs w:val="28"/>
        </w:rPr>
        <w:t xml:space="preserve">называть «проводы вёсны/весны». Праздники Николы </w:t>
      </w:r>
      <w:r w:rsidRPr="00E25D7F">
        <w:rPr>
          <w:rFonts w:ascii="Times New Roman" w:hAnsi="Times New Roman" w:cs="Times New Roman"/>
          <w:sz w:val="28"/>
          <w:szCs w:val="28"/>
          <w:lang w:val="ru-RU"/>
        </w:rPr>
        <w:t>Летнего</w:t>
      </w:r>
      <w:r w:rsidRPr="00E25D7F">
        <w:rPr>
          <w:rFonts w:ascii="Times New Roman" w:hAnsi="Times New Roman" w:cs="Times New Roman"/>
          <w:sz w:val="28"/>
          <w:szCs w:val="28"/>
        </w:rPr>
        <w:t>, Девятой пятницы и Петров</w:t>
      </w:r>
      <w:r w:rsidRPr="00E25D7F">
        <w:rPr>
          <w:rFonts w:ascii="Times New Roman" w:hAnsi="Times New Roman" w:cs="Times New Roman"/>
          <w:sz w:val="28"/>
          <w:szCs w:val="28"/>
          <w:lang w:val="ru-RU"/>
        </w:rPr>
        <w:t>а</w:t>
      </w:r>
      <w:r w:rsidRPr="00E25D7F">
        <w:rPr>
          <w:rFonts w:ascii="Times New Roman" w:hAnsi="Times New Roman" w:cs="Times New Roman"/>
          <w:sz w:val="28"/>
          <w:szCs w:val="28"/>
        </w:rPr>
        <w:t xml:space="preserve"> д</w:t>
      </w:r>
      <w:proofErr w:type="spellStart"/>
      <w:r w:rsidRPr="00E25D7F">
        <w:rPr>
          <w:rFonts w:ascii="Times New Roman" w:hAnsi="Times New Roman" w:cs="Times New Roman"/>
          <w:sz w:val="28"/>
          <w:szCs w:val="28"/>
          <w:lang w:val="ru-RU"/>
        </w:rPr>
        <w:t>ня</w:t>
      </w:r>
      <w:proofErr w:type="spellEnd"/>
      <w:r w:rsidRPr="00E25D7F">
        <w:rPr>
          <w:rFonts w:ascii="Times New Roman" w:hAnsi="Times New Roman" w:cs="Times New Roman"/>
          <w:sz w:val="28"/>
          <w:szCs w:val="28"/>
          <w:lang w:val="ru-RU"/>
        </w:rPr>
        <w:t xml:space="preserve"> </w:t>
      </w:r>
      <w:r w:rsidRPr="00E25D7F">
        <w:rPr>
          <w:rFonts w:ascii="Times New Roman" w:hAnsi="Times New Roman" w:cs="Times New Roman"/>
          <w:sz w:val="28"/>
          <w:szCs w:val="28"/>
        </w:rPr>
        <w:t>игра</w:t>
      </w:r>
      <w:r w:rsidRPr="00E25D7F">
        <w:rPr>
          <w:rFonts w:ascii="Times New Roman" w:hAnsi="Times New Roman" w:cs="Times New Roman"/>
          <w:sz w:val="28"/>
          <w:szCs w:val="28"/>
          <w:lang w:val="ru-RU"/>
        </w:rPr>
        <w:t xml:space="preserve">ли </w:t>
      </w:r>
      <w:r w:rsidRPr="00E25D7F">
        <w:rPr>
          <w:rFonts w:ascii="Times New Roman" w:hAnsi="Times New Roman" w:cs="Times New Roman"/>
          <w:sz w:val="28"/>
          <w:szCs w:val="28"/>
        </w:rPr>
        <w:t>существенную роль в локальных традициях</w:t>
      </w:r>
      <w:r>
        <w:rPr>
          <w:rFonts w:ascii="Times New Roman" w:hAnsi="Times New Roman" w:cs="Times New Roman"/>
          <w:sz w:val="28"/>
          <w:szCs w:val="28"/>
          <w:lang w:val="ru-RU"/>
        </w:rPr>
        <w:t xml:space="preserve"> </w:t>
      </w:r>
      <w:r w:rsidRPr="00E25D7F">
        <w:rPr>
          <w:rFonts w:ascii="Times New Roman" w:hAnsi="Times New Roman" w:cs="Times New Roman"/>
          <w:sz w:val="28"/>
          <w:szCs w:val="28"/>
        </w:rPr>
        <w:t>и не име</w:t>
      </w:r>
      <w:r w:rsidRPr="00E25D7F">
        <w:rPr>
          <w:rFonts w:ascii="Times New Roman" w:hAnsi="Times New Roman" w:cs="Times New Roman"/>
          <w:sz w:val="28"/>
          <w:szCs w:val="28"/>
          <w:lang w:val="ru-RU"/>
        </w:rPr>
        <w:t xml:space="preserve">ли </w:t>
      </w:r>
      <w:r w:rsidRPr="00E25D7F">
        <w:rPr>
          <w:rFonts w:ascii="Times New Roman" w:hAnsi="Times New Roman" w:cs="Times New Roman"/>
          <w:sz w:val="28"/>
          <w:szCs w:val="28"/>
        </w:rPr>
        <w:t xml:space="preserve">повсеместного распространения. </w:t>
      </w:r>
    </w:p>
    <w:p w14:paraId="4E671249" w14:textId="77777777" w:rsidR="000909E4" w:rsidRPr="00E25D7F" w:rsidRDefault="000909E4" w:rsidP="000909E4">
      <w:pPr>
        <w:spacing w:after="0" w:line="360" w:lineRule="auto"/>
        <w:ind w:firstLine="708"/>
        <w:jc w:val="both"/>
        <w:rPr>
          <w:rFonts w:ascii="Times New Roman" w:hAnsi="Times New Roman" w:cs="Times New Roman"/>
          <w:sz w:val="28"/>
          <w:szCs w:val="28"/>
          <w:lang w:val="ru-RU"/>
        </w:rPr>
      </w:pPr>
      <w:r w:rsidRPr="00A86FA1">
        <w:rPr>
          <w:rFonts w:ascii="Times New Roman" w:hAnsi="Times New Roman" w:cs="Times New Roman"/>
          <w:b/>
          <w:sz w:val="28"/>
          <w:szCs w:val="28"/>
        </w:rPr>
        <w:t xml:space="preserve">Троица </w:t>
      </w:r>
      <w:r w:rsidRPr="00E25D7F">
        <w:rPr>
          <w:rFonts w:ascii="Times New Roman" w:hAnsi="Times New Roman" w:cs="Times New Roman"/>
          <w:sz w:val="28"/>
          <w:szCs w:val="28"/>
          <w:lang w:val="ru-RU"/>
        </w:rPr>
        <w:t xml:space="preserve">была </w:t>
      </w:r>
      <w:r w:rsidRPr="00E25D7F">
        <w:rPr>
          <w:rFonts w:ascii="Times New Roman" w:hAnsi="Times New Roman" w:cs="Times New Roman"/>
          <w:sz w:val="28"/>
          <w:szCs w:val="28"/>
        </w:rPr>
        <w:t>одн</w:t>
      </w:r>
      <w:r w:rsidRPr="00E25D7F">
        <w:rPr>
          <w:rFonts w:ascii="Times New Roman" w:hAnsi="Times New Roman" w:cs="Times New Roman"/>
          <w:sz w:val="28"/>
          <w:szCs w:val="28"/>
          <w:lang w:val="ru-RU"/>
        </w:rPr>
        <w:t>им</w:t>
      </w:r>
      <w:r w:rsidRPr="00E25D7F">
        <w:rPr>
          <w:rFonts w:ascii="Times New Roman" w:hAnsi="Times New Roman" w:cs="Times New Roman"/>
          <w:sz w:val="28"/>
          <w:szCs w:val="28"/>
        </w:rPr>
        <w:t xml:space="preserve"> из самых почитаемых, любимых и центральных праздников в системе весенне-летней обрядности русских</w:t>
      </w:r>
      <w:r>
        <w:rPr>
          <w:rFonts w:ascii="Times New Roman" w:hAnsi="Times New Roman" w:cs="Times New Roman"/>
          <w:sz w:val="28"/>
          <w:szCs w:val="28"/>
          <w:lang w:val="ru-RU"/>
        </w:rPr>
        <w:t xml:space="preserve"> Республики Татарстан</w:t>
      </w:r>
      <w:r w:rsidRPr="00E25D7F">
        <w:rPr>
          <w:rFonts w:ascii="Times New Roman" w:hAnsi="Times New Roman" w:cs="Times New Roman"/>
          <w:sz w:val="28"/>
          <w:szCs w:val="28"/>
          <w:lang w:val="ru-RU"/>
        </w:rPr>
        <w:t>. Троицкий обрядовый цикл</w:t>
      </w:r>
      <w:r>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 xml:space="preserve">был сложносоставной и состоял, в свою очередь, из нескольких значимых календарных дат. Так, в локальных традициях можно выделить несколько вариантов линейной композиции, напр., Вознесение – Троица – заговенье перед Петровским постом (д. </w:t>
      </w:r>
      <w:proofErr w:type="spellStart"/>
      <w:r w:rsidRPr="00E25D7F">
        <w:rPr>
          <w:rFonts w:ascii="Times New Roman" w:hAnsi="Times New Roman" w:cs="Times New Roman"/>
          <w:sz w:val="28"/>
          <w:szCs w:val="28"/>
          <w:lang w:val="ru-RU"/>
        </w:rPr>
        <w:t>Белкино</w:t>
      </w:r>
      <w:proofErr w:type="spellEnd"/>
      <w:r w:rsidRPr="00E25D7F">
        <w:rPr>
          <w:rFonts w:ascii="Times New Roman" w:hAnsi="Times New Roman" w:cs="Times New Roman"/>
          <w:sz w:val="28"/>
          <w:szCs w:val="28"/>
          <w:lang w:val="ru-RU"/>
        </w:rPr>
        <w:t xml:space="preserve">); Семик – Троица – заговенье перед Петровским постом (с. Рождествено). В эту же последовательность праздников включались день поминовения умерших, Троицкая родительская суббота, и Духов день, отмечаемый в понедельник. Троицкая обрядность была наполнена активными действиями и совершалась с и при помощи растений, особенно березы. Березовыми ветками украшали дома, храмы, принесенные из леса деревца березы ставились на улице, около домов. Именно с Троицы снимался запрет на сбор трав, цветов и изготовление свежих банных веников. В троицкий </w:t>
      </w:r>
      <w:r w:rsidRPr="00E25D7F">
        <w:rPr>
          <w:rFonts w:ascii="Times New Roman" w:hAnsi="Times New Roman" w:cs="Times New Roman"/>
          <w:sz w:val="28"/>
          <w:szCs w:val="28"/>
          <w:lang w:val="ru-RU"/>
        </w:rPr>
        <w:lastRenderedPageBreak/>
        <w:t xml:space="preserve">период повсеместно устраивались хороводные гуляния, на которые собирались все жители поселений. Заканчивался весенний период в воскресенье, накануне Петровского поста, которое именовалось заговенье. В этот день последний раз в году звучали хороводные песни, а совершаемые действия воплощали в жизнь сценарий «проводных» обрядов, когда «весна» покидала границы сельского поселения. </w:t>
      </w:r>
    </w:p>
    <w:p w14:paraId="633564FE"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A86FA1">
        <w:rPr>
          <w:rFonts w:ascii="Times New Roman" w:hAnsi="Times New Roman" w:cs="Times New Roman"/>
          <w:b/>
          <w:sz w:val="28"/>
          <w:szCs w:val="28"/>
          <w:lang w:val="ru-RU"/>
        </w:rPr>
        <w:t>Летний период,</w:t>
      </w:r>
      <w:r w:rsidRPr="00E25D7F">
        <w:rPr>
          <w:rFonts w:ascii="Times New Roman" w:hAnsi="Times New Roman" w:cs="Times New Roman"/>
          <w:sz w:val="28"/>
          <w:szCs w:val="28"/>
          <w:lang w:val="ru-RU"/>
        </w:rPr>
        <w:t xml:space="preserve"> достаточно короткий в своем календарном исчислении, начинался, по мнению носителей традиции, после «проводов весны». Во время проведения полевых исследований в русских старожильческих поселениях Лаишевского, Пестречинского</w:t>
      </w:r>
      <w:r>
        <w:rPr>
          <w:rFonts w:ascii="Times New Roman" w:hAnsi="Times New Roman" w:cs="Times New Roman"/>
          <w:sz w:val="28"/>
          <w:szCs w:val="28"/>
          <w:lang w:val="ru-RU"/>
        </w:rPr>
        <w:t xml:space="preserve">, </w:t>
      </w:r>
      <w:r w:rsidRPr="00E25D7F">
        <w:rPr>
          <w:rFonts w:ascii="Times New Roman" w:hAnsi="Times New Roman" w:cs="Times New Roman"/>
          <w:sz w:val="28"/>
          <w:szCs w:val="28"/>
          <w:lang w:val="ru-RU"/>
        </w:rPr>
        <w:t xml:space="preserve">Высокогорского </w:t>
      </w:r>
      <w:r>
        <w:rPr>
          <w:rFonts w:ascii="Times New Roman" w:hAnsi="Times New Roman" w:cs="Times New Roman"/>
          <w:sz w:val="28"/>
          <w:szCs w:val="28"/>
          <w:lang w:val="ru-RU"/>
        </w:rPr>
        <w:t xml:space="preserve">и Рыбно-Слободского </w:t>
      </w:r>
      <w:r w:rsidRPr="00E25D7F">
        <w:rPr>
          <w:rFonts w:ascii="Times New Roman" w:hAnsi="Times New Roman" w:cs="Times New Roman"/>
          <w:sz w:val="28"/>
          <w:szCs w:val="28"/>
          <w:lang w:val="ru-RU"/>
        </w:rPr>
        <w:t>районов Республики Татарстан нами была выявлена ритуальная практика, связанная с окончанием полевых сельскохозяйственных работ, а именно с завершением уборки ржи. Этнографические сведения о ней сообщили информанты, родившиеся до 1925 года, поскольку они застали уклад ведения самостоятельного крестьянского хозяйства. Начинали жать на Летнюю Казанскую (с. Рождествено). Закончив жать ржаное поле, на нем оставляли некоторое количество колосьев (небольшой пучок), который называли «Христу на бородку» или «Дедушке на бородку». Внутрь пучка клали хлеб, который, как говорили исполнители, предназначался «дедушке». После того, как полоса была сжата, жнеи валялись или катались по земле с приговором: «</w:t>
      </w:r>
      <w:proofErr w:type="spellStart"/>
      <w:r w:rsidRPr="00E25D7F">
        <w:rPr>
          <w:rFonts w:ascii="Times New Roman" w:hAnsi="Times New Roman" w:cs="Times New Roman"/>
          <w:sz w:val="28"/>
          <w:szCs w:val="28"/>
          <w:lang w:val="ru-RU"/>
        </w:rPr>
        <w:t>Жнивка</w:t>
      </w:r>
      <w:proofErr w:type="spellEnd"/>
      <w:r w:rsidRPr="00E25D7F">
        <w:rPr>
          <w:rFonts w:ascii="Times New Roman" w:hAnsi="Times New Roman" w:cs="Times New Roman"/>
          <w:sz w:val="28"/>
          <w:szCs w:val="28"/>
          <w:lang w:val="ru-RU"/>
        </w:rPr>
        <w:t xml:space="preserve">, </w:t>
      </w:r>
      <w:proofErr w:type="spellStart"/>
      <w:r w:rsidRPr="00E25D7F">
        <w:rPr>
          <w:rFonts w:ascii="Times New Roman" w:hAnsi="Times New Roman" w:cs="Times New Roman"/>
          <w:sz w:val="28"/>
          <w:szCs w:val="28"/>
          <w:lang w:val="ru-RU"/>
        </w:rPr>
        <w:t>жнивка</w:t>
      </w:r>
      <w:proofErr w:type="spellEnd"/>
      <w:r w:rsidRPr="00E25D7F">
        <w:rPr>
          <w:rFonts w:ascii="Times New Roman" w:hAnsi="Times New Roman" w:cs="Times New Roman"/>
          <w:sz w:val="28"/>
          <w:szCs w:val="28"/>
          <w:lang w:val="ru-RU"/>
        </w:rPr>
        <w:t xml:space="preserve">, отдай мою силку!». Необходимо еще раз подчеркнуть, что «Христу на бородку» оставляли только на ржаном поле. </w:t>
      </w:r>
    </w:p>
    <w:p w14:paraId="12704263"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 целом, вся деятельность сельской общины в период от Петрова дня до Покрова была связана с сельскохозяйственными (полевыми и огородными работами), работами на пчельниках и животноводством. Зафиксировано несколько упоминаний о том, что во время долгой засухи служили молебен с целью вызывания дождя; верующие выносили иконы в поля и могли самостоятельно молиться о даровании дождливой погоды. Об этом же повествовал рассказ, записанный в п. Шапши о том, что летом, в период продолжительной засухи, в деревне устраивали так называемый «обливной </w:t>
      </w:r>
      <w:r w:rsidRPr="00E25D7F">
        <w:rPr>
          <w:rFonts w:ascii="Times New Roman" w:hAnsi="Times New Roman" w:cs="Times New Roman"/>
          <w:sz w:val="28"/>
          <w:szCs w:val="28"/>
          <w:lang w:val="ru-RU"/>
        </w:rPr>
        <w:lastRenderedPageBreak/>
        <w:t xml:space="preserve">день» с целью вызова дождя: всех людей, проходивших по улице, обливали водой из ведра. </w:t>
      </w:r>
    </w:p>
    <w:p w14:paraId="77AF88D5"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Вместе с тем, необходимо отметить, что в теплое время года общение, досуг, времяпрепровождение и развлечения устраивались на улице, на открытых пространствах. Какие-то формы организации свободного времени предполагали локации внутри поселения, а какие-то выносились за пределы села/деревни: на берег реки, на луг, в посадки около полей и др. </w:t>
      </w:r>
    </w:p>
    <w:p w14:paraId="24214E6A"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Взрослые семейные пары после работы, в вечернее время, как правило, отдыхали около дворов. Молодежь собиралась группами/артелями также около дворов или на специально отведенном месте, напр., посреди улицы. Одной из ярких форм досуга была организация деревенских танцевальных площадок, где молодежь плясала «Подгорную», «Барыню», бытовые парные танцы, «Краковяк».</w:t>
      </w:r>
    </w:p>
    <w:p w14:paraId="2CC9F5E0"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Летом устраивались подвижные игры, в которых принимали участие дети, подростки, а иногда и молодые люди. Приведем перечень игр, служивших одной из форм организации досуга в летний период: лапта, прятки, «третий лишний». </w:t>
      </w:r>
    </w:p>
    <w:p w14:paraId="5AEA6325"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С наступлением холодов и с завершением полевых сельскохозяйственных работ уличные гуляния заканчивались. В </w:t>
      </w:r>
      <w:r w:rsidRPr="00E25D7F">
        <w:rPr>
          <w:rFonts w:ascii="Times New Roman" w:hAnsi="Times New Roman" w:cs="Times New Roman"/>
          <w:b/>
          <w:sz w:val="28"/>
          <w:szCs w:val="28"/>
          <w:lang w:val="ru-RU"/>
        </w:rPr>
        <w:t xml:space="preserve">осенне-зимний период </w:t>
      </w:r>
      <w:r w:rsidRPr="00E25D7F">
        <w:rPr>
          <w:rFonts w:ascii="Times New Roman" w:hAnsi="Times New Roman" w:cs="Times New Roman"/>
          <w:sz w:val="28"/>
          <w:szCs w:val="28"/>
          <w:lang w:val="ru-RU"/>
        </w:rPr>
        <w:t>основным местом общения сельской молодежи были дома поселений. Такие собрания делились на две основные группы: на одни приходили с работой, с прялками, напр., с вязанием кружев или с вязанием каких-либо изделий из шерсти (варежек, носков), с прядением, с вышиванием полотенец, другие являлись формой организации досуга в праздничные дни и не предполагали каких-либо видов работ. Будничные собрания назывались «беседки», «ходить в кельи», «ночёвка» или «</w:t>
      </w:r>
      <w:proofErr w:type="spellStart"/>
      <w:r w:rsidRPr="00E25D7F">
        <w:rPr>
          <w:rFonts w:ascii="Times New Roman" w:hAnsi="Times New Roman" w:cs="Times New Roman"/>
          <w:sz w:val="28"/>
          <w:szCs w:val="28"/>
          <w:lang w:val="ru-RU"/>
        </w:rPr>
        <w:t>ночёвушка</w:t>
      </w:r>
      <w:proofErr w:type="spellEnd"/>
      <w:r w:rsidRPr="00E25D7F">
        <w:rPr>
          <w:rFonts w:ascii="Times New Roman" w:hAnsi="Times New Roman" w:cs="Times New Roman"/>
          <w:sz w:val="28"/>
          <w:szCs w:val="28"/>
          <w:lang w:val="ru-RU"/>
        </w:rPr>
        <w:t xml:space="preserve">». Собрания с работой проводились в будние дни и организовывались по принципу планомерного/последовательного посещения домов девушек, входящих в одну артель. Если жилищные условия или семейные обстоятельства участницы артели не позволяли приглашать к себе, то она на время своей </w:t>
      </w:r>
      <w:r w:rsidRPr="00E25D7F">
        <w:rPr>
          <w:rFonts w:ascii="Times New Roman" w:hAnsi="Times New Roman" w:cs="Times New Roman"/>
          <w:sz w:val="28"/>
          <w:szCs w:val="28"/>
          <w:lang w:val="ru-RU"/>
        </w:rPr>
        <w:lastRenderedPageBreak/>
        <w:t xml:space="preserve">очереди принимать гостей снимала/откупала дом. В праздничные дни, к которым относились Семенов день (14 сентября), Покров (14 октября), Сергиев день (20 октября), зимняя Казанская (4 ноября, праздник в честь иконы Казанской Божьей Матери), «кузьминки» (14 ноября, день святых Кузьмы и Демьяна), Михайлов день (21 ноября), для проведения молодежных увеселений выбирался (выкупался) один дом. Дом могли арендовать и на всю зиму. С этих праздничных дат и начинались осенне-зимние собрания молодежи. Для обозначения этого вида досуга бытовали следующие термины: вечёрка, </w:t>
      </w:r>
      <w:proofErr w:type="spellStart"/>
      <w:r w:rsidRPr="00E25D7F">
        <w:rPr>
          <w:rFonts w:ascii="Times New Roman" w:hAnsi="Times New Roman" w:cs="Times New Roman"/>
          <w:sz w:val="28"/>
          <w:szCs w:val="28"/>
          <w:lang w:val="ru-RU"/>
        </w:rPr>
        <w:t>посидёнки</w:t>
      </w:r>
      <w:proofErr w:type="spellEnd"/>
      <w:r w:rsidRPr="00E25D7F">
        <w:rPr>
          <w:rFonts w:ascii="Times New Roman" w:hAnsi="Times New Roman" w:cs="Times New Roman"/>
          <w:sz w:val="28"/>
          <w:szCs w:val="28"/>
          <w:lang w:val="ru-RU"/>
        </w:rPr>
        <w:t>, сходбища.</w:t>
      </w:r>
    </w:p>
    <w:p w14:paraId="6CEA7B4C"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Необходимо пояснить, что молодежная группа крестьянской общины имела четкую иерархическую структуру, где основным критерием деления на небольшие по количеству участников объединения был возраст/возрастной ценз, так называемые в народной среде «артели». На вечерки/беседы девушки начинали собираться с 12, 14, 15 или с 16 лет. Не случайно старожилы, рассказывая о проведении молодежных игрищ и собраний в будние или праздничные дни, всегда отмечают, что «собирались по ровне», «ходили по ровне». «Ровня» – это группа девочек, девушек одного возраста, совместно проживающих все этапы взросления до момента вступления в брак. Поэтому в поселении одновременно девушки могли собираться в нескольких отдельных местах, количество которых могло доходить, напр., до пяти домов.</w:t>
      </w:r>
    </w:p>
    <w:p w14:paraId="7A891249"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Яркими формами празднично-игровой культуры были молодежные собрания, приуроченные к таким датам осенне-зимнего календаря, как Покров и «кузьминки», которые вообще считались «девичьим и </w:t>
      </w:r>
      <w:proofErr w:type="spellStart"/>
      <w:r w:rsidRPr="00E25D7F">
        <w:rPr>
          <w:rFonts w:ascii="Times New Roman" w:hAnsi="Times New Roman" w:cs="Times New Roman"/>
          <w:sz w:val="28"/>
          <w:szCs w:val="28"/>
          <w:lang w:val="ru-RU"/>
        </w:rPr>
        <w:t>робячим</w:t>
      </w:r>
      <w:proofErr w:type="spellEnd"/>
      <w:r w:rsidRPr="00E25D7F">
        <w:rPr>
          <w:rFonts w:ascii="Times New Roman" w:hAnsi="Times New Roman" w:cs="Times New Roman"/>
          <w:sz w:val="28"/>
          <w:szCs w:val="28"/>
          <w:lang w:val="ru-RU"/>
        </w:rPr>
        <w:t xml:space="preserve"> праздником». В эти дни молодежь общалась, веселилась, играла, плясала, готовила угощенье. На вечерку старались одеться в хорошую одежду. Примечательно, что во время собраний молодежи для организации и проведения досуга, родители могли оставаться в доме. </w:t>
      </w:r>
    </w:p>
    <w:p w14:paraId="778F6823"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На Покров парни приносили девушкам «арбуз» (вилок капусты), а девушки готовили пирог, который парни должны были выкупить (д. Большие </w:t>
      </w:r>
      <w:r w:rsidRPr="00E25D7F">
        <w:rPr>
          <w:rFonts w:ascii="Times New Roman" w:hAnsi="Times New Roman" w:cs="Times New Roman"/>
          <w:sz w:val="28"/>
          <w:szCs w:val="28"/>
          <w:lang w:val="ru-RU"/>
        </w:rPr>
        <w:lastRenderedPageBreak/>
        <w:t xml:space="preserve">Бирюли, с. </w:t>
      </w:r>
      <w:proofErr w:type="spellStart"/>
      <w:r w:rsidRPr="00E25D7F">
        <w:rPr>
          <w:rFonts w:ascii="Times New Roman" w:hAnsi="Times New Roman" w:cs="Times New Roman"/>
          <w:sz w:val="28"/>
          <w:szCs w:val="28"/>
          <w:lang w:val="ru-RU"/>
        </w:rPr>
        <w:t>Пановка</w:t>
      </w:r>
      <w:proofErr w:type="spellEnd"/>
      <w:r w:rsidRPr="00E25D7F">
        <w:rPr>
          <w:rFonts w:ascii="Times New Roman" w:hAnsi="Times New Roman" w:cs="Times New Roman"/>
          <w:sz w:val="28"/>
          <w:szCs w:val="28"/>
          <w:lang w:val="ru-RU"/>
        </w:rPr>
        <w:t>). Когда пирог нарезали на куски, то надо было целоваться, чтобы «ножик резал».</w:t>
      </w:r>
    </w:p>
    <w:p w14:paraId="539AFD07"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w:t>
      </w:r>
      <w:r w:rsidRPr="00E25D7F">
        <w:rPr>
          <w:rFonts w:ascii="Times New Roman" w:hAnsi="Times New Roman" w:cs="Times New Roman"/>
          <w:sz w:val="28"/>
          <w:szCs w:val="28"/>
          <w:lang w:val="ru-RU"/>
        </w:rPr>
        <w:t xml:space="preserve">ачиная с даты «кузьминок» (14 ноября) и в течении </w:t>
      </w:r>
      <w:r>
        <w:rPr>
          <w:rFonts w:ascii="Times New Roman" w:hAnsi="Times New Roman" w:cs="Times New Roman"/>
          <w:sz w:val="28"/>
          <w:szCs w:val="28"/>
          <w:lang w:val="ru-RU"/>
        </w:rPr>
        <w:t xml:space="preserve">где-то трех-четырех вечеров, где-то </w:t>
      </w:r>
      <w:r w:rsidRPr="00E25D7F">
        <w:rPr>
          <w:rFonts w:ascii="Times New Roman" w:hAnsi="Times New Roman" w:cs="Times New Roman"/>
          <w:sz w:val="28"/>
          <w:szCs w:val="28"/>
          <w:lang w:val="ru-RU"/>
        </w:rPr>
        <w:t>двух недель</w:t>
      </w:r>
      <w:r>
        <w:rPr>
          <w:rFonts w:ascii="Times New Roman" w:hAnsi="Times New Roman" w:cs="Times New Roman"/>
          <w:sz w:val="28"/>
          <w:szCs w:val="28"/>
          <w:lang w:val="ru-RU"/>
        </w:rPr>
        <w:t>,</w:t>
      </w:r>
      <w:r w:rsidRPr="00E25D7F">
        <w:rPr>
          <w:rFonts w:ascii="Times New Roman" w:hAnsi="Times New Roman" w:cs="Times New Roman"/>
          <w:sz w:val="28"/>
          <w:szCs w:val="28"/>
          <w:lang w:val="ru-RU"/>
        </w:rPr>
        <w:t xml:space="preserve"> устраивали праздничные вечера, куда приходила молодежь в том числе и из соседних деревень. На весь период проведения вечерок хозя</w:t>
      </w:r>
      <w:r>
        <w:rPr>
          <w:rFonts w:ascii="Times New Roman" w:hAnsi="Times New Roman" w:cs="Times New Roman"/>
          <w:sz w:val="28"/>
          <w:szCs w:val="28"/>
          <w:lang w:val="ru-RU"/>
        </w:rPr>
        <w:t xml:space="preserve">евам </w:t>
      </w:r>
      <w:r w:rsidRPr="00E25D7F">
        <w:rPr>
          <w:rFonts w:ascii="Times New Roman" w:hAnsi="Times New Roman" w:cs="Times New Roman"/>
          <w:sz w:val="28"/>
          <w:szCs w:val="28"/>
          <w:lang w:val="ru-RU"/>
        </w:rPr>
        <w:t>дома приносили керосин для освещения и дрова. На таких больших собраниях выбирали старшего, который устанавливал очередность проведения игр, плясок и следил за порядком. Игры, пляски и общение молодежи продолжалось до утра.</w:t>
      </w:r>
    </w:p>
    <w:p w14:paraId="7BE9C82F"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Своеобразными съестными символами «кузьминок», которые готовили именно в эту праздничную дату, был «курник» (пирог), предназначавшийся специально для девушек, и «малинки» - сдобное печенье в виде мелких колобков, жаренных на масле или на сале, которыми угощали парней. Также, как и на Покров, на «кузьминки» девушки пекли пироги, которые «продавались» парням. После выкупа</w:t>
      </w:r>
      <w:proofErr w:type="gramStart"/>
      <w:r w:rsidRPr="00E25D7F">
        <w:rPr>
          <w:rFonts w:ascii="Times New Roman" w:hAnsi="Times New Roman" w:cs="Times New Roman"/>
          <w:sz w:val="28"/>
          <w:szCs w:val="28"/>
          <w:lang w:val="ru-RU"/>
        </w:rPr>
        <w:t>/«</w:t>
      </w:r>
      <w:proofErr w:type="gramEnd"/>
      <w:r w:rsidRPr="00E25D7F">
        <w:rPr>
          <w:rFonts w:ascii="Times New Roman" w:hAnsi="Times New Roman" w:cs="Times New Roman"/>
          <w:sz w:val="28"/>
          <w:szCs w:val="28"/>
          <w:lang w:val="ru-RU"/>
        </w:rPr>
        <w:t>покупки» выпечки молодежь их совместно съедала. На «кузьминки» девушки делали</w:t>
      </w:r>
      <w:proofErr w:type="gramStart"/>
      <w:r w:rsidRPr="00E25D7F">
        <w:rPr>
          <w:rFonts w:ascii="Times New Roman" w:hAnsi="Times New Roman" w:cs="Times New Roman"/>
          <w:sz w:val="28"/>
          <w:szCs w:val="28"/>
          <w:lang w:val="ru-RU"/>
        </w:rPr>
        <w:t>/«</w:t>
      </w:r>
      <w:proofErr w:type="gramEnd"/>
      <w:r w:rsidRPr="00E25D7F">
        <w:rPr>
          <w:rFonts w:ascii="Times New Roman" w:hAnsi="Times New Roman" w:cs="Times New Roman"/>
          <w:sz w:val="28"/>
          <w:szCs w:val="28"/>
          <w:lang w:val="ru-RU"/>
        </w:rPr>
        <w:t>ставили» пиво.</w:t>
      </w:r>
    </w:p>
    <w:p w14:paraId="52B1C0B0"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Музыкально-игровые формы, звучавшие на «кузьминках», к которым мы относим такие жанровые группы музыкального фольклора, как: игровые хороводы, исполнявшиеся в избе, </w:t>
      </w:r>
      <w:proofErr w:type="spellStart"/>
      <w:r w:rsidRPr="00E25D7F">
        <w:rPr>
          <w:rFonts w:ascii="Times New Roman" w:hAnsi="Times New Roman" w:cs="Times New Roman"/>
          <w:sz w:val="28"/>
          <w:szCs w:val="28"/>
          <w:lang w:val="ru-RU"/>
        </w:rPr>
        <w:t>вечерочные</w:t>
      </w:r>
      <w:proofErr w:type="spellEnd"/>
      <w:r w:rsidRPr="00E25D7F">
        <w:rPr>
          <w:rFonts w:ascii="Times New Roman" w:hAnsi="Times New Roman" w:cs="Times New Roman"/>
          <w:sz w:val="28"/>
          <w:szCs w:val="28"/>
          <w:lang w:val="ru-RU"/>
        </w:rPr>
        <w:t xml:space="preserve"> или поцелуйные припевки, – исполнители называли «</w:t>
      </w:r>
      <w:proofErr w:type="spellStart"/>
      <w:r w:rsidRPr="00E25D7F">
        <w:rPr>
          <w:rFonts w:ascii="Times New Roman" w:hAnsi="Times New Roman" w:cs="Times New Roman"/>
          <w:sz w:val="28"/>
          <w:szCs w:val="28"/>
          <w:lang w:val="ru-RU"/>
        </w:rPr>
        <w:t>посиделошные</w:t>
      </w:r>
      <w:proofErr w:type="spellEnd"/>
      <w:r>
        <w:rPr>
          <w:rFonts w:ascii="Times New Roman" w:hAnsi="Times New Roman" w:cs="Times New Roman"/>
          <w:sz w:val="28"/>
          <w:szCs w:val="28"/>
          <w:lang w:val="ru-RU"/>
        </w:rPr>
        <w:t>»</w:t>
      </w:r>
      <w:r w:rsidRPr="00E25D7F">
        <w:rPr>
          <w:rFonts w:ascii="Times New Roman" w:hAnsi="Times New Roman" w:cs="Times New Roman"/>
          <w:sz w:val="28"/>
          <w:szCs w:val="28"/>
          <w:lang w:val="ru-RU"/>
        </w:rPr>
        <w:t>, «</w:t>
      </w:r>
      <w:proofErr w:type="spellStart"/>
      <w:r w:rsidRPr="00E25D7F">
        <w:rPr>
          <w:rFonts w:ascii="Times New Roman" w:hAnsi="Times New Roman" w:cs="Times New Roman"/>
          <w:sz w:val="28"/>
          <w:szCs w:val="28"/>
          <w:lang w:val="ru-RU"/>
        </w:rPr>
        <w:t>кузьминичные</w:t>
      </w:r>
      <w:proofErr w:type="spellEnd"/>
      <w:r w:rsidRPr="00E25D7F">
        <w:rPr>
          <w:rFonts w:ascii="Times New Roman" w:hAnsi="Times New Roman" w:cs="Times New Roman"/>
          <w:sz w:val="28"/>
          <w:szCs w:val="28"/>
          <w:lang w:val="ru-RU"/>
        </w:rPr>
        <w:t xml:space="preserve">» или «поцелуйные» песни. </w:t>
      </w:r>
    </w:p>
    <w:p w14:paraId="083A0578"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Первой песней, исполнявшей на вечерке, был игровой хоровод «Со вьюном я хожу, с золотым я хожу». Повсеместно были распространены </w:t>
      </w:r>
      <w:proofErr w:type="spellStart"/>
      <w:r w:rsidRPr="00E25D7F">
        <w:rPr>
          <w:rFonts w:ascii="Times New Roman" w:hAnsi="Times New Roman" w:cs="Times New Roman"/>
          <w:sz w:val="28"/>
          <w:szCs w:val="28"/>
          <w:lang w:val="ru-RU"/>
        </w:rPr>
        <w:t>вечерочные</w:t>
      </w:r>
      <w:proofErr w:type="spellEnd"/>
      <w:r w:rsidRPr="00E25D7F">
        <w:rPr>
          <w:rFonts w:ascii="Times New Roman" w:hAnsi="Times New Roman" w:cs="Times New Roman"/>
          <w:sz w:val="28"/>
          <w:szCs w:val="28"/>
          <w:lang w:val="ru-RU"/>
        </w:rPr>
        <w:t xml:space="preserve"> или поцелуйные припевки, роль которых заключалась в том, чтобы под исполнение песни молодые люди (парень и/или девушка) выбирали себе пару из присутствующей молодежи. Первой в центр избы выходила девушка и выбирала себе парня. После совершения выбора молодые люди ходили под ручку, по кругу, а в конце, когда песня заканчивалась, целовались. Сюжеты и образно-поэтический строй </w:t>
      </w:r>
      <w:proofErr w:type="spellStart"/>
      <w:r w:rsidRPr="00E25D7F">
        <w:rPr>
          <w:rFonts w:ascii="Times New Roman" w:hAnsi="Times New Roman" w:cs="Times New Roman"/>
          <w:sz w:val="28"/>
          <w:szCs w:val="28"/>
          <w:lang w:val="ru-RU"/>
        </w:rPr>
        <w:t>вечерочных</w:t>
      </w:r>
      <w:proofErr w:type="spellEnd"/>
      <w:r w:rsidRPr="00E25D7F">
        <w:rPr>
          <w:rFonts w:ascii="Times New Roman" w:hAnsi="Times New Roman" w:cs="Times New Roman"/>
          <w:sz w:val="28"/>
          <w:szCs w:val="28"/>
          <w:lang w:val="ru-RU"/>
        </w:rPr>
        <w:t xml:space="preserve"> припевок были направлены </w:t>
      </w:r>
      <w:r w:rsidRPr="00E25D7F">
        <w:rPr>
          <w:rFonts w:ascii="Times New Roman" w:hAnsi="Times New Roman" w:cs="Times New Roman"/>
          <w:sz w:val="28"/>
          <w:szCs w:val="28"/>
          <w:lang w:val="ru-RU"/>
        </w:rPr>
        <w:lastRenderedPageBreak/>
        <w:t>на величание сложившейся в результате выбора пары, а также на легитимизацию поцелуев, которыми обменивались молодые люди.</w:t>
      </w:r>
    </w:p>
    <w:p w14:paraId="34F084CA"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proofErr w:type="spellStart"/>
      <w:r w:rsidRPr="00E25D7F">
        <w:rPr>
          <w:rFonts w:ascii="Times New Roman" w:hAnsi="Times New Roman" w:cs="Times New Roman"/>
          <w:sz w:val="28"/>
          <w:szCs w:val="28"/>
          <w:lang w:val="ru-RU"/>
        </w:rPr>
        <w:t>Вечерочные</w:t>
      </w:r>
      <w:proofErr w:type="spellEnd"/>
      <w:r w:rsidRPr="00E25D7F">
        <w:rPr>
          <w:rFonts w:ascii="Times New Roman" w:hAnsi="Times New Roman" w:cs="Times New Roman"/>
          <w:sz w:val="28"/>
          <w:szCs w:val="28"/>
          <w:lang w:val="ru-RU"/>
        </w:rPr>
        <w:t xml:space="preserve"> припевки исполнялись до десяти часов вечера, а затем развлечения продолжались в форме игр.</w:t>
      </w:r>
    </w:p>
    <w:p w14:paraId="0A231C11"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Вечерки, а тем более праздничные, не обходилась без игр как обязательного элемента молодежного общения и досуга. Основной целью данного времяпрепровождения было знакомство, общение и установление отношений с противоположным полом. Для организации игр использовалось пространство избы, в том числе чулана, сеней и, в некоторых случаях, крыльца. Изолированные помещения нужны были для уединения пары, поскольку многие игры, после выбора партнера, заканчивались поцелуями, а также беседой и общением молодых людей, при котором не допускалось присутствие третьих лиц. При этом регламентированная приватная ситуация не нарушала общих правил приличия и поведения. «Поцелуйными» играми были следующие: «допрос», «в бутылочку», «почта» (вызывали целоваться в чулан), «колечко» или «в кольцо», после окончания игры пара должна была поцеловаться, «</w:t>
      </w:r>
      <w:proofErr w:type="spellStart"/>
      <w:r w:rsidRPr="00E25D7F">
        <w:rPr>
          <w:rFonts w:ascii="Times New Roman" w:hAnsi="Times New Roman" w:cs="Times New Roman"/>
          <w:sz w:val="28"/>
          <w:szCs w:val="28"/>
          <w:lang w:val="ru-RU"/>
        </w:rPr>
        <w:t>слёпа</w:t>
      </w:r>
      <w:proofErr w:type="spellEnd"/>
      <w:r w:rsidRPr="00E25D7F">
        <w:rPr>
          <w:rFonts w:ascii="Times New Roman" w:hAnsi="Times New Roman" w:cs="Times New Roman"/>
          <w:sz w:val="28"/>
          <w:szCs w:val="28"/>
          <w:lang w:val="ru-RU"/>
        </w:rPr>
        <w:t xml:space="preserve"> сковорода», «в соседи» или «мил сосед», «флирты», «</w:t>
      </w:r>
      <w:proofErr w:type="spellStart"/>
      <w:r w:rsidRPr="00E25D7F">
        <w:rPr>
          <w:rFonts w:ascii="Times New Roman" w:hAnsi="Times New Roman" w:cs="Times New Roman"/>
          <w:sz w:val="28"/>
          <w:szCs w:val="28"/>
          <w:lang w:val="ru-RU"/>
        </w:rPr>
        <w:t>шёпто</w:t>
      </w:r>
      <w:proofErr w:type="spellEnd"/>
      <w:r w:rsidRPr="00E25D7F">
        <w:rPr>
          <w:rFonts w:ascii="Times New Roman" w:hAnsi="Times New Roman" w:cs="Times New Roman"/>
          <w:sz w:val="28"/>
          <w:szCs w:val="28"/>
          <w:lang w:val="ru-RU"/>
        </w:rPr>
        <w:t>» или «</w:t>
      </w:r>
      <w:proofErr w:type="spellStart"/>
      <w:r w:rsidRPr="00E25D7F">
        <w:rPr>
          <w:rFonts w:ascii="Times New Roman" w:hAnsi="Times New Roman" w:cs="Times New Roman"/>
          <w:sz w:val="28"/>
          <w:szCs w:val="28"/>
          <w:lang w:val="ru-RU"/>
        </w:rPr>
        <w:t>шептушки</w:t>
      </w:r>
      <w:proofErr w:type="spellEnd"/>
      <w:r w:rsidRPr="00E25D7F">
        <w:rPr>
          <w:rFonts w:ascii="Times New Roman" w:hAnsi="Times New Roman" w:cs="Times New Roman"/>
          <w:sz w:val="28"/>
          <w:szCs w:val="28"/>
          <w:lang w:val="ru-RU"/>
        </w:rPr>
        <w:t>», когда парень с девушкой выходили в сени для уединенной беседы, «зайчиком».</w:t>
      </w:r>
    </w:p>
    <w:p w14:paraId="7FF8741D"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Обязательными на праздничных вечерках были различные пляски и бытовые танцы, устраиваемые под гармонь и/или балалайку. Так, одной из форм была пляска «Во саду ли, в огороде», а также пляски, исполняемые и в другое праздничное время: «Подгорная», «Барыня», «Семеновна» и т.д.</w:t>
      </w:r>
    </w:p>
    <w:p w14:paraId="79091BB6"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 структуру народного календаря входила </w:t>
      </w:r>
      <w:r w:rsidRPr="00A86FA1">
        <w:rPr>
          <w:rFonts w:ascii="Times New Roman" w:hAnsi="Times New Roman" w:cs="Times New Roman"/>
          <w:b/>
          <w:sz w:val="28"/>
          <w:szCs w:val="28"/>
          <w:lang w:val="ru-RU"/>
        </w:rPr>
        <w:t>система храмовых (престольных) праздников</w:t>
      </w:r>
      <w:r w:rsidRPr="00E25D7F">
        <w:rPr>
          <w:rFonts w:ascii="Times New Roman" w:hAnsi="Times New Roman" w:cs="Times New Roman"/>
          <w:sz w:val="28"/>
          <w:szCs w:val="28"/>
          <w:lang w:val="ru-RU"/>
        </w:rPr>
        <w:t>. Приходились они на дни почитаемых святых, в честь которых строились и именовались местные храмы. Обычно престольные праздники отмечались локально, в рамках сельской общины. На престольные праздники в гостях собиралась семья и родственники из других поселений: праздновали или, как говорили «гуляли», по домам, посещая за день несколько усадеб.</w:t>
      </w:r>
    </w:p>
    <w:p w14:paraId="6D7914B8"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lastRenderedPageBreak/>
        <w:t xml:space="preserve">Завершая анализ календарной системы и годового круга праздников в </w:t>
      </w:r>
      <w:r>
        <w:rPr>
          <w:rFonts w:ascii="Times New Roman" w:hAnsi="Times New Roman" w:cs="Times New Roman"/>
          <w:sz w:val="28"/>
          <w:szCs w:val="28"/>
          <w:lang w:val="ru-RU"/>
        </w:rPr>
        <w:t xml:space="preserve">муниципальных </w:t>
      </w:r>
      <w:r w:rsidRPr="00E25D7F">
        <w:rPr>
          <w:rFonts w:ascii="Times New Roman" w:hAnsi="Times New Roman" w:cs="Times New Roman"/>
          <w:sz w:val="28"/>
          <w:szCs w:val="28"/>
          <w:lang w:val="ru-RU"/>
        </w:rPr>
        <w:t>районах</w:t>
      </w:r>
      <w:r>
        <w:rPr>
          <w:rFonts w:ascii="Times New Roman" w:hAnsi="Times New Roman" w:cs="Times New Roman"/>
          <w:sz w:val="28"/>
          <w:szCs w:val="28"/>
          <w:lang w:val="ru-RU"/>
        </w:rPr>
        <w:t xml:space="preserve"> Республики Татарстан</w:t>
      </w:r>
      <w:r w:rsidRPr="00E25D7F">
        <w:rPr>
          <w:rFonts w:ascii="Times New Roman" w:hAnsi="Times New Roman" w:cs="Times New Roman"/>
          <w:sz w:val="28"/>
          <w:szCs w:val="28"/>
          <w:lang w:val="ru-RU"/>
        </w:rPr>
        <w:t xml:space="preserve">, можно отметить следующее. </w:t>
      </w:r>
    </w:p>
    <w:p w14:paraId="591CBD92"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Народный русский календарь складывался в течение продолжительного времени и на сегодняшний день представляет собой синкретическую модель, вобравшую в себя несколько систем времяисчисления: солнечный, лунный, хозяйственно-природный или фенологический и официальный (григорианский) календари.</w:t>
      </w:r>
    </w:p>
    <w:p w14:paraId="3EA16514"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В основе годового круга праздников </w:t>
      </w:r>
      <w:r>
        <w:rPr>
          <w:rFonts w:ascii="Times New Roman" w:hAnsi="Times New Roman" w:cs="Times New Roman"/>
          <w:sz w:val="28"/>
          <w:szCs w:val="28"/>
          <w:lang w:val="ru-RU"/>
        </w:rPr>
        <w:t xml:space="preserve">региональной </w:t>
      </w:r>
      <w:r w:rsidRPr="00E25D7F">
        <w:rPr>
          <w:rFonts w:ascii="Times New Roman" w:hAnsi="Times New Roman" w:cs="Times New Roman"/>
          <w:sz w:val="28"/>
          <w:szCs w:val="28"/>
          <w:lang w:val="ru-RU"/>
        </w:rPr>
        <w:t xml:space="preserve">традиции лежит церковно-православный календарь. Именно он сформировал и определил последовательность/сменяемость основных обрядовых комплексов, приуроченных к значимым датам церковного календаря, а также структурировал систему локальных престольных праздников. </w:t>
      </w:r>
    </w:p>
    <w:p w14:paraId="50AF7E57"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Представление о смене сезонов в соответствии с началом и окончанием природных процессов также определяет архитектонику годового счета. Оно регулировало проведение цикла сельскохозяйственных или иных работ, а также приуроченных к ним ритуальных практик. Как правило, начало и завершение трудовых процессов не было связано с конкретной датой, а ориентировалось на текущие погодные условия.</w:t>
      </w:r>
    </w:p>
    <w:p w14:paraId="778EB3C8" w14:textId="77777777" w:rsidR="000909E4" w:rsidRPr="00E25D7F" w:rsidRDefault="000909E4" w:rsidP="000909E4">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Брачная тема и установление брачно-семейных отношений цементируют весь календарный цикл и годовой круг праздников, позволяя иначе взглянуть на структуру отсчета времени (начала и конца), поскольку именно логика построения жизненного цикла становится определяющей. В связи с этим комплекс весенне-летних праздников можно рассматривать как символическое начало жизненного цикла и своеобразный отсчет годового круга.</w:t>
      </w:r>
    </w:p>
    <w:p w14:paraId="4185EFED" w14:textId="2B3324E9" w:rsidR="000909E4" w:rsidRDefault="000909E4" w:rsidP="005D10F2">
      <w:pPr>
        <w:spacing w:after="0" w:line="360" w:lineRule="auto"/>
        <w:ind w:firstLine="709"/>
        <w:jc w:val="both"/>
        <w:rPr>
          <w:rFonts w:ascii="Times New Roman" w:hAnsi="Times New Roman" w:cs="Times New Roman"/>
          <w:sz w:val="28"/>
          <w:szCs w:val="28"/>
          <w:lang w:val="ru-RU"/>
        </w:rPr>
      </w:pPr>
      <w:r w:rsidRPr="00E25D7F">
        <w:rPr>
          <w:rFonts w:ascii="Times New Roman" w:hAnsi="Times New Roman" w:cs="Times New Roman"/>
          <w:sz w:val="28"/>
          <w:szCs w:val="28"/>
          <w:lang w:val="ru-RU"/>
        </w:rPr>
        <w:t xml:space="preserve">Также необходимо отметить, что рассмотренная нами календарная система и обрядовые комплексы состояли из действий, которые имели общерусский характер и наблюдались в традиции русских на других, в том числе и соседних, территориях. В то же время, их интерпретация/воплощение в локальных вариантах отличается самобытностью, напр., исполнение пляски </w:t>
      </w:r>
      <w:r w:rsidRPr="00E25D7F">
        <w:rPr>
          <w:rFonts w:ascii="Times New Roman" w:hAnsi="Times New Roman" w:cs="Times New Roman"/>
          <w:sz w:val="28"/>
          <w:szCs w:val="28"/>
          <w:lang w:val="ru-RU"/>
        </w:rPr>
        <w:lastRenderedPageBreak/>
        <w:t>«по одной доске» на праздничных святочных вечерках; катание девушек с репьем на Масленицу.</w:t>
      </w:r>
    </w:p>
    <w:p w14:paraId="641BD52F" w14:textId="437BEB38" w:rsidR="005D10F2" w:rsidRDefault="005D10F2" w:rsidP="005D10F2">
      <w:pPr>
        <w:spacing w:after="0" w:line="360" w:lineRule="auto"/>
        <w:ind w:firstLine="709"/>
        <w:jc w:val="both"/>
        <w:rPr>
          <w:rFonts w:ascii="Times New Roman" w:hAnsi="Times New Roman" w:cs="Times New Roman"/>
          <w:sz w:val="28"/>
          <w:szCs w:val="28"/>
          <w:lang w:val="ru-RU"/>
        </w:rPr>
      </w:pPr>
    </w:p>
    <w:p w14:paraId="03FBA6C7" w14:textId="6839D531" w:rsidR="00B22339" w:rsidRDefault="00B22339" w:rsidP="005D10F2">
      <w:pPr>
        <w:spacing w:after="0" w:line="360" w:lineRule="auto"/>
        <w:ind w:firstLine="709"/>
        <w:jc w:val="both"/>
        <w:rPr>
          <w:rFonts w:ascii="Times New Roman" w:hAnsi="Times New Roman" w:cs="Times New Roman"/>
          <w:sz w:val="28"/>
          <w:szCs w:val="28"/>
          <w:lang w:val="ru-RU"/>
        </w:rPr>
      </w:pPr>
    </w:p>
    <w:p w14:paraId="0DB49BC9" w14:textId="64C91F78" w:rsidR="00B22339" w:rsidRDefault="00B22339" w:rsidP="005D10F2">
      <w:pPr>
        <w:spacing w:after="0" w:line="360" w:lineRule="auto"/>
        <w:ind w:firstLine="709"/>
        <w:jc w:val="both"/>
        <w:rPr>
          <w:rFonts w:ascii="Times New Roman" w:hAnsi="Times New Roman" w:cs="Times New Roman"/>
          <w:sz w:val="28"/>
          <w:szCs w:val="28"/>
          <w:lang w:val="ru-RU"/>
        </w:rPr>
      </w:pPr>
    </w:p>
    <w:p w14:paraId="12C93A4E" w14:textId="4CCE718A" w:rsidR="00B22339" w:rsidRDefault="00B22339" w:rsidP="005D10F2">
      <w:pPr>
        <w:spacing w:after="0" w:line="360" w:lineRule="auto"/>
        <w:ind w:firstLine="709"/>
        <w:jc w:val="both"/>
        <w:rPr>
          <w:rFonts w:ascii="Times New Roman" w:hAnsi="Times New Roman" w:cs="Times New Roman"/>
          <w:sz w:val="28"/>
          <w:szCs w:val="28"/>
          <w:lang w:val="ru-RU"/>
        </w:rPr>
      </w:pPr>
    </w:p>
    <w:p w14:paraId="26E6A59C" w14:textId="796C096A" w:rsidR="00B22339" w:rsidRDefault="00B22339" w:rsidP="005D10F2">
      <w:pPr>
        <w:spacing w:after="0" w:line="360" w:lineRule="auto"/>
        <w:ind w:firstLine="709"/>
        <w:jc w:val="both"/>
        <w:rPr>
          <w:rFonts w:ascii="Times New Roman" w:hAnsi="Times New Roman" w:cs="Times New Roman"/>
          <w:sz w:val="28"/>
          <w:szCs w:val="28"/>
          <w:lang w:val="ru-RU"/>
        </w:rPr>
      </w:pPr>
    </w:p>
    <w:p w14:paraId="40B22D1B" w14:textId="0E79398E" w:rsidR="00B22339" w:rsidRDefault="00B22339" w:rsidP="005D10F2">
      <w:pPr>
        <w:spacing w:after="0" w:line="360" w:lineRule="auto"/>
        <w:ind w:firstLine="709"/>
        <w:jc w:val="both"/>
        <w:rPr>
          <w:rFonts w:ascii="Times New Roman" w:hAnsi="Times New Roman" w:cs="Times New Roman"/>
          <w:sz w:val="28"/>
          <w:szCs w:val="28"/>
          <w:lang w:val="ru-RU"/>
        </w:rPr>
      </w:pPr>
    </w:p>
    <w:p w14:paraId="5BA1C0C5" w14:textId="676D2AA5" w:rsidR="00B22339" w:rsidRDefault="00B22339" w:rsidP="005D10F2">
      <w:pPr>
        <w:spacing w:after="0" w:line="360" w:lineRule="auto"/>
        <w:ind w:firstLine="709"/>
        <w:jc w:val="both"/>
        <w:rPr>
          <w:rFonts w:ascii="Times New Roman" w:hAnsi="Times New Roman" w:cs="Times New Roman"/>
          <w:sz w:val="28"/>
          <w:szCs w:val="28"/>
          <w:lang w:val="ru-RU"/>
        </w:rPr>
      </w:pPr>
    </w:p>
    <w:p w14:paraId="6209D70D" w14:textId="2E8C0922" w:rsidR="00B22339" w:rsidRDefault="00B22339" w:rsidP="005D10F2">
      <w:pPr>
        <w:spacing w:after="0" w:line="360" w:lineRule="auto"/>
        <w:ind w:firstLine="709"/>
        <w:jc w:val="both"/>
        <w:rPr>
          <w:rFonts w:ascii="Times New Roman" w:hAnsi="Times New Roman" w:cs="Times New Roman"/>
          <w:sz w:val="28"/>
          <w:szCs w:val="28"/>
          <w:lang w:val="ru-RU"/>
        </w:rPr>
      </w:pPr>
    </w:p>
    <w:p w14:paraId="4D47170C" w14:textId="3B4BFBF4" w:rsidR="00B22339" w:rsidRDefault="00B22339" w:rsidP="005D10F2">
      <w:pPr>
        <w:spacing w:after="0" w:line="360" w:lineRule="auto"/>
        <w:ind w:firstLine="709"/>
        <w:jc w:val="both"/>
        <w:rPr>
          <w:rFonts w:ascii="Times New Roman" w:hAnsi="Times New Roman" w:cs="Times New Roman"/>
          <w:sz w:val="28"/>
          <w:szCs w:val="28"/>
          <w:lang w:val="ru-RU"/>
        </w:rPr>
      </w:pPr>
    </w:p>
    <w:p w14:paraId="6D0D9C40" w14:textId="3E303092" w:rsidR="00B22339" w:rsidRDefault="00B22339" w:rsidP="005D10F2">
      <w:pPr>
        <w:spacing w:after="0" w:line="360" w:lineRule="auto"/>
        <w:ind w:firstLine="709"/>
        <w:jc w:val="both"/>
        <w:rPr>
          <w:rFonts w:ascii="Times New Roman" w:hAnsi="Times New Roman" w:cs="Times New Roman"/>
          <w:sz w:val="28"/>
          <w:szCs w:val="28"/>
          <w:lang w:val="ru-RU"/>
        </w:rPr>
      </w:pPr>
    </w:p>
    <w:p w14:paraId="59C42B7A" w14:textId="55C4CA60" w:rsidR="00B22339" w:rsidRDefault="00B22339" w:rsidP="005D10F2">
      <w:pPr>
        <w:spacing w:after="0" w:line="360" w:lineRule="auto"/>
        <w:ind w:firstLine="709"/>
        <w:jc w:val="both"/>
        <w:rPr>
          <w:rFonts w:ascii="Times New Roman" w:hAnsi="Times New Roman" w:cs="Times New Roman"/>
          <w:sz w:val="28"/>
          <w:szCs w:val="28"/>
          <w:lang w:val="ru-RU"/>
        </w:rPr>
      </w:pPr>
    </w:p>
    <w:p w14:paraId="7994A3A8" w14:textId="56575B9E" w:rsidR="00B22339" w:rsidRDefault="00B22339" w:rsidP="005D10F2">
      <w:pPr>
        <w:spacing w:after="0" w:line="360" w:lineRule="auto"/>
        <w:ind w:firstLine="709"/>
        <w:jc w:val="both"/>
        <w:rPr>
          <w:rFonts w:ascii="Times New Roman" w:hAnsi="Times New Roman" w:cs="Times New Roman"/>
          <w:sz w:val="28"/>
          <w:szCs w:val="28"/>
          <w:lang w:val="ru-RU"/>
        </w:rPr>
      </w:pPr>
    </w:p>
    <w:p w14:paraId="70629257" w14:textId="1094FA8F" w:rsidR="00B22339" w:rsidRDefault="00B22339" w:rsidP="005D10F2">
      <w:pPr>
        <w:spacing w:after="0" w:line="360" w:lineRule="auto"/>
        <w:ind w:firstLine="709"/>
        <w:jc w:val="both"/>
        <w:rPr>
          <w:rFonts w:ascii="Times New Roman" w:hAnsi="Times New Roman" w:cs="Times New Roman"/>
          <w:sz w:val="28"/>
          <w:szCs w:val="28"/>
          <w:lang w:val="ru-RU"/>
        </w:rPr>
      </w:pPr>
    </w:p>
    <w:p w14:paraId="3E5D099B" w14:textId="124647FE" w:rsidR="00B22339" w:rsidRDefault="00B22339" w:rsidP="005D10F2">
      <w:pPr>
        <w:spacing w:after="0" w:line="360" w:lineRule="auto"/>
        <w:ind w:firstLine="709"/>
        <w:jc w:val="both"/>
        <w:rPr>
          <w:rFonts w:ascii="Times New Roman" w:hAnsi="Times New Roman" w:cs="Times New Roman"/>
          <w:sz w:val="28"/>
          <w:szCs w:val="28"/>
          <w:lang w:val="ru-RU"/>
        </w:rPr>
      </w:pPr>
    </w:p>
    <w:p w14:paraId="2D449618" w14:textId="3B3EE0C0" w:rsidR="00B22339" w:rsidRDefault="00B22339" w:rsidP="005D10F2">
      <w:pPr>
        <w:spacing w:after="0" w:line="360" w:lineRule="auto"/>
        <w:ind w:firstLine="709"/>
        <w:jc w:val="both"/>
        <w:rPr>
          <w:rFonts w:ascii="Times New Roman" w:hAnsi="Times New Roman" w:cs="Times New Roman"/>
          <w:sz w:val="28"/>
          <w:szCs w:val="28"/>
          <w:lang w:val="ru-RU"/>
        </w:rPr>
      </w:pPr>
    </w:p>
    <w:p w14:paraId="7640EAE8" w14:textId="3380B939" w:rsidR="00B22339" w:rsidRDefault="00B22339" w:rsidP="005D10F2">
      <w:pPr>
        <w:spacing w:after="0" w:line="360" w:lineRule="auto"/>
        <w:ind w:firstLine="709"/>
        <w:jc w:val="both"/>
        <w:rPr>
          <w:rFonts w:ascii="Times New Roman" w:hAnsi="Times New Roman" w:cs="Times New Roman"/>
          <w:sz w:val="28"/>
          <w:szCs w:val="28"/>
          <w:lang w:val="ru-RU"/>
        </w:rPr>
      </w:pPr>
    </w:p>
    <w:p w14:paraId="6C4E8BC2" w14:textId="1C547954" w:rsidR="00B22339" w:rsidRDefault="00B22339" w:rsidP="005D10F2">
      <w:pPr>
        <w:spacing w:after="0" w:line="360" w:lineRule="auto"/>
        <w:ind w:firstLine="709"/>
        <w:jc w:val="both"/>
        <w:rPr>
          <w:rFonts w:ascii="Times New Roman" w:hAnsi="Times New Roman" w:cs="Times New Roman"/>
          <w:sz w:val="28"/>
          <w:szCs w:val="28"/>
          <w:lang w:val="ru-RU"/>
        </w:rPr>
      </w:pPr>
    </w:p>
    <w:p w14:paraId="6FBF5C10" w14:textId="1B3BB5C5" w:rsidR="00B22339" w:rsidRDefault="00B22339" w:rsidP="005D10F2">
      <w:pPr>
        <w:spacing w:after="0" w:line="360" w:lineRule="auto"/>
        <w:ind w:firstLine="709"/>
        <w:jc w:val="both"/>
        <w:rPr>
          <w:rFonts w:ascii="Times New Roman" w:hAnsi="Times New Roman" w:cs="Times New Roman"/>
          <w:sz w:val="28"/>
          <w:szCs w:val="28"/>
          <w:lang w:val="ru-RU"/>
        </w:rPr>
      </w:pPr>
    </w:p>
    <w:p w14:paraId="5CB90607" w14:textId="412934FA" w:rsidR="00B22339" w:rsidRDefault="00B22339" w:rsidP="005D10F2">
      <w:pPr>
        <w:spacing w:after="0" w:line="360" w:lineRule="auto"/>
        <w:ind w:firstLine="709"/>
        <w:jc w:val="both"/>
        <w:rPr>
          <w:rFonts w:ascii="Times New Roman" w:hAnsi="Times New Roman" w:cs="Times New Roman"/>
          <w:sz w:val="28"/>
          <w:szCs w:val="28"/>
          <w:lang w:val="ru-RU"/>
        </w:rPr>
      </w:pPr>
    </w:p>
    <w:p w14:paraId="64E22D04" w14:textId="53E5D642" w:rsidR="00B22339" w:rsidRDefault="00B22339" w:rsidP="005D10F2">
      <w:pPr>
        <w:spacing w:after="0" w:line="360" w:lineRule="auto"/>
        <w:ind w:firstLine="709"/>
        <w:jc w:val="both"/>
        <w:rPr>
          <w:rFonts w:ascii="Times New Roman" w:hAnsi="Times New Roman" w:cs="Times New Roman"/>
          <w:sz w:val="28"/>
          <w:szCs w:val="28"/>
          <w:lang w:val="ru-RU"/>
        </w:rPr>
      </w:pPr>
    </w:p>
    <w:p w14:paraId="335979B8" w14:textId="0A9F5639" w:rsidR="00B22339" w:rsidRDefault="00B22339" w:rsidP="005D10F2">
      <w:pPr>
        <w:spacing w:after="0" w:line="360" w:lineRule="auto"/>
        <w:ind w:firstLine="709"/>
        <w:jc w:val="both"/>
        <w:rPr>
          <w:rFonts w:ascii="Times New Roman" w:hAnsi="Times New Roman" w:cs="Times New Roman"/>
          <w:sz w:val="28"/>
          <w:szCs w:val="28"/>
          <w:lang w:val="ru-RU"/>
        </w:rPr>
      </w:pPr>
    </w:p>
    <w:p w14:paraId="1DBB7C09" w14:textId="3C922901" w:rsidR="00B22339" w:rsidRDefault="00B22339" w:rsidP="005D10F2">
      <w:pPr>
        <w:spacing w:after="0" w:line="360" w:lineRule="auto"/>
        <w:ind w:firstLine="709"/>
        <w:jc w:val="both"/>
        <w:rPr>
          <w:rFonts w:ascii="Times New Roman" w:hAnsi="Times New Roman" w:cs="Times New Roman"/>
          <w:sz w:val="28"/>
          <w:szCs w:val="28"/>
          <w:lang w:val="ru-RU"/>
        </w:rPr>
      </w:pPr>
    </w:p>
    <w:p w14:paraId="4E3BECFF" w14:textId="6BFFC01C" w:rsidR="00B22339" w:rsidRDefault="00B22339" w:rsidP="005D10F2">
      <w:pPr>
        <w:spacing w:after="0" w:line="360" w:lineRule="auto"/>
        <w:ind w:firstLine="709"/>
        <w:jc w:val="both"/>
        <w:rPr>
          <w:rFonts w:ascii="Times New Roman" w:hAnsi="Times New Roman" w:cs="Times New Roman"/>
          <w:sz w:val="28"/>
          <w:szCs w:val="28"/>
          <w:lang w:val="ru-RU"/>
        </w:rPr>
      </w:pPr>
    </w:p>
    <w:p w14:paraId="6A4CB865" w14:textId="37B0CD21" w:rsidR="00B22339" w:rsidRDefault="00B22339" w:rsidP="005D10F2">
      <w:pPr>
        <w:spacing w:after="0" w:line="360" w:lineRule="auto"/>
        <w:ind w:firstLine="709"/>
        <w:jc w:val="both"/>
        <w:rPr>
          <w:rFonts w:ascii="Times New Roman" w:hAnsi="Times New Roman" w:cs="Times New Roman"/>
          <w:sz w:val="28"/>
          <w:szCs w:val="28"/>
          <w:lang w:val="ru-RU"/>
        </w:rPr>
      </w:pPr>
    </w:p>
    <w:p w14:paraId="79F54541" w14:textId="516ED27D" w:rsidR="00A86FA1" w:rsidRDefault="00A86FA1" w:rsidP="005D10F2">
      <w:pPr>
        <w:spacing w:after="0" w:line="360" w:lineRule="auto"/>
        <w:ind w:firstLine="709"/>
        <w:jc w:val="both"/>
        <w:rPr>
          <w:rFonts w:ascii="Times New Roman" w:hAnsi="Times New Roman" w:cs="Times New Roman"/>
          <w:sz w:val="28"/>
          <w:szCs w:val="28"/>
          <w:lang w:val="ru-RU"/>
        </w:rPr>
      </w:pPr>
    </w:p>
    <w:p w14:paraId="238DD343" w14:textId="77777777" w:rsidR="00A86FA1" w:rsidRDefault="00A86FA1" w:rsidP="005D10F2">
      <w:pPr>
        <w:spacing w:after="0" w:line="360" w:lineRule="auto"/>
        <w:ind w:firstLine="709"/>
        <w:jc w:val="both"/>
        <w:rPr>
          <w:rFonts w:ascii="Times New Roman" w:hAnsi="Times New Roman" w:cs="Times New Roman"/>
          <w:sz w:val="28"/>
          <w:szCs w:val="28"/>
          <w:lang w:val="ru-RU"/>
        </w:rPr>
      </w:pPr>
    </w:p>
    <w:p w14:paraId="01A50A98" w14:textId="77777777" w:rsidR="00B22339" w:rsidRPr="005D10F2" w:rsidRDefault="00B22339" w:rsidP="005D10F2">
      <w:pPr>
        <w:spacing w:after="0" w:line="360" w:lineRule="auto"/>
        <w:ind w:firstLine="709"/>
        <w:jc w:val="both"/>
        <w:rPr>
          <w:rFonts w:ascii="Times New Roman" w:hAnsi="Times New Roman" w:cs="Times New Roman"/>
          <w:sz w:val="28"/>
          <w:szCs w:val="28"/>
          <w:lang w:val="ru-RU"/>
        </w:rPr>
      </w:pPr>
    </w:p>
    <w:p w14:paraId="4A521BCE" w14:textId="77777777" w:rsidR="000909E4" w:rsidRDefault="000909E4" w:rsidP="000909E4">
      <w:pPr>
        <w:spacing w:after="0" w:line="360" w:lineRule="auto"/>
        <w:jc w:val="center"/>
        <w:rPr>
          <w:rFonts w:ascii="Times New Roman" w:hAnsi="Times New Roman" w:cs="Times New Roman"/>
          <w:b/>
          <w:sz w:val="28"/>
          <w:lang w:val="ru-RU"/>
        </w:rPr>
      </w:pPr>
      <w:r w:rsidRPr="006E266C">
        <w:rPr>
          <w:rFonts w:ascii="Times New Roman" w:hAnsi="Times New Roman" w:cs="Times New Roman"/>
          <w:b/>
          <w:sz w:val="28"/>
          <w:lang w:val="ru-RU"/>
        </w:rPr>
        <w:lastRenderedPageBreak/>
        <w:t>Краткая характеристика песенного фольклора русских старожилов Республики Татарстан</w:t>
      </w:r>
    </w:p>
    <w:p w14:paraId="4B019D54" w14:textId="6397D21C" w:rsidR="000909E4" w:rsidRDefault="000909E4" w:rsidP="000909E4">
      <w:pPr>
        <w:spacing w:after="0" w:line="360" w:lineRule="auto"/>
        <w:jc w:val="both"/>
        <w:rPr>
          <w:rFonts w:ascii="Times New Roman" w:hAnsi="Times New Roman" w:cs="Times New Roman"/>
          <w:sz w:val="28"/>
          <w:lang w:val="ru-RU"/>
        </w:rPr>
      </w:pPr>
      <w:r w:rsidRPr="002D63D0">
        <w:rPr>
          <w:rFonts w:ascii="Times New Roman" w:hAnsi="Times New Roman" w:cs="Times New Roman"/>
          <w:sz w:val="28"/>
          <w:lang w:val="ru-RU"/>
        </w:rPr>
        <w:tab/>
      </w:r>
      <w:r w:rsidR="00605C23">
        <w:rPr>
          <w:rFonts w:ascii="Times New Roman" w:hAnsi="Times New Roman" w:cs="Times New Roman"/>
          <w:sz w:val="28"/>
          <w:lang w:val="ru-RU"/>
        </w:rPr>
        <w:t xml:space="preserve">Песенная, </w:t>
      </w:r>
      <w:r w:rsidR="00BD3EDA">
        <w:rPr>
          <w:rFonts w:ascii="Times New Roman" w:hAnsi="Times New Roman" w:cs="Times New Roman"/>
          <w:sz w:val="28"/>
          <w:lang w:val="ru-RU"/>
        </w:rPr>
        <w:t>музыкально-хореографическая и п</w:t>
      </w:r>
      <w:r>
        <w:rPr>
          <w:rFonts w:ascii="Times New Roman" w:hAnsi="Times New Roman" w:cs="Times New Roman"/>
          <w:sz w:val="28"/>
          <w:lang w:val="ru-RU"/>
        </w:rPr>
        <w:t xml:space="preserve">есенно-инструментальная традиция русских старожилов Республики Татарстан является малоизученной </w:t>
      </w:r>
      <w:r w:rsidR="00BD3EDA">
        <w:rPr>
          <w:rFonts w:ascii="Times New Roman" w:hAnsi="Times New Roman" w:cs="Times New Roman"/>
          <w:sz w:val="28"/>
          <w:lang w:val="ru-RU"/>
        </w:rPr>
        <w:t xml:space="preserve">областью </w:t>
      </w:r>
      <w:r>
        <w:rPr>
          <w:rFonts w:ascii="Times New Roman" w:hAnsi="Times New Roman" w:cs="Times New Roman"/>
          <w:sz w:val="28"/>
          <w:lang w:val="ru-RU"/>
        </w:rPr>
        <w:t xml:space="preserve">музыкальной фольклористики. </w:t>
      </w:r>
    </w:p>
    <w:p w14:paraId="17FD8426" w14:textId="7360840D" w:rsidR="000909E4"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Широкому слушателю известен выдающийся песенный коллектив </w:t>
      </w:r>
      <w:r w:rsidR="00BD3EDA">
        <w:rPr>
          <w:rFonts w:ascii="Times New Roman" w:hAnsi="Times New Roman" w:cs="Times New Roman"/>
          <w:sz w:val="28"/>
          <w:lang w:val="ru-RU"/>
        </w:rPr>
        <w:t xml:space="preserve">          </w:t>
      </w:r>
      <w:r>
        <w:rPr>
          <w:rFonts w:ascii="Times New Roman" w:hAnsi="Times New Roman" w:cs="Times New Roman"/>
          <w:sz w:val="28"/>
          <w:lang w:val="ru-RU"/>
        </w:rPr>
        <w:t xml:space="preserve">с. Соколка Бугульминского района, представляющий самобытную традицию так называемых «курян», крестьян, которые в </w:t>
      </w:r>
      <w:r>
        <w:rPr>
          <w:rFonts w:ascii="Times New Roman" w:hAnsi="Times New Roman" w:cs="Times New Roman"/>
          <w:sz w:val="28"/>
          <w:lang w:val="en-US"/>
        </w:rPr>
        <w:t>XVIII</w:t>
      </w:r>
      <w:r>
        <w:rPr>
          <w:rFonts w:ascii="Times New Roman" w:hAnsi="Times New Roman" w:cs="Times New Roman"/>
          <w:sz w:val="28"/>
          <w:lang w:val="ru-RU"/>
        </w:rPr>
        <w:t xml:space="preserve"> в. переселились из Курской губернии на земли Поволжья. Этот песенный «заповедник» был открыт талантливой исследовательницей русского песенного фольклора, профессором Московской государственной консерватории им. П.И. Чайковского, </w:t>
      </w:r>
      <w:r w:rsidR="00632511">
        <w:rPr>
          <w:rFonts w:ascii="Times New Roman" w:hAnsi="Times New Roman" w:cs="Times New Roman"/>
          <w:sz w:val="28"/>
          <w:lang w:val="ru-RU"/>
        </w:rPr>
        <w:t xml:space="preserve">Н.М. </w:t>
      </w:r>
      <w:r>
        <w:rPr>
          <w:rFonts w:ascii="Times New Roman" w:hAnsi="Times New Roman" w:cs="Times New Roman"/>
          <w:sz w:val="28"/>
          <w:lang w:val="ru-RU"/>
        </w:rPr>
        <w:t xml:space="preserve">Савельевой, которая в 80-е годы ХХ в. исследовала села Бугульминского и Бавлинского районов с целью выявления ареала и изучения характерных особенностей данной локальной народно-песенной культуры. </w:t>
      </w:r>
    </w:p>
    <w:p w14:paraId="73C3571B" w14:textId="478B016F" w:rsidR="000909E4" w:rsidRPr="00F00C6E"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Особую значимость представляет песенная традиция с. Николаевка Мензелинского района. С этим селом связано имя </w:t>
      </w:r>
      <w:proofErr w:type="spellStart"/>
      <w:r w:rsidR="00454663">
        <w:rPr>
          <w:rFonts w:ascii="Times New Roman" w:hAnsi="Times New Roman" w:cs="Times New Roman"/>
          <w:sz w:val="28"/>
          <w:lang w:val="ru-RU"/>
        </w:rPr>
        <w:t>Н.Е</w:t>
      </w:r>
      <w:proofErr w:type="spellEnd"/>
      <w:r w:rsidR="00454663">
        <w:rPr>
          <w:rFonts w:ascii="Times New Roman" w:hAnsi="Times New Roman" w:cs="Times New Roman"/>
          <w:sz w:val="28"/>
          <w:lang w:val="ru-RU"/>
        </w:rPr>
        <w:t xml:space="preserve">. </w:t>
      </w:r>
      <w:r>
        <w:rPr>
          <w:rFonts w:ascii="Times New Roman" w:hAnsi="Times New Roman" w:cs="Times New Roman"/>
          <w:sz w:val="28"/>
          <w:lang w:val="ru-RU"/>
        </w:rPr>
        <w:t xml:space="preserve">Пальчикова, одного из первых выдающихся собирателей русских народных песен, оставившим после себя бесценный труд, песенный сборник «Крестьянские песни, записанные в селе Николаева Мензелинского уезда Уфимской губернии» (1888 и 1896 гг.). В 60-е годы </w:t>
      </w:r>
      <w:r>
        <w:rPr>
          <w:rFonts w:ascii="Times New Roman" w:hAnsi="Times New Roman" w:cs="Times New Roman"/>
          <w:sz w:val="28"/>
          <w:lang w:val="en-US"/>
        </w:rPr>
        <w:t>XX</w:t>
      </w:r>
      <w:r w:rsidRPr="00F00C6E">
        <w:rPr>
          <w:rFonts w:ascii="Times New Roman" w:hAnsi="Times New Roman" w:cs="Times New Roman"/>
          <w:sz w:val="28"/>
          <w:lang w:val="ru-RU"/>
        </w:rPr>
        <w:t xml:space="preserve"> </w:t>
      </w:r>
      <w:r>
        <w:rPr>
          <w:rFonts w:ascii="Times New Roman" w:hAnsi="Times New Roman" w:cs="Times New Roman"/>
          <w:sz w:val="28"/>
          <w:lang w:val="ru-RU"/>
        </w:rPr>
        <w:t xml:space="preserve">столетия экспедиции Московской государственной консерватории им. П.И. Чайковского под руководством Пушкиной С. сделали первые магнитофонные записи этого уникального певческого коллектива, а впоследствии выпустили первый по русской народной музыке Татарской АССР песенный сборник «По следам </w:t>
      </w:r>
      <w:proofErr w:type="spellStart"/>
      <w:r>
        <w:rPr>
          <w:rFonts w:ascii="Times New Roman" w:hAnsi="Times New Roman" w:cs="Times New Roman"/>
          <w:sz w:val="28"/>
          <w:lang w:val="ru-RU"/>
        </w:rPr>
        <w:t>Н.Е</w:t>
      </w:r>
      <w:proofErr w:type="spellEnd"/>
      <w:r>
        <w:rPr>
          <w:rFonts w:ascii="Times New Roman" w:hAnsi="Times New Roman" w:cs="Times New Roman"/>
          <w:sz w:val="28"/>
          <w:lang w:val="ru-RU"/>
        </w:rPr>
        <w:t xml:space="preserve">. Пальчикова». </w:t>
      </w:r>
    </w:p>
    <w:p w14:paraId="27F19495" w14:textId="6E28FB31" w:rsidR="000909E4"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Песенные образцы сел Соколка и Николаевка можно послушать в записи (</w:t>
      </w:r>
      <w:hyperlink r:id="rId7" w:history="1">
        <w:r w:rsidRPr="001F45EC">
          <w:rPr>
            <w:rStyle w:val="a6"/>
            <w:rFonts w:ascii="Times New Roman" w:hAnsi="Times New Roman" w:cs="Times New Roman"/>
            <w:sz w:val="28"/>
            <w:lang w:val="ru-RU"/>
          </w:rPr>
          <w:t>https://vk.com/wall-1550533_16230</w:t>
        </w:r>
      </w:hyperlink>
      <w:r>
        <w:rPr>
          <w:rFonts w:ascii="Times New Roman" w:hAnsi="Times New Roman" w:cs="Times New Roman"/>
          <w:sz w:val="28"/>
          <w:lang w:val="ru-RU"/>
        </w:rPr>
        <w:t xml:space="preserve">) на пластинке «Музыкальный фольклор средней полосы России и Поволжья», а также на звуковом приложении к книге </w:t>
      </w:r>
      <w:r w:rsidR="00AD0870">
        <w:rPr>
          <w:rFonts w:ascii="Times New Roman" w:hAnsi="Times New Roman" w:cs="Times New Roman"/>
          <w:sz w:val="28"/>
          <w:lang w:val="ru-RU"/>
        </w:rPr>
        <w:t xml:space="preserve">С. </w:t>
      </w:r>
      <w:r>
        <w:rPr>
          <w:rFonts w:ascii="Times New Roman" w:hAnsi="Times New Roman" w:cs="Times New Roman"/>
          <w:sz w:val="28"/>
          <w:lang w:val="ru-RU"/>
        </w:rPr>
        <w:t>Пушкиной</w:t>
      </w:r>
      <w:r w:rsidR="00AD0870">
        <w:rPr>
          <w:rFonts w:ascii="Times New Roman" w:hAnsi="Times New Roman" w:cs="Times New Roman"/>
          <w:sz w:val="28"/>
          <w:lang w:val="ru-RU"/>
        </w:rPr>
        <w:t xml:space="preserve"> </w:t>
      </w:r>
      <w:r>
        <w:rPr>
          <w:rFonts w:ascii="Times New Roman" w:hAnsi="Times New Roman" w:cs="Times New Roman"/>
          <w:sz w:val="28"/>
          <w:lang w:val="ru-RU"/>
        </w:rPr>
        <w:t xml:space="preserve">«По следам </w:t>
      </w:r>
      <w:proofErr w:type="spellStart"/>
      <w:r>
        <w:rPr>
          <w:rFonts w:ascii="Times New Roman" w:hAnsi="Times New Roman" w:cs="Times New Roman"/>
          <w:sz w:val="28"/>
          <w:lang w:val="ru-RU"/>
        </w:rPr>
        <w:t>Н.Е</w:t>
      </w:r>
      <w:proofErr w:type="spellEnd"/>
      <w:r>
        <w:rPr>
          <w:rFonts w:ascii="Times New Roman" w:hAnsi="Times New Roman" w:cs="Times New Roman"/>
          <w:sz w:val="28"/>
          <w:lang w:val="ru-RU"/>
        </w:rPr>
        <w:t>. Пальчикова» (</w:t>
      </w:r>
      <w:proofErr w:type="spellStart"/>
      <w:r w:rsidR="00652127">
        <w:fldChar w:fldCharType="begin"/>
      </w:r>
      <w:r w:rsidR="00652127">
        <w:instrText xml:space="preserve"> HYPERLINK "https://vk.com/wall-50313747_20490" </w:instrText>
      </w:r>
      <w:r w:rsidR="00652127">
        <w:fldChar w:fldCharType="separate"/>
      </w:r>
      <w:r w:rsidRPr="001F45EC">
        <w:rPr>
          <w:rStyle w:val="a6"/>
          <w:rFonts w:ascii="Times New Roman" w:hAnsi="Times New Roman" w:cs="Times New Roman"/>
          <w:sz w:val="28"/>
          <w:lang w:val="ru-RU"/>
        </w:rPr>
        <w:t>https</w:t>
      </w:r>
      <w:proofErr w:type="spellEnd"/>
      <w:r w:rsidRPr="001F45EC">
        <w:rPr>
          <w:rStyle w:val="a6"/>
          <w:rFonts w:ascii="Times New Roman" w:hAnsi="Times New Roman" w:cs="Times New Roman"/>
          <w:sz w:val="28"/>
          <w:lang w:val="ru-RU"/>
        </w:rPr>
        <w:t>://</w:t>
      </w:r>
      <w:proofErr w:type="spellStart"/>
      <w:r w:rsidRPr="001F45EC">
        <w:rPr>
          <w:rStyle w:val="a6"/>
          <w:rFonts w:ascii="Times New Roman" w:hAnsi="Times New Roman" w:cs="Times New Roman"/>
          <w:sz w:val="28"/>
          <w:lang w:val="ru-RU"/>
        </w:rPr>
        <w:t>vk.com</w:t>
      </w:r>
      <w:proofErr w:type="spellEnd"/>
      <w:r w:rsidRPr="001F45EC">
        <w:rPr>
          <w:rStyle w:val="a6"/>
          <w:rFonts w:ascii="Times New Roman" w:hAnsi="Times New Roman" w:cs="Times New Roman"/>
          <w:sz w:val="28"/>
          <w:lang w:val="ru-RU"/>
        </w:rPr>
        <w:t>/</w:t>
      </w:r>
      <w:proofErr w:type="spellStart"/>
      <w:r w:rsidRPr="001F45EC">
        <w:rPr>
          <w:rStyle w:val="a6"/>
          <w:rFonts w:ascii="Times New Roman" w:hAnsi="Times New Roman" w:cs="Times New Roman"/>
          <w:sz w:val="28"/>
          <w:lang w:val="ru-RU"/>
        </w:rPr>
        <w:t>wall</w:t>
      </w:r>
      <w:proofErr w:type="spellEnd"/>
      <w:r w:rsidRPr="001F45EC">
        <w:rPr>
          <w:rStyle w:val="a6"/>
          <w:rFonts w:ascii="Times New Roman" w:hAnsi="Times New Roman" w:cs="Times New Roman"/>
          <w:sz w:val="28"/>
          <w:lang w:val="ru-RU"/>
        </w:rPr>
        <w:t>-50313747_20490</w:t>
      </w:r>
      <w:r w:rsidR="00652127">
        <w:rPr>
          <w:rStyle w:val="a6"/>
          <w:rFonts w:ascii="Times New Roman" w:hAnsi="Times New Roman" w:cs="Times New Roman"/>
          <w:sz w:val="28"/>
          <w:lang w:val="ru-RU"/>
        </w:rPr>
        <w:fldChar w:fldCharType="end"/>
      </w:r>
      <w:r>
        <w:rPr>
          <w:rFonts w:ascii="Times New Roman" w:hAnsi="Times New Roman" w:cs="Times New Roman"/>
          <w:sz w:val="28"/>
          <w:lang w:val="ru-RU"/>
        </w:rPr>
        <w:t xml:space="preserve">). </w:t>
      </w:r>
    </w:p>
    <w:p w14:paraId="79DDCFA6" w14:textId="2667B512" w:rsidR="000909E4"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lastRenderedPageBreak/>
        <w:t xml:space="preserve">Изучением </w:t>
      </w:r>
      <w:proofErr w:type="spellStart"/>
      <w:r>
        <w:rPr>
          <w:rFonts w:ascii="Times New Roman" w:hAnsi="Times New Roman" w:cs="Times New Roman"/>
          <w:sz w:val="28"/>
          <w:lang w:val="ru-RU"/>
        </w:rPr>
        <w:t>закамской</w:t>
      </w:r>
      <w:proofErr w:type="spellEnd"/>
      <w:r>
        <w:rPr>
          <w:rFonts w:ascii="Times New Roman" w:hAnsi="Times New Roman" w:cs="Times New Roman"/>
          <w:sz w:val="28"/>
          <w:lang w:val="ru-RU"/>
        </w:rPr>
        <w:t xml:space="preserve"> песенной традицией занималась </w:t>
      </w:r>
      <w:proofErr w:type="spellStart"/>
      <w:r w:rsidR="00CA65B4">
        <w:rPr>
          <w:rFonts w:ascii="Times New Roman" w:hAnsi="Times New Roman" w:cs="Times New Roman"/>
          <w:sz w:val="28"/>
          <w:lang w:val="ru-RU"/>
        </w:rPr>
        <w:t>М.А</w:t>
      </w:r>
      <w:proofErr w:type="spellEnd"/>
      <w:r w:rsidR="00CA65B4">
        <w:rPr>
          <w:rFonts w:ascii="Times New Roman" w:hAnsi="Times New Roman" w:cs="Times New Roman"/>
          <w:sz w:val="28"/>
          <w:lang w:val="ru-RU"/>
        </w:rPr>
        <w:t xml:space="preserve">. </w:t>
      </w:r>
      <w:proofErr w:type="spellStart"/>
      <w:r>
        <w:rPr>
          <w:rFonts w:ascii="Times New Roman" w:hAnsi="Times New Roman" w:cs="Times New Roman"/>
          <w:sz w:val="28"/>
          <w:lang w:val="ru-RU"/>
        </w:rPr>
        <w:t>Енговатова</w:t>
      </w:r>
      <w:proofErr w:type="spellEnd"/>
      <w:r w:rsidR="00CA65B4">
        <w:rPr>
          <w:rFonts w:ascii="Times New Roman" w:hAnsi="Times New Roman" w:cs="Times New Roman"/>
          <w:sz w:val="28"/>
          <w:lang w:val="ru-RU"/>
        </w:rPr>
        <w:t xml:space="preserve">, </w:t>
      </w:r>
      <w:r>
        <w:rPr>
          <w:rFonts w:ascii="Times New Roman" w:hAnsi="Times New Roman" w:cs="Times New Roman"/>
          <w:sz w:val="28"/>
          <w:lang w:val="ru-RU"/>
        </w:rPr>
        <w:t xml:space="preserve">известный ученый, профессор Российской академии музыки им. Гнесиных, посвятившая ей серию работ. </w:t>
      </w:r>
    </w:p>
    <w:p w14:paraId="4D7403FF" w14:textId="77777777" w:rsidR="000909E4" w:rsidRPr="0042695F"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Вместе с тем, до недавнего времени на территории региона еще сохранялись очаги ярких локальных музыкальных традиций, неизвестных ни исследователям, ни любителям русской песни, и сведения о которых удалось зафиксировать в 80–90-е годы </w:t>
      </w:r>
      <w:r>
        <w:rPr>
          <w:rFonts w:ascii="Times New Roman" w:hAnsi="Times New Roman" w:cs="Times New Roman"/>
          <w:sz w:val="28"/>
          <w:lang w:val="en-US"/>
        </w:rPr>
        <w:t>XX</w:t>
      </w:r>
      <w:r>
        <w:rPr>
          <w:rFonts w:ascii="Times New Roman" w:hAnsi="Times New Roman" w:cs="Times New Roman"/>
          <w:sz w:val="28"/>
          <w:lang w:val="ru-RU"/>
        </w:rPr>
        <w:t xml:space="preserve"> столетия и первые десятилетия </w:t>
      </w:r>
      <w:r>
        <w:rPr>
          <w:rFonts w:ascii="Times New Roman" w:hAnsi="Times New Roman" w:cs="Times New Roman"/>
          <w:sz w:val="28"/>
          <w:lang w:val="en-US"/>
        </w:rPr>
        <w:t>XXI</w:t>
      </w:r>
      <w:r>
        <w:rPr>
          <w:rFonts w:ascii="Times New Roman" w:hAnsi="Times New Roman" w:cs="Times New Roman"/>
          <w:sz w:val="28"/>
          <w:lang w:val="ru-RU"/>
        </w:rPr>
        <w:t xml:space="preserve"> века. </w:t>
      </w:r>
      <w:proofErr w:type="spellStart"/>
      <w:r>
        <w:rPr>
          <w:rFonts w:ascii="Times New Roman" w:hAnsi="Times New Roman" w:cs="Times New Roman"/>
          <w:sz w:val="28"/>
          <w:lang w:val="ru-RU"/>
        </w:rPr>
        <w:t>Аудиохрестоматия</w:t>
      </w:r>
      <w:proofErr w:type="spellEnd"/>
      <w:r>
        <w:rPr>
          <w:rFonts w:ascii="Times New Roman" w:hAnsi="Times New Roman" w:cs="Times New Roman"/>
          <w:sz w:val="28"/>
          <w:lang w:val="ru-RU"/>
        </w:rPr>
        <w:t xml:space="preserve">, помимо стоящих перед ней учебно-методических задач, призвана восполнить научно-практический пробел, введя и в научный оборот, и в учебную деятельность, ранее не известные образцы русской музыки устной традиции. </w:t>
      </w:r>
    </w:p>
    <w:p w14:paraId="76CA2EAA" w14:textId="77777777" w:rsidR="000909E4"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Открывают </w:t>
      </w:r>
      <w:proofErr w:type="spellStart"/>
      <w:r>
        <w:rPr>
          <w:rFonts w:ascii="Times New Roman" w:hAnsi="Times New Roman" w:cs="Times New Roman"/>
          <w:sz w:val="28"/>
          <w:lang w:val="ru-RU"/>
        </w:rPr>
        <w:t>аудиохрестоматию</w:t>
      </w:r>
      <w:proofErr w:type="spellEnd"/>
      <w:r>
        <w:rPr>
          <w:rFonts w:ascii="Times New Roman" w:hAnsi="Times New Roman" w:cs="Times New Roman"/>
          <w:sz w:val="28"/>
          <w:lang w:val="ru-RU"/>
        </w:rPr>
        <w:t xml:space="preserve"> образцы </w:t>
      </w:r>
      <w:r w:rsidRPr="001D5CDD">
        <w:rPr>
          <w:rFonts w:ascii="Times New Roman" w:hAnsi="Times New Roman" w:cs="Times New Roman"/>
          <w:b/>
          <w:sz w:val="28"/>
          <w:lang w:val="ru-RU"/>
        </w:rPr>
        <w:t xml:space="preserve">календарно-обрядового фольклора </w:t>
      </w:r>
      <w:r>
        <w:rPr>
          <w:rFonts w:ascii="Times New Roman" w:hAnsi="Times New Roman" w:cs="Times New Roman"/>
          <w:sz w:val="28"/>
          <w:lang w:val="ru-RU"/>
        </w:rPr>
        <w:t>– зимние поздравительные песни при обходе дворов (</w:t>
      </w:r>
      <w:proofErr w:type="spellStart"/>
      <w:r>
        <w:rPr>
          <w:rFonts w:ascii="Times New Roman" w:hAnsi="Times New Roman" w:cs="Times New Roman"/>
          <w:sz w:val="28"/>
          <w:lang w:val="ru-RU"/>
        </w:rPr>
        <w:t>таусени</w:t>
      </w:r>
      <w:proofErr w:type="spellEnd"/>
      <w:r>
        <w:rPr>
          <w:rFonts w:ascii="Times New Roman" w:hAnsi="Times New Roman" w:cs="Times New Roman"/>
          <w:sz w:val="28"/>
          <w:lang w:val="ru-RU"/>
        </w:rPr>
        <w:t xml:space="preserve">, колядки). </w:t>
      </w:r>
    </w:p>
    <w:p w14:paraId="456D3894" w14:textId="5FF2D8DC" w:rsidR="000909E4"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К особенностям русской музыкальной традиции Республики Татарстан можно отнести почти полное отсутствие собственно календарных песен, сопровождающих ритуальные и ритуально-хозяйственные практики, совершаемые в рамках календарно-обрядовых комплексов. Единственной жанровой группой календарно-обрядового фольклора, сохранившейся и функционировавшей до недавнего времени в русских поселениях, была данная группа напевов. Их можно отнести к раннему историко-стилевому пласту музыкальной традиции, исходя из особенностей музыкально-поэтической формы и мелодического строя. К таким особенностям мы относим: стиховую композицию; декламационный тип интонирования, который в некоторых исполнительских версиях при окончании </w:t>
      </w:r>
      <w:r w:rsidR="00DE7A4F">
        <w:rPr>
          <w:rFonts w:ascii="Times New Roman" w:hAnsi="Times New Roman" w:cs="Times New Roman"/>
          <w:sz w:val="28"/>
          <w:lang w:val="ru-RU"/>
        </w:rPr>
        <w:t xml:space="preserve">интонирования </w:t>
      </w:r>
      <w:r>
        <w:rPr>
          <w:rFonts w:ascii="Times New Roman" w:hAnsi="Times New Roman" w:cs="Times New Roman"/>
          <w:sz w:val="28"/>
          <w:lang w:val="ru-RU"/>
        </w:rPr>
        <w:t xml:space="preserve">текста постепенно переходит на </w:t>
      </w:r>
      <w:proofErr w:type="spellStart"/>
      <w:r>
        <w:rPr>
          <w:rFonts w:ascii="Times New Roman" w:hAnsi="Times New Roman" w:cs="Times New Roman"/>
          <w:sz w:val="28"/>
          <w:lang w:val="ru-RU"/>
        </w:rPr>
        <w:t>возгласную</w:t>
      </w:r>
      <w:proofErr w:type="spellEnd"/>
      <w:r>
        <w:rPr>
          <w:rFonts w:ascii="Times New Roman" w:hAnsi="Times New Roman" w:cs="Times New Roman"/>
          <w:sz w:val="28"/>
          <w:lang w:val="ru-RU"/>
        </w:rPr>
        <w:t xml:space="preserve"> или </w:t>
      </w:r>
      <w:proofErr w:type="spellStart"/>
      <w:r>
        <w:rPr>
          <w:rFonts w:ascii="Times New Roman" w:hAnsi="Times New Roman" w:cs="Times New Roman"/>
          <w:sz w:val="28"/>
          <w:lang w:val="ru-RU"/>
        </w:rPr>
        <w:t>криковую</w:t>
      </w:r>
      <w:proofErr w:type="spellEnd"/>
      <w:r>
        <w:rPr>
          <w:rFonts w:ascii="Times New Roman" w:hAnsi="Times New Roman" w:cs="Times New Roman"/>
          <w:sz w:val="28"/>
          <w:lang w:val="ru-RU"/>
        </w:rPr>
        <w:t xml:space="preserve"> подачу звука или </w:t>
      </w:r>
      <w:proofErr w:type="spellStart"/>
      <w:r>
        <w:rPr>
          <w:rFonts w:ascii="Times New Roman" w:hAnsi="Times New Roman" w:cs="Times New Roman"/>
          <w:sz w:val="28"/>
          <w:lang w:val="ru-RU"/>
        </w:rPr>
        <w:t>договаривание</w:t>
      </w:r>
      <w:proofErr w:type="spellEnd"/>
      <w:r>
        <w:rPr>
          <w:rFonts w:ascii="Times New Roman" w:hAnsi="Times New Roman" w:cs="Times New Roman"/>
          <w:sz w:val="28"/>
          <w:lang w:val="ru-RU"/>
        </w:rPr>
        <w:t>.</w:t>
      </w:r>
    </w:p>
    <w:p w14:paraId="0A205352" w14:textId="17523557" w:rsidR="000909E4" w:rsidRDefault="000909E4" w:rsidP="000909E4">
      <w:pPr>
        <w:spacing w:after="0" w:line="360" w:lineRule="auto"/>
        <w:ind w:firstLine="708"/>
        <w:jc w:val="both"/>
        <w:rPr>
          <w:rFonts w:ascii="Times New Roman" w:hAnsi="Times New Roman" w:cs="Times New Roman"/>
          <w:sz w:val="28"/>
          <w:lang w:val="ru-RU"/>
        </w:rPr>
      </w:pPr>
      <w:r w:rsidRPr="001D5CDD">
        <w:rPr>
          <w:rFonts w:ascii="Times New Roman" w:hAnsi="Times New Roman" w:cs="Times New Roman"/>
          <w:b/>
          <w:sz w:val="28"/>
          <w:lang w:val="ru-RU"/>
        </w:rPr>
        <w:t>Песенно-хореографический фольклор</w:t>
      </w:r>
      <w:r>
        <w:rPr>
          <w:rFonts w:ascii="Times New Roman" w:hAnsi="Times New Roman" w:cs="Times New Roman"/>
          <w:sz w:val="28"/>
          <w:lang w:val="ru-RU"/>
        </w:rPr>
        <w:t xml:space="preserve"> является ведущей и репрезентативной частью культурного наследия русских старожилов Республики Татарстан. Он представлен несколькими жанровыми группами, среди которых хороводные и плясовые песни, </w:t>
      </w:r>
      <w:proofErr w:type="spellStart"/>
      <w:r>
        <w:rPr>
          <w:rFonts w:ascii="Times New Roman" w:hAnsi="Times New Roman" w:cs="Times New Roman"/>
          <w:sz w:val="28"/>
          <w:lang w:val="ru-RU"/>
        </w:rPr>
        <w:t>вечерочные</w:t>
      </w:r>
      <w:proofErr w:type="spellEnd"/>
      <w:r>
        <w:rPr>
          <w:rFonts w:ascii="Times New Roman" w:hAnsi="Times New Roman" w:cs="Times New Roman"/>
          <w:sz w:val="28"/>
          <w:lang w:val="ru-RU"/>
        </w:rPr>
        <w:t xml:space="preserve"> (поцелуйные) </w:t>
      </w:r>
      <w:r>
        <w:rPr>
          <w:rFonts w:ascii="Times New Roman" w:hAnsi="Times New Roman" w:cs="Times New Roman"/>
          <w:sz w:val="28"/>
          <w:lang w:val="ru-RU"/>
        </w:rPr>
        <w:lastRenderedPageBreak/>
        <w:t>припевки, игры</w:t>
      </w:r>
      <w:r w:rsidR="00BD3EDA">
        <w:rPr>
          <w:rFonts w:ascii="Times New Roman" w:hAnsi="Times New Roman" w:cs="Times New Roman"/>
          <w:sz w:val="28"/>
          <w:lang w:val="ru-RU"/>
        </w:rPr>
        <w:t>.</w:t>
      </w:r>
      <w:r>
        <w:rPr>
          <w:rFonts w:ascii="Times New Roman" w:hAnsi="Times New Roman" w:cs="Times New Roman"/>
          <w:sz w:val="28"/>
          <w:lang w:val="ru-RU"/>
        </w:rPr>
        <w:t xml:space="preserve"> </w:t>
      </w:r>
      <w:r w:rsidR="00BD3EDA">
        <w:rPr>
          <w:rFonts w:ascii="Times New Roman" w:hAnsi="Times New Roman" w:cs="Times New Roman"/>
          <w:sz w:val="28"/>
          <w:lang w:val="ru-RU"/>
        </w:rPr>
        <w:t xml:space="preserve">Данные жанровые группы </w:t>
      </w:r>
      <w:r>
        <w:rPr>
          <w:rFonts w:ascii="Times New Roman" w:hAnsi="Times New Roman" w:cs="Times New Roman"/>
          <w:sz w:val="28"/>
          <w:lang w:val="ru-RU"/>
        </w:rPr>
        <w:t>явля</w:t>
      </w:r>
      <w:r w:rsidR="00BD3EDA">
        <w:rPr>
          <w:rFonts w:ascii="Times New Roman" w:hAnsi="Times New Roman" w:cs="Times New Roman"/>
          <w:sz w:val="28"/>
          <w:lang w:val="ru-RU"/>
        </w:rPr>
        <w:t xml:space="preserve">лись </w:t>
      </w:r>
      <w:r>
        <w:rPr>
          <w:rFonts w:ascii="Times New Roman" w:hAnsi="Times New Roman" w:cs="Times New Roman"/>
          <w:sz w:val="28"/>
          <w:lang w:val="ru-RU"/>
        </w:rPr>
        <w:t xml:space="preserve">неотъемлемыми, </w:t>
      </w:r>
      <w:proofErr w:type="spellStart"/>
      <w:r>
        <w:rPr>
          <w:rFonts w:ascii="Times New Roman" w:hAnsi="Times New Roman" w:cs="Times New Roman"/>
          <w:sz w:val="28"/>
          <w:lang w:val="ru-RU"/>
        </w:rPr>
        <w:t>структуро</w:t>
      </w:r>
      <w:proofErr w:type="spellEnd"/>
      <w:r>
        <w:rPr>
          <w:rFonts w:ascii="Times New Roman" w:hAnsi="Times New Roman" w:cs="Times New Roman"/>
          <w:sz w:val="28"/>
          <w:lang w:val="ru-RU"/>
        </w:rPr>
        <w:t xml:space="preserve">- и смыслообразующими элементами календарно-обрядовых праздников, общинных гуляний и свадеб.  </w:t>
      </w:r>
      <w:r w:rsidR="009E10FA">
        <w:rPr>
          <w:rFonts w:ascii="Times New Roman" w:hAnsi="Times New Roman" w:cs="Times New Roman"/>
          <w:sz w:val="28"/>
          <w:lang w:val="ru-RU"/>
        </w:rPr>
        <w:t xml:space="preserve">Для всех </w:t>
      </w:r>
      <w:r w:rsidR="00CA2600">
        <w:rPr>
          <w:rFonts w:ascii="Times New Roman" w:hAnsi="Times New Roman" w:cs="Times New Roman"/>
          <w:sz w:val="28"/>
          <w:lang w:val="ru-RU"/>
        </w:rPr>
        <w:t xml:space="preserve">образцов </w:t>
      </w:r>
      <w:r w:rsidR="004B1449">
        <w:rPr>
          <w:rFonts w:ascii="Times New Roman" w:hAnsi="Times New Roman" w:cs="Times New Roman"/>
          <w:sz w:val="28"/>
          <w:lang w:val="ru-RU"/>
        </w:rPr>
        <w:t>песенно</w:t>
      </w:r>
      <w:r w:rsidR="00CA2600">
        <w:rPr>
          <w:rFonts w:ascii="Times New Roman" w:hAnsi="Times New Roman" w:cs="Times New Roman"/>
          <w:sz w:val="28"/>
          <w:lang w:val="ru-RU"/>
        </w:rPr>
        <w:t xml:space="preserve">-хореографического </w:t>
      </w:r>
      <w:r w:rsidR="004B1449">
        <w:rPr>
          <w:rFonts w:ascii="Times New Roman" w:hAnsi="Times New Roman" w:cs="Times New Roman"/>
          <w:sz w:val="28"/>
          <w:lang w:val="ru-RU"/>
        </w:rPr>
        <w:t xml:space="preserve">фольклора хореографический компонент художественной формы является определяющим, в </w:t>
      </w:r>
      <w:r w:rsidR="00E7387D">
        <w:rPr>
          <w:rFonts w:ascii="Times New Roman" w:hAnsi="Times New Roman" w:cs="Times New Roman"/>
          <w:sz w:val="28"/>
          <w:lang w:val="ru-RU"/>
        </w:rPr>
        <w:t xml:space="preserve">первую очередь </w:t>
      </w:r>
      <w:r w:rsidR="004B1449">
        <w:rPr>
          <w:rFonts w:ascii="Times New Roman" w:hAnsi="Times New Roman" w:cs="Times New Roman"/>
          <w:sz w:val="28"/>
          <w:lang w:val="ru-RU"/>
        </w:rPr>
        <w:t>для композиционного согласования ее вербальной</w:t>
      </w:r>
      <w:r w:rsidR="00882AD3">
        <w:rPr>
          <w:rFonts w:ascii="Times New Roman" w:hAnsi="Times New Roman" w:cs="Times New Roman"/>
          <w:sz w:val="28"/>
          <w:lang w:val="ru-RU"/>
        </w:rPr>
        <w:t xml:space="preserve"> (текст песни)</w:t>
      </w:r>
      <w:r w:rsidR="004B1449">
        <w:rPr>
          <w:rFonts w:ascii="Times New Roman" w:hAnsi="Times New Roman" w:cs="Times New Roman"/>
          <w:sz w:val="28"/>
          <w:lang w:val="ru-RU"/>
        </w:rPr>
        <w:t xml:space="preserve"> и музыкальной </w:t>
      </w:r>
      <w:r w:rsidR="00882AD3">
        <w:rPr>
          <w:rFonts w:ascii="Times New Roman" w:hAnsi="Times New Roman" w:cs="Times New Roman"/>
          <w:sz w:val="28"/>
          <w:lang w:val="ru-RU"/>
        </w:rPr>
        <w:t xml:space="preserve">(напев) </w:t>
      </w:r>
      <w:r w:rsidR="004B1449">
        <w:rPr>
          <w:rFonts w:ascii="Times New Roman" w:hAnsi="Times New Roman" w:cs="Times New Roman"/>
          <w:sz w:val="28"/>
          <w:lang w:val="ru-RU"/>
        </w:rPr>
        <w:t xml:space="preserve">частей.   </w:t>
      </w:r>
    </w:p>
    <w:p w14:paraId="33683EFF" w14:textId="212CB902" w:rsidR="0031449A" w:rsidRDefault="0031449A"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Хороводные песни представлены в </w:t>
      </w:r>
      <w:proofErr w:type="spellStart"/>
      <w:r>
        <w:rPr>
          <w:rFonts w:ascii="Times New Roman" w:hAnsi="Times New Roman" w:cs="Times New Roman"/>
          <w:sz w:val="28"/>
          <w:lang w:val="ru-RU"/>
        </w:rPr>
        <w:t>аудиохрестоматии</w:t>
      </w:r>
      <w:proofErr w:type="spellEnd"/>
      <w:r>
        <w:rPr>
          <w:rFonts w:ascii="Times New Roman" w:hAnsi="Times New Roman" w:cs="Times New Roman"/>
          <w:sz w:val="28"/>
          <w:lang w:val="ru-RU"/>
        </w:rPr>
        <w:t xml:space="preserve"> тремя </w:t>
      </w:r>
      <w:proofErr w:type="spellStart"/>
      <w:r>
        <w:rPr>
          <w:rFonts w:ascii="Times New Roman" w:hAnsi="Times New Roman" w:cs="Times New Roman"/>
          <w:sz w:val="28"/>
          <w:lang w:val="ru-RU"/>
        </w:rPr>
        <w:t>внутрижанровыми</w:t>
      </w:r>
      <w:proofErr w:type="spellEnd"/>
      <w:r>
        <w:rPr>
          <w:rFonts w:ascii="Times New Roman" w:hAnsi="Times New Roman" w:cs="Times New Roman"/>
          <w:sz w:val="28"/>
          <w:lang w:val="ru-RU"/>
        </w:rPr>
        <w:t xml:space="preserve"> группами – группой напевов так называемых долгих</w:t>
      </w:r>
      <w:proofErr w:type="gramStart"/>
      <w:r>
        <w:rPr>
          <w:rFonts w:ascii="Times New Roman" w:hAnsi="Times New Roman" w:cs="Times New Roman"/>
          <w:sz w:val="28"/>
          <w:lang w:val="ru-RU"/>
        </w:rPr>
        <w:t>/</w:t>
      </w:r>
      <w:r w:rsidR="00655AC3">
        <w:rPr>
          <w:rFonts w:ascii="Times New Roman" w:hAnsi="Times New Roman" w:cs="Times New Roman"/>
          <w:sz w:val="28"/>
          <w:lang w:val="ru-RU"/>
        </w:rPr>
        <w:t>«</w:t>
      </w:r>
      <w:proofErr w:type="gramEnd"/>
      <w:r>
        <w:rPr>
          <w:rFonts w:ascii="Times New Roman" w:hAnsi="Times New Roman" w:cs="Times New Roman"/>
          <w:sz w:val="28"/>
          <w:lang w:val="ru-RU"/>
        </w:rPr>
        <w:t>распетых</w:t>
      </w:r>
      <w:r w:rsidR="00655AC3">
        <w:rPr>
          <w:rFonts w:ascii="Times New Roman" w:hAnsi="Times New Roman" w:cs="Times New Roman"/>
          <w:sz w:val="28"/>
          <w:lang w:val="ru-RU"/>
        </w:rPr>
        <w:t>»</w:t>
      </w:r>
      <w:r>
        <w:rPr>
          <w:rFonts w:ascii="Times New Roman" w:hAnsi="Times New Roman" w:cs="Times New Roman"/>
          <w:sz w:val="28"/>
          <w:lang w:val="ru-RU"/>
        </w:rPr>
        <w:t xml:space="preserve"> хороводов, хороводов-шествий, исполняемых во время движения/проходки участниц гуляний по улицам поселения к месту проведения хороводного действа и игровых хороводов. </w:t>
      </w:r>
    </w:p>
    <w:p w14:paraId="56B68C56" w14:textId="7A21ACF3" w:rsidR="00983A5B" w:rsidRDefault="00A36151"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Жанрово-стилевые характеристики </w:t>
      </w:r>
      <w:r w:rsidR="00655AC3">
        <w:rPr>
          <w:rFonts w:ascii="Times New Roman" w:hAnsi="Times New Roman" w:cs="Times New Roman"/>
          <w:sz w:val="28"/>
          <w:lang w:val="ru-RU"/>
        </w:rPr>
        <w:t xml:space="preserve">напевов группы «распетых» хороводов относятся к формообразованию музыкально-поэтической строфы. </w:t>
      </w:r>
      <w:r w:rsidR="00604274">
        <w:rPr>
          <w:rFonts w:ascii="Times New Roman" w:hAnsi="Times New Roman" w:cs="Times New Roman"/>
          <w:sz w:val="28"/>
          <w:lang w:val="ru-RU"/>
        </w:rPr>
        <w:t xml:space="preserve">В </w:t>
      </w:r>
      <w:proofErr w:type="spellStart"/>
      <w:r w:rsidR="00604274">
        <w:rPr>
          <w:rFonts w:ascii="Times New Roman" w:hAnsi="Times New Roman" w:cs="Times New Roman"/>
          <w:sz w:val="28"/>
          <w:lang w:val="ru-RU"/>
        </w:rPr>
        <w:t>аудиохрестоматии</w:t>
      </w:r>
      <w:proofErr w:type="spellEnd"/>
      <w:r w:rsidR="00604274">
        <w:rPr>
          <w:rFonts w:ascii="Times New Roman" w:hAnsi="Times New Roman" w:cs="Times New Roman"/>
          <w:sz w:val="28"/>
          <w:lang w:val="ru-RU"/>
        </w:rPr>
        <w:t xml:space="preserve"> они представлены следующими образцами: «Во саду ли, в огороде» д. </w:t>
      </w:r>
      <w:proofErr w:type="spellStart"/>
      <w:r w:rsidR="00604274">
        <w:rPr>
          <w:rFonts w:ascii="Times New Roman" w:hAnsi="Times New Roman" w:cs="Times New Roman"/>
          <w:sz w:val="28"/>
          <w:lang w:val="ru-RU"/>
        </w:rPr>
        <w:t>Кунтечи</w:t>
      </w:r>
      <w:proofErr w:type="spellEnd"/>
      <w:r w:rsidR="00604274">
        <w:rPr>
          <w:rFonts w:ascii="Times New Roman" w:hAnsi="Times New Roman" w:cs="Times New Roman"/>
          <w:sz w:val="28"/>
          <w:lang w:val="ru-RU"/>
        </w:rPr>
        <w:t xml:space="preserve"> Лаишевского района, «При долу-</w:t>
      </w:r>
      <w:proofErr w:type="spellStart"/>
      <w:r w:rsidR="00604274">
        <w:rPr>
          <w:rFonts w:ascii="Times New Roman" w:hAnsi="Times New Roman" w:cs="Times New Roman"/>
          <w:sz w:val="28"/>
          <w:lang w:val="ru-RU"/>
        </w:rPr>
        <w:t>долочке</w:t>
      </w:r>
      <w:proofErr w:type="spellEnd"/>
      <w:r w:rsidR="00604274">
        <w:rPr>
          <w:rFonts w:ascii="Times New Roman" w:hAnsi="Times New Roman" w:cs="Times New Roman"/>
          <w:sz w:val="28"/>
          <w:lang w:val="ru-RU"/>
        </w:rPr>
        <w:t xml:space="preserve">» с. Русское Никольское Лаишевского района, «Как по речке-речке» с. Рождествено Лаишевского района. </w:t>
      </w:r>
      <w:r w:rsidR="009622D3">
        <w:rPr>
          <w:rFonts w:ascii="Times New Roman" w:hAnsi="Times New Roman" w:cs="Times New Roman"/>
          <w:sz w:val="28"/>
          <w:lang w:val="ru-RU"/>
        </w:rPr>
        <w:t xml:space="preserve">Им присущи следующие признаки: </w:t>
      </w:r>
      <w:r w:rsidR="003562A4">
        <w:rPr>
          <w:rFonts w:ascii="Times New Roman" w:hAnsi="Times New Roman" w:cs="Times New Roman"/>
          <w:sz w:val="28"/>
          <w:lang w:val="ru-RU"/>
        </w:rPr>
        <w:t xml:space="preserve">выделенный сольный зачин; </w:t>
      </w:r>
      <w:r w:rsidR="00604274">
        <w:rPr>
          <w:rFonts w:ascii="Times New Roman" w:hAnsi="Times New Roman" w:cs="Times New Roman"/>
          <w:sz w:val="28"/>
          <w:lang w:val="ru-RU"/>
        </w:rPr>
        <w:t>протяженные мелодические распевы; наличие цезур на границах мелодических построений внутри строфы, которые выполняют функцию композиционного приема</w:t>
      </w:r>
      <w:r w:rsidR="003B64C3">
        <w:rPr>
          <w:rFonts w:ascii="Times New Roman" w:hAnsi="Times New Roman" w:cs="Times New Roman"/>
          <w:sz w:val="28"/>
          <w:lang w:val="ru-RU"/>
        </w:rPr>
        <w:t xml:space="preserve">, организуя развитие мелодии (фиксированный </w:t>
      </w:r>
      <w:proofErr w:type="spellStart"/>
      <w:r w:rsidR="003B64C3">
        <w:rPr>
          <w:rFonts w:ascii="Times New Roman" w:hAnsi="Times New Roman" w:cs="Times New Roman"/>
          <w:sz w:val="28"/>
          <w:lang w:val="ru-RU"/>
        </w:rPr>
        <w:t>словообрыв</w:t>
      </w:r>
      <w:proofErr w:type="spellEnd"/>
      <w:r w:rsidR="003B64C3">
        <w:rPr>
          <w:rFonts w:ascii="Times New Roman" w:hAnsi="Times New Roman" w:cs="Times New Roman"/>
          <w:sz w:val="28"/>
          <w:lang w:val="ru-RU"/>
        </w:rPr>
        <w:t xml:space="preserve"> с последующим хоровым подхватом).</w:t>
      </w:r>
    </w:p>
    <w:p w14:paraId="0B0B26C1" w14:textId="046D05D6" w:rsidR="00F33AD9" w:rsidRDefault="00386E1C" w:rsidP="00F438D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Композиционное строение и метроритмическая организация музыкально-поэтической строфы песенных образцов группы хороводных песен, относящихся к круговым или игровым хороводам, име</w:t>
      </w:r>
      <w:r w:rsidR="00245882">
        <w:rPr>
          <w:rFonts w:ascii="Times New Roman" w:hAnsi="Times New Roman" w:cs="Times New Roman"/>
          <w:sz w:val="28"/>
          <w:lang w:val="ru-RU"/>
        </w:rPr>
        <w:t>ю</w:t>
      </w:r>
      <w:r>
        <w:rPr>
          <w:rFonts w:ascii="Times New Roman" w:hAnsi="Times New Roman" w:cs="Times New Roman"/>
          <w:sz w:val="28"/>
          <w:lang w:val="ru-RU"/>
        </w:rPr>
        <w:t>т типовые (общерусские) характеристики</w:t>
      </w:r>
      <w:r w:rsidR="00F438DF">
        <w:rPr>
          <w:rFonts w:ascii="Times New Roman" w:hAnsi="Times New Roman" w:cs="Times New Roman"/>
          <w:sz w:val="28"/>
          <w:lang w:val="ru-RU"/>
        </w:rPr>
        <w:t xml:space="preserve"> (напр., наличие рефрена или повтора </w:t>
      </w:r>
      <w:proofErr w:type="spellStart"/>
      <w:r w:rsidR="00F438DF">
        <w:rPr>
          <w:rFonts w:ascii="Times New Roman" w:hAnsi="Times New Roman" w:cs="Times New Roman"/>
          <w:sz w:val="28"/>
          <w:lang w:val="ru-RU"/>
        </w:rPr>
        <w:t>полустиха</w:t>
      </w:r>
      <w:proofErr w:type="spellEnd"/>
      <w:r w:rsidR="00F438DF">
        <w:rPr>
          <w:rFonts w:ascii="Times New Roman" w:hAnsi="Times New Roman" w:cs="Times New Roman"/>
          <w:sz w:val="28"/>
          <w:lang w:val="ru-RU"/>
        </w:rPr>
        <w:t xml:space="preserve"> в структуре композиции)</w:t>
      </w:r>
      <w:r>
        <w:rPr>
          <w:rFonts w:ascii="Times New Roman" w:hAnsi="Times New Roman" w:cs="Times New Roman"/>
          <w:sz w:val="28"/>
          <w:lang w:val="ru-RU"/>
        </w:rPr>
        <w:t xml:space="preserve">. </w:t>
      </w:r>
    </w:p>
    <w:p w14:paraId="750FC0B9" w14:textId="77777777" w:rsidR="000909E4" w:rsidRDefault="000909E4" w:rsidP="000909E4">
      <w:pPr>
        <w:spacing w:after="0" w:line="360" w:lineRule="auto"/>
        <w:ind w:firstLine="708"/>
        <w:jc w:val="both"/>
        <w:rPr>
          <w:rFonts w:ascii="Times New Roman" w:hAnsi="Times New Roman" w:cs="Times New Roman"/>
          <w:sz w:val="28"/>
          <w:lang w:val="ru-RU"/>
        </w:rPr>
      </w:pPr>
      <w:proofErr w:type="spellStart"/>
      <w:r>
        <w:rPr>
          <w:rFonts w:ascii="Times New Roman" w:hAnsi="Times New Roman" w:cs="Times New Roman"/>
          <w:sz w:val="28"/>
          <w:lang w:val="ru-RU"/>
        </w:rPr>
        <w:t>Вечерочные</w:t>
      </w:r>
      <w:proofErr w:type="spellEnd"/>
      <w:r>
        <w:rPr>
          <w:rFonts w:ascii="Times New Roman" w:hAnsi="Times New Roman" w:cs="Times New Roman"/>
          <w:sz w:val="28"/>
          <w:lang w:val="ru-RU"/>
        </w:rPr>
        <w:t xml:space="preserve"> (поцелуйные) припевки являлись неотъемлемой частью осенне-зимнего календарного комплекса и исполнялись во время молодежных праздничных собраний, устраиваемых в период с Покрова до Масленицы. Само название данной группы песен указывает на две ее особенности, </w:t>
      </w:r>
      <w:r>
        <w:rPr>
          <w:rFonts w:ascii="Times New Roman" w:hAnsi="Times New Roman" w:cs="Times New Roman"/>
          <w:sz w:val="28"/>
          <w:lang w:val="ru-RU"/>
        </w:rPr>
        <w:lastRenderedPageBreak/>
        <w:t xml:space="preserve">относящиеся к функциональным характеристикам жанра. Во-первых, они исполнялись в определенное время суток (вечером), в пространстве избы. Не случайно, что одно из диалектных названий молодежных праздничных собраний – это «вечёрка». Во-вторых, в народной среде за этой группой песен закрепилось второе наименование – «поцелуйные». С помощью исполнения </w:t>
      </w:r>
      <w:proofErr w:type="spellStart"/>
      <w:r>
        <w:rPr>
          <w:rFonts w:ascii="Times New Roman" w:hAnsi="Times New Roman" w:cs="Times New Roman"/>
          <w:sz w:val="28"/>
          <w:lang w:val="ru-RU"/>
        </w:rPr>
        <w:t>вечерочных</w:t>
      </w:r>
      <w:proofErr w:type="spellEnd"/>
      <w:r>
        <w:rPr>
          <w:rFonts w:ascii="Times New Roman" w:hAnsi="Times New Roman" w:cs="Times New Roman"/>
          <w:sz w:val="28"/>
          <w:lang w:val="ru-RU"/>
        </w:rPr>
        <w:t xml:space="preserve"> припевок, как своеобразного культурного «инструмента», регламентировалось знакомство парней и девушек в рамках публичного пространства, осуществлялся выбор пары, устанавливались отношения и происходило взаимодействие между молодыми людьми, поскольку по окончании исполнения песни они должны были поцеловаться. </w:t>
      </w:r>
    </w:p>
    <w:p w14:paraId="78616ED7" w14:textId="77777777" w:rsidR="000909E4"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Основной содержательный посыл напевов сосредоточен на уровне образно-поэтической системы </w:t>
      </w:r>
      <w:proofErr w:type="spellStart"/>
      <w:r>
        <w:rPr>
          <w:rFonts w:ascii="Times New Roman" w:hAnsi="Times New Roman" w:cs="Times New Roman"/>
          <w:sz w:val="28"/>
          <w:lang w:val="ru-RU"/>
        </w:rPr>
        <w:t>вечерочных</w:t>
      </w:r>
      <w:proofErr w:type="spellEnd"/>
      <w:r>
        <w:rPr>
          <w:rFonts w:ascii="Times New Roman" w:hAnsi="Times New Roman" w:cs="Times New Roman"/>
          <w:sz w:val="28"/>
          <w:lang w:val="ru-RU"/>
        </w:rPr>
        <w:t xml:space="preserve"> припевок, которая включает в себя любовно-брачную тематику, мотивы соединения пары, а также поименное величание выбранных главных героев. </w:t>
      </w:r>
    </w:p>
    <w:p w14:paraId="4CE63533" w14:textId="77777777" w:rsidR="000909E4"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Хореографический элемент, как часть художественной формы, представлял собой хождение пары, взявшейся за руки, по избе: по кругу или вдоль половиц. По окончании звучания песни молодые люди кланялись друг другу и обменивались поцелуями. </w:t>
      </w:r>
    </w:p>
    <w:p w14:paraId="600129B6" w14:textId="484A2105" w:rsidR="000909E4" w:rsidRDefault="000909E4" w:rsidP="00994F71">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Еще одной особенностью </w:t>
      </w:r>
      <w:proofErr w:type="spellStart"/>
      <w:r>
        <w:rPr>
          <w:rFonts w:ascii="Times New Roman" w:hAnsi="Times New Roman" w:cs="Times New Roman"/>
          <w:sz w:val="28"/>
          <w:lang w:val="ru-RU"/>
        </w:rPr>
        <w:t>вечерочных</w:t>
      </w:r>
      <w:proofErr w:type="spellEnd"/>
      <w:r>
        <w:rPr>
          <w:rFonts w:ascii="Times New Roman" w:hAnsi="Times New Roman" w:cs="Times New Roman"/>
          <w:sz w:val="28"/>
          <w:lang w:val="ru-RU"/>
        </w:rPr>
        <w:t xml:space="preserve"> припевок, бытовавших в локальных традициях русских старожилов, является их </w:t>
      </w:r>
      <w:proofErr w:type="spellStart"/>
      <w:r>
        <w:rPr>
          <w:rFonts w:ascii="Times New Roman" w:hAnsi="Times New Roman" w:cs="Times New Roman"/>
          <w:sz w:val="28"/>
          <w:lang w:val="ru-RU"/>
        </w:rPr>
        <w:t>формульность</w:t>
      </w:r>
      <w:proofErr w:type="spellEnd"/>
      <w:r>
        <w:rPr>
          <w:rFonts w:ascii="Times New Roman" w:hAnsi="Times New Roman" w:cs="Times New Roman"/>
          <w:sz w:val="28"/>
          <w:lang w:val="ru-RU"/>
        </w:rPr>
        <w:t xml:space="preserve">, а именно </w:t>
      </w:r>
      <w:proofErr w:type="spellStart"/>
      <w:r>
        <w:rPr>
          <w:rFonts w:ascii="Times New Roman" w:hAnsi="Times New Roman" w:cs="Times New Roman"/>
          <w:sz w:val="28"/>
          <w:lang w:val="ru-RU"/>
        </w:rPr>
        <w:t>политекстовость</w:t>
      </w:r>
      <w:proofErr w:type="spellEnd"/>
      <w:r>
        <w:rPr>
          <w:rFonts w:ascii="Times New Roman" w:hAnsi="Times New Roman" w:cs="Times New Roman"/>
          <w:sz w:val="28"/>
          <w:lang w:val="ru-RU"/>
        </w:rPr>
        <w:t xml:space="preserve">, когда на один напев исполнялось несколько поэтических текстов, предназначенных для величания как парней, так и девушек. </w:t>
      </w:r>
    </w:p>
    <w:p w14:paraId="50D780B5" w14:textId="023E98CA" w:rsidR="004624F8" w:rsidRDefault="000308A5" w:rsidP="00994F71">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Плясовые песни - одна из ярких жанровых групп музыкального фольклора русских старожилов Республики Татарстан. </w:t>
      </w:r>
      <w:r w:rsidR="001836F0">
        <w:rPr>
          <w:rFonts w:ascii="Times New Roman" w:hAnsi="Times New Roman" w:cs="Times New Roman"/>
          <w:sz w:val="28"/>
          <w:lang w:val="ru-RU"/>
        </w:rPr>
        <w:t xml:space="preserve">Она </w:t>
      </w:r>
      <w:r>
        <w:rPr>
          <w:rFonts w:ascii="Times New Roman" w:hAnsi="Times New Roman" w:cs="Times New Roman"/>
          <w:sz w:val="28"/>
          <w:lang w:val="ru-RU"/>
        </w:rPr>
        <w:t>представительн</w:t>
      </w:r>
      <w:r w:rsidR="001836F0">
        <w:rPr>
          <w:rFonts w:ascii="Times New Roman" w:hAnsi="Times New Roman" w:cs="Times New Roman"/>
          <w:sz w:val="28"/>
          <w:lang w:val="ru-RU"/>
        </w:rPr>
        <w:t xml:space="preserve">а </w:t>
      </w:r>
      <w:r>
        <w:rPr>
          <w:rFonts w:ascii="Times New Roman" w:hAnsi="Times New Roman" w:cs="Times New Roman"/>
          <w:sz w:val="28"/>
          <w:lang w:val="ru-RU"/>
        </w:rPr>
        <w:t>по количеству бытовавших текстов</w:t>
      </w:r>
      <w:r w:rsidR="001836F0">
        <w:rPr>
          <w:rFonts w:ascii="Times New Roman" w:hAnsi="Times New Roman" w:cs="Times New Roman"/>
          <w:sz w:val="28"/>
          <w:lang w:val="ru-RU"/>
        </w:rPr>
        <w:t xml:space="preserve">, и одна из немногих, сохранившихся в памяти современных народных исполнителей. </w:t>
      </w:r>
      <w:r w:rsidR="004624F8">
        <w:rPr>
          <w:rFonts w:ascii="Times New Roman" w:hAnsi="Times New Roman" w:cs="Times New Roman"/>
          <w:sz w:val="28"/>
          <w:lang w:val="ru-RU"/>
        </w:rPr>
        <w:t xml:space="preserve">Плясовые песни </w:t>
      </w:r>
      <w:r w:rsidR="00713AB9">
        <w:rPr>
          <w:rFonts w:ascii="Times New Roman" w:hAnsi="Times New Roman" w:cs="Times New Roman"/>
          <w:sz w:val="28"/>
          <w:lang w:val="ru-RU"/>
        </w:rPr>
        <w:t xml:space="preserve">исполнялись </w:t>
      </w:r>
      <w:r w:rsidR="004624F8">
        <w:rPr>
          <w:rFonts w:ascii="Times New Roman" w:hAnsi="Times New Roman" w:cs="Times New Roman"/>
          <w:sz w:val="28"/>
          <w:lang w:val="ru-RU"/>
        </w:rPr>
        <w:t xml:space="preserve">в основном </w:t>
      </w:r>
      <w:r w:rsidR="00713AB9">
        <w:rPr>
          <w:rFonts w:ascii="Times New Roman" w:hAnsi="Times New Roman" w:cs="Times New Roman"/>
          <w:sz w:val="28"/>
          <w:lang w:val="ru-RU"/>
        </w:rPr>
        <w:t xml:space="preserve">во время семейно-родственных или общинных праздничных собраний, таких как свадебные застолья, уличные гулянья. </w:t>
      </w:r>
    </w:p>
    <w:p w14:paraId="5EE192C2" w14:textId="111FF5DD" w:rsidR="0055036A" w:rsidRDefault="001836F0" w:rsidP="00994F71">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lastRenderedPageBreak/>
        <w:t xml:space="preserve">Плясовые песни разнообразны </w:t>
      </w:r>
      <w:r w:rsidR="00033DD4">
        <w:rPr>
          <w:rFonts w:ascii="Times New Roman" w:hAnsi="Times New Roman" w:cs="Times New Roman"/>
          <w:sz w:val="28"/>
          <w:lang w:val="ru-RU"/>
        </w:rPr>
        <w:t xml:space="preserve">в композиционном и метроритмическом </w:t>
      </w:r>
      <w:r w:rsidR="00043EA0">
        <w:rPr>
          <w:rFonts w:ascii="Times New Roman" w:hAnsi="Times New Roman" w:cs="Times New Roman"/>
          <w:sz w:val="28"/>
          <w:lang w:val="ru-RU"/>
        </w:rPr>
        <w:t>оформлении музыкально-поэтической строфы.</w:t>
      </w:r>
      <w:r w:rsidR="00B813BE">
        <w:rPr>
          <w:rFonts w:ascii="Times New Roman" w:hAnsi="Times New Roman" w:cs="Times New Roman"/>
          <w:sz w:val="28"/>
          <w:lang w:val="ru-RU"/>
        </w:rPr>
        <w:t xml:space="preserve"> </w:t>
      </w:r>
      <w:r w:rsidR="0014294F">
        <w:rPr>
          <w:rFonts w:ascii="Times New Roman" w:hAnsi="Times New Roman" w:cs="Times New Roman"/>
          <w:sz w:val="28"/>
          <w:lang w:val="ru-RU"/>
        </w:rPr>
        <w:t>О</w:t>
      </w:r>
      <w:r w:rsidR="00B813BE">
        <w:rPr>
          <w:rFonts w:ascii="Times New Roman" w:hAnsi="Times New Roman" w:cs="Times New Roman"/>
          <w:sz w:val="28"/>
          <w:lang w:val="ru-RU"/>
        </w:rPr>
        <w:t>снов</w:t>
      </w:r>
      <w:r w:rsidR="0014294F">
        <w:rPr>
          <w:rFonts w:ascii="Times New Roman" w:hAnsi="Times New Roman" w:cs="Times New Roman"/>
          <w:sz w:val="28"/>
          <w:lang w:val="ru-RU"/>
        </w:rPr>
        <w:t>у</w:t>
      </w:r>
      <w:r w:rsidR="00B813BE">
        <w:rPr>
          <w:rFonts w:ascii="Times New Roman" w:hAnsi="Times New Roman" w:cs="Times New Roman"/>
          <w:sz w:val="28"/>
          <w:lang w:val="ru-RU"/>
        </w:rPr>
        <w:t xml:space="preserve"> </w:t>
      </w:r>
      <w:proofErr w:type="spellStart"/>
      <w:r w:rsidR="00B813BE">
        <w:rPr>
          <w:rFonts w:ascii="Times New Roman" w:hAnsi="Times New Roman" w:cs="Times New Roman"/>
          <w:sz w:val="28"/>
          <w:lang w:val="ru-RU"/>
        </w:rPr>
        <w:t>слогоритмического</w:t>
      </w:r>
      <w:proofErr w:type="spellEnd"/>
      <w:r w:rsidR="00B813BE">
        <w:rPr>
          <w:rFonts w:ascii="Times New Roman" w:hAnsi="Times New Roman" w:cs="Times New Roman"/>
          <w:sz w:val="28"/>
          <w:lang w:val="ru-RU"/>
        </w:rPr>
        <w:t xml:space="preserve"> периода многих п</w:t>
      </w:r>
      <w:r w:rsidR="0014294F">
        <w:rPr>
          <w:rFonts w:ascii="Times New Roman" w:hAnsi="Times New Roman" w:cs="Times New Roman"/>
          <w:sz w:val="28"/>
          <w:lang w:val="ru-RU"/>
        </w:rPr>
        <w:t>есенных образцов составляют ритмические клише стихов типа «Камаринского» или «Сени», напр. «</w:t>
      </w:r>
      <w:proofErr w:type="spellStart"/>
      <w:r w:rsidR="0014294F">
        <w:rPr>
          <w:rFonts w:ascii="Times New Roman" w:hAnsi="Times New Roman" w:cs="Times New Roman"/>
          <w:sz w:val="28"/>
          <w:lang w:val="ru-RU"/>
        </w:rPr>
        <w:t>Чернобровенькая</w:t>
      </w:r>
      <w:proofErr w:type="spellEnd"/>
      <w:r w:rsidR="0014294F">
        <w:rPr>
          <w:rFonts w:ascii="Times New Roman" w:hAnsi="Times New Roman" w:cs="Times New Roman"/>
          <w:sz w:val="28"/>
          <w:lang w:val="ru-RU"/>
        </w:rPr>
        <w:t xml:space="preserve">, </w:t>
      </w:r>
      <w:proofErr w:type="gramStart"/>
      <w:r w:rsidR="0014294F">
        <w:rPr>
          <w:rFonts w:ascii="Times New Roman" w:hAnsi="Times New Roman" w:cs="Times New Roman"/>
          <w:sz w:val="28"/>
          <w:lang w:val="ru-RU"/>
        </w:rPr>
        <w:t xml:space="preserve">хорошенькая» </w:t>
      </w:r>
      <w:r w:rsidR="003C07F6">
        <w:rPr>
          <w:rFonts w:ascii="Times New Roman" w:hAnsi="Times New Roman" w:cs="Times New Roman"/>
          <w:sz w:val="28"/>
          <w:lang w:val="ru-RU"/>
        </w:rPr>
        <w:t xml:space="preserve">  </w:t>
      </w:r>
      <w:proofErr w:type="gramEnd"/>
      <w:r w:rsidR="003C07F6">
        <w:rPr>
          <w:rFonts w:ascii="Times New Roman" w:hAnsi="Times New Roman" w:cs="Times New Roman"/>
          <w:sz w:val="28"/>
          <w:lang w:val="ru-RU"/>
        </w:rPr>
        <w:t xml:space="preserve">        </w:t>
      </w:r>
      <w:r w:rsidR="0014294F">
        <w:rPr>
          <w:rFonts w:ascii="Times New Roman" w:hAnsi="Times New Roman" w:cs="Times New Roman"/>
          <w:sz w:val="28"/>
          <w:lang w:val="ru-RU"/>
        </w:rPr>
        <w:t xml:space="preserve">д. </w:t>
      </w:r>
      <w:proofErr w:type="spellStart"/>
      <w:r w:rsidR="0014294F">
        <w:rPr>
          <w:rFonts w:ascii="Times New Roman" w:hAnsi="Times New Roman" w:cs="Times New Roman"/>
          <w:sz w:val="28"/>
          <w:lang w:val="ru-RU"/>
        </w:rPr>
        <w:t>Кунтечи</w:t>
      </w:r>
      <w:proofErr w:type="spellEnd"/>
      <w:r w:rsidR="0014294F">
        <w:rPr>
          <w:rFonts w:ascii="Times New Roman" w:hAnsi="Times New Roman" w:cs="Times New Roman"/>
          <w:sz w:val="28"/>
          <w:lang w:val="ru-RU"/>
        </w:rPr>
        <w:t xml:space="preserve"> Лаишевского района (тип «Камаринского»), «Раз вечор моя милая» с. Русского Никольское Лаишевского района (тип «Сени»).</w:t>
      </w:r>
      <w:r w:rsidR="003C07F6">
        <w:rPr>
          <w:rFonts w:ascii="Times New Roman" w:hAnsi="Times New Roman" w:cs="Times New Roman"/>
          <w:sz w:val="28"/>
          <w:lang w:val="ru-RU"/>
        </w:rPr>
        <w:t xml:space="preserve"> Одним из основных композиционных приемов музыкально-поэтической строфы плясовых песен является </w:t>
      </w:r>
      <w:r w:rsidR="00550429">
        <w:rPr>
          <w:rFonts w:ascii="Times New Roman" w:hAnsi="Times New Roman" w:cs="Times New Roman"/>
          <w:sz w:val="28"/>
          <w:lang w:val="ru-RU"/>
        </w:rPr>
        <w:t>концепция</w:t>
      </w:r>
      <w:r w:rsidR="003C07F6">
        <w:rPr>
          <w:rFonts w:ascii="Times New Roman" w:hAnsi="Times New Roman" w:cs="Times New Roman"/>
          <w:sz w:val="28"/>
          <w:lang w:val="ru-RU"/>
        </w:rPr>
        <w:t xml:space="preserve"> повтора, когда происходит повтор </w:t>
      </w:r>
      <w:r w:rsidR="003B24E1">
        <w:rPr>
          <w:rFonts w:ascii="Times New Roman" w:hAnsi="Times New Roman" w:cs="Times New Roman"/>
          <w:sz w:val="28"/>
          <w:lang w:val="ru-RU"/>
        </w:rPr>
        <w:t>какой-</w:t>
      </w:r>
      <w:r w:rsidR="00550429">
        <w:rPr>
          <w:rFonts w:ascii="Times New Roman" w:hAnsi="Times New Roman" w:cs="Times New Roman"/>
          <w:sz w:val="28"/>
          <w:lang w:val="ru-RU"/>
        </w:rPr>
        <w:t xml:space="preserve">либо </w:t>
      </w:r>
      <w:r w:rsidR="003B24E1">
        <w:rPr>
          <w:rFonts w:ascii="Times New Roman" w:hAnsi="Times New Roman" w:cs="Times New Roman"/>
          <w:sz w:val="28"/>
          <w:lang w:val="ru-RU"/>
        </w:rPr>
        <w:t>части поэтического текста (</w:t>
      </w:r>
      <w:proofErr w:type="spellStart"/>
      <w:r w:rsidR="003C07F6">
        <w:rPr>
          <w:rFonts w:ascii="Times New Roman" w:hAnsi="Times New Roman" w:cs="Times New Roman"/>
          <w:sz w:val="28"/>
          <w:lang w:val="ru-RU"/>
        </w:rPr>
        <w:t>полустих</w:t>
      </w:r>
      <w:r w:rsidR="003B24E1">
        <w:rPr>
          <w:rFonts w:ascii="Times New Roman" w:hAnsi="Times New Roman" w:cs="Times New Roman"/>
          <w:sz w:val="28"/>
          <w:lang w:val="ru-RU"/>
        </w:rPr>
        <w:t>а</w:t>
      </w:r>
      <w:proofErr w:type="spellEnd"/>
      <w:r w:rsidR="003C07F6">
        <w:rPr>
          <w:rFonts w:ascii="Times New Roman" w:hAnsi="Times New Roman" w:cs="Times New Roman"/>
          <w:sz w:val="28"/>
          <w:lang w:val="ru-RU"/>
        </w:rPr>
        <w:t xml:space="preserve">, строки, </w:t>
      </w:r>
      <w:proofErr w:type="spellStart"/>
      <w:r w:rsidR="003C07F6">
        <w:rPr>
          <w:rFonts w:ascii="Times New Roman" w:hAnsi="Times New Roman" w:cs="Times New Roman"/>
          <w:sz w:val="28"/>
          <w:lang w:val="ru-RU"/>
        </w:rPr>
        <w:t>припевных</w:t>
      </w:r>
      <w:proofErr w:type="spellEnd"/>
      <w:r w:rsidR="003C07F6">
        <w:rPr>
          <w:rFonts w:ascii="Times New Roman" w:hAnsi="Times New Roman" w:cs="Times New Roman"/>
          <w:sz w:val="28"/>
          <w:lang w:val="ru-RU"/>
        </w:rPr>
        <w:t xml:space="preserve"> слов (рефрена), а </w:t>
      </w:r>
      <w:r w:rsidR="003B24E1">
        <w:rPr>
          <w:rFonts w:ascii="Times New Roman" w:hAnsi="Times New Roman" w:cs="Times New Roman"/>
          <w:sz w:val="28"/>
          <w:lang w:val="ru-RU"/>
        </w:rPr>
        <w:t xml:space="preserve">также соотношение частей строфы </w:t>
      </w:r>
      <w:r w:rsidR="00550429">
        <w:rPr>
          <w:rFonts w:ascii="Times New Roman" w:hAnsi="Times New Roman" w:cs="Times New Roman"/>
          <w:sz w:val="28"/>
          <w:lang w:val="ru-RU"/>
        </w:rPr>
        <w:t>по принципу «медленно-быстро».</w:t>
      </w:r>
    </w:p>
    <w:p w14:paraId="1E3F51C0" w14:textId="50AC24B1" w:rsidR="004940F5" w:rsidRDefault="000909E4" w:rsidP="000909E4">
      <w:pPr>
        <w:spacing w:after="0" w:line="360" w:lineRule="auto"/>
        <w:ind w:firstLine="708"/>
        <w:jc w:val="both"/>
        <w:rPr>
          <w:rFonts w:ascii="Times New Roman" w:hAnsi="Times New Roman" w:cs="Times New Roman"/>
          <w:sz w:val="28"/>
          <w:lang w:val="ru-RU"/>
        </w:rPr>
      </w:pPr>
      <w:r w:rsidRPr="001D5CDD">
        <w:rPr>
          <w:rFonts w:ascii="Times New Roman" w:hAnsi="Times New Roman" w:cs="Times New Roman"/>
          <w:b/>
          <w:sz w:val="28"/>
          <w:lang w:val="ru-RU"/>
        </w:rPr>
        <w:t>Песни жизненного цикла,</w:t>
      </w:r>
      <w:r>
        <w:rPr>
          <w:rFonts w:ascii="Times New Roman" w:hAnsi="Times New Roman" w:cs="Times New Roman"/>
          <w:sz w:val="28"/>
          <w:lang w:val="ru-RU"/>
        </w:rPr>
        <w:t xml:space="preserve"> сопровождавшие человека от рождения до смерти, представлены колыбельными песнями, свадебными причитаниями и большой жанровой группой свадебных напевов, среди которых мы выделяем подгруппы (</w:t>
      </w:r>
      <w:proofErr w:type="spellStart"/>
      <w:r>
        <w:rPr>
          <w:rFonts w:ascii="Times New Roman" w:hAnsi="Times New Roman" w:cs="Times New Roman"/>
          <w:sz w:val="28"/>
          <w:lang w:val="ru-RU"/>
        </w:rPr>
        <w:t>внутрижанровые</w:t>
      </w:r>
      <w:proofErr w:type="spellEnd"/>
      <w:r>
        <w:rPr>
          <w:rFonts w:ascii="Times New Roman" w:hAnsi="Times New Roman" w:cs="Times New Roman"/>
          <w:sz w:val="28"/>
          <w:lang w:val="ru-RU"/>
        </w:rPr>
        <w:t xml:space="preserve"> группы) свадебных </w:t>
      </w:r>
      <w:proofErr w:type="spellStart"/>
      <w:r>
        <w:rPr>
          <w:rFonts w:ascii="Times New Roman" w:hAnsi="Times New Roman" w:cs="Times New Roman"/>
          <w:sz w:val="28"/>
          <w:lang w:val="ru-RU"/>
        </w:rPr>
        <w:t>опевальных</w:t>
      </w:r>
      <w:proofErr w:type="spellEnd"/>
      <w:r>
        <w:rPr>
          <w:rFonts w:ascii="Times New Roman" w:hAnsi="Times New Roman" w:cs="Times New Roman"/>
          <w:sz w:val="28"/>
          <w:lang w:val="ru-RU"/>
        </w:rPr>
        <w:t xml:space="preserve"> песен, сопровождавших девушку-невесту от момента </w:t>
      </w:r>
      <w:proofErr w:type="spellStart"/>
      <w:r>
        <w:rPr>
          <w:rFonts w:ascii="Times New Roman" w:hAnsi="Times New Roman" w:cs="Times New Roman"/>
          <w:sz w:val="28"/>
          <w:lang w:val="ru-RU"/>
        </w:rPr>
        <w:t>просватания</w:t>
      </w:r>
      <w:proofErr w:type="spellEnd"/>
      <w:r>
        <w:rPr>
          <w:rFonts w:ascii="Times New Roman" w:hAnsi="Times New Roman" w:cs="Times New Roman"/>
          <w:sz w:val="28"/>
          <w:lang w:val="ru-RU"/>
        </w:rPr>
        <w:t xml:space="preserve"> до </w:t>
      </w:r>
      <w:r w:rsidR="00AB2DF9">
        <w:rPr>
          <w:rFonts w:ascii="Times New Roman" w:hAnsi="Times New Roman" w:cs="Times New Roman"/>
          <w:sz w:val="28"/>
          <w:lang w:val="ru-RU"/>
        </w:rPr>
        <w:t xml:space="preserve">ее </w:t>
      </w:r>
      <w:r w:rsidR="00241DF5">
        <w:rPr>
          <w:rFonts w:ascii="Times New Roman" w:hAnsi="Times New Roman" w:cs="Times New Roman"/>
          <w:sz w:val="28"/>
          <w:lang w:val="ru-RU"/>
        </w:rPr>
        <w:t>отъезда из родного дома в день свадьбы</w:t>
      </w:r>
      <w:r w:rsidR="00AB2DF9">
        <w:rPr>
          <w:rFonts w:ascii="Times New Roman" w:hAnsi="Times New Roman" w:cs="Times New Roman"/>
          <w:sz w:val="28"/>
          <w:lang w:val="ru-RU"/>
        </w:rPr>
        <w:t>;</w:t>
      </w:r>
      <w:r w:rsidR="00A12282">
        <w:rPr>
          <w:rFonts w:ascii="Times New Roman" w:hAnsi="Times New Roman" w:cs="Times New Roman"/>
          <w:sz w:val="28"/>
          <w:lang w:val="ru-RU"/>
        </w:rPr>
        <w:t xml:space="preserve"> так называемых церемониальных песен, </w:t>
      </w:r>
      <w:r w:rsidR="00C80DD2">
        <w:rPr>
          <w:rFonts w:ascii="Times New Roman" w:hAnsi="Times New Roman" w:cs="Times New Roman"/>
          <w:sz w:val="28"/>
          <w:lang w:val="ru-RU"/>
        </w:rPr>
        <w:t>звучавших в з</w:t>
      </w:r>
      <w:r w:rsidR="00A12282">
        <w:rPr>
          <w:rFonts w:ascii="Times New Roman" w:hAnsi="Times New Roman" w:cs="Times New Roman"/>
          <w:sz w:val="28"/>
          <w:lang w:val="ru-RU"/>
        </w:rPr>
        <w:t>наковы</w:t>
      </w:r>
      <w:r w:rsidR="00C80DD2">
        <w:rPr>
          <w:rFonts w:ascii="Times New Roman" w:hAnsi="Times New Roman" w:cs="Times New Roman"/>
          <w:sz w:val="28"/>
          <w:lang w:val="ru-RU"/>
        </w:rPr>
        <w:t>х</w:t>
      </w:r>
      <w:r w:rsidR="00A12282">
        <w:rPr>
          <w:rFonts w:ascii="Times New Roman" w:hAnsi="Times New Roman" w:cs="Times New Roman"/>
          <w:sz w:val="28"/>
          <w:lang w:val="ru-RU"/>
        </w:rPr>
        <w:t xml:space="preserve"> ситуаци</w:t>
      </w:r>
      <w:r w:rsidR="00C80DD2">
        <w:rPr>
          <w:rFonts w:ascii="Times New Roman" w:hAnsi="Times New Roman" w:cs="Times New Roman"/>
          <w:sz w:val="28"/>
          <w:lang w:val="ru-RU"/>
        </w:rPr>
        <w:t>ях</w:t>
      </w:r>
      <w:r w:rsidR="00A12282">
        <w:rPr>
          <w:rFonts w:ascii="Times New Roman" w:hAnsi="Times New Roman" w:cs="Times New Roman"/>
          <w:sz w:val="28"/>
          <w:lang w:val="ru-RU"/>
        </w:rPr>
        <w:t xml:space="preserve"> обряда, напр., </w:t>
      </w:r>
      <w:r w:rsidR="00C80DD2">
        <w:rPr>
          <w:rFonts w:ascii="Times New Roman" w:hAnsi="Times New Roman" w:cs="Times New Roman"/>
          <w:sz w:val="28"/>
          <w:lang w:val="ru-RU"/>
        </w:rPr>
        <w:t xml:space="preserve">во время встречи «поезда» </w:t>
      </w:r>
      <w:r w:rsidR="00A12282">
        <w:rPr>
          <w:rFonts w:ascii="Times New Roman" w:hAnsi="Times New Roman" w:cs="Times New Roman"/>
          <w:sz w:val="28"/>
          <w:lang w:val="ru-RU"/>
        </w:rPr>
        <w:t>жениха</w:t>
      </w:r>
      <w:r w:rsidR="00C80DD2">
        <w:rPr>
          <w:rFonts w:ascii="Times New Roman" w:hAnsi="Times New Roman" w:cs="Times New Roman"/>
          <w:sz w:val="28"/>
          <w:lang w:val="ru-RU"/>
        </w:rPr>
        <w:t xml:space="preserve"> у невестиного дома;</w:t>
      </w:r>
      <w:r w:rsidR="00A12282">
        <w:rPr>
          <w:rFonts w:ascii="Times New Roman" w:hAnsi="Times New Roman" w:cs="Times New Roman"/>
          <w:sz w:val="28"/>
          <w:lang w:val="ru-RU"/>
        </w:rPr>
        <w:t xml:space="preserve"> </w:t>
      </w:r>
      <w:r w:rsidR="00C80DD2">
        <w:rPr>
          <w:rFonts w:ascii="Times New Roman" w:hAnsi="Times New Roman" w:cs="Times New Roman"/>
          <w:sz w:val="28"/>
          <w:lang w:val="ru-RU"/>
        </w:rPr>
        <w:t>величальных песен</w:t>
      </w:r>
      <w:r w:rsidR="00907294">
        <w:rPr>
          <w:rFonts w:ascii="Times New Roman" w:hAnsi="Times New Roman" w:cs="Times New Roman"/>
          <w:sz w:val="28"/>
          <w:lang w:val="ru-RU"/>
        </w:rPr>
        <w:t xml:space="preserve">, которыми приветствовали и чествовали жениха и невесту, </w:t>
      </w:r>
      <w:r w:rsidR="00DB6988">
        <w:rPr>
          <w:rFonts w:ascii="Times New Roman" w:hAnsi="Times New Roman" w:cs="Times New Roman"/>
          <w:sz w:val="28"/>
          <w:lang w:val="ru-RU"/>
        </w:rPr>
        <w:t xml:space="preserve">их родителей, </w:t>
      </w:r>
      <w:r w:rsidR="00907294">
        <w:rPr>
          <w:rFonts w:ascii="Times New Roman" w:hAnsi="Times New Roman" w:cs="Times New Roman"/>
          <w:sz w:val="28"/>
          <w:lang w:val="ru-RU"/>
        </w:rPr>
        <w:t>всех свадебных чинов (дружку, крестную и др.), родных и гостей, присутствующих на свадьбе</w:t>
      </w:r>
      <w:r w:rsidR="00DB6988">
        <w:rPr>
          <w:rFonts w:ascii="Times New Roman" w:hAnsi="Times New Roman" w:cs="Times New Roman"/>
          <w:sz w:val="28"/>
          <w:lang w:val="ru-RU"/>
        </w:rPr>
        <w:t xml:space="preserve"> (семейные пары, вдовы), а также людей, кто не присутствовал на торжестве, но которых могли заочно повеличать по заказу/просьбе родных (напр., мать могла попросить певиц исполнить песню в честь своего неженатого сына/холостого парня)</w:t>
      </w:r>
      <w:r w:rsidR="004940F5">
        <w:rPr>
          <w:rFonts w:ascii="Times New Roman" w:hAnsi="Times New Roman" w:cs="Times New Roman"/>
          <w:sz w:val="28"/>
          <w:lang w:val="ru-RU"/>
        </w:rPr>
        <w:t>; специальных песен, исполнявшихся на второй и третий день свадьбы</w:t>
      </w:r>
      <w:r w:rsidR="008B71B0">
        <w:rPr>
          <w:rFonts w:ascii="Times New Roman" w:hAnsi="Times New Roman" w:cs="Times New Roman"/>
          <w:sz w:val="28"/>
          <w:lang w:val="ru-RU"/>
        </w:rPr>
        <w:t xml:space="preserve">, тексты которых посвящены завуалированной </w:t>
      </w:r>
      <w:r w:rsidR="004940F5">
        <w:rPr>
          <w:rFonts w:ascii="Times New Roman" w:hAnsi="Times New Roman" w:cs="Times New Roman"/>
          <w:sz w:val="28"/>
          <w:lang w:val="ru-RU"/>
        </w:rPr>
        <w:t>эротическ</w:t>
      </w:r>
      <w:r w:rsidR="008B71B0">
        <w:rPr>
          <w:rFonts w:ascii="Times New Roman" w:hAnsi="Times New Roman" w:cs="Times New Roman"/>
          <w:sz w:val="28"/>
          <w:lang w:val="ru-RU"/>
        </w:rPr>
        <w:t>ой</w:t>
      </w:r>
      <w:r w:rsidR="004940F5">
        <w:rPr>
          <w:rFonts w:ascii="Times New Roman" w:hAnsi="Times New Roman" w:cs="Times New Roman"/>
          <w:sz w:val="28"/>
          <w:lang w:val="ru-RU"/>
        </w:rPr>
        <w:t xml:space="preserve"> тематик</w:t>
      </w:r>
      <w:r w:rsidR="008B71B0">
        <w:rPr>
          <w:rFonts w:ascii="Times New Roman" w:hAnsi="Times New Roman" w:cs="Times New Roman"/>
          <w:sz w:val="28"/>
          <w:lang w:val="ru-RU"/>
        </w:rPr>
        <w:t>е, и, вместе с тем, смысл которых направлен на активное воспроизводящее/продуцирующее начало</w:t>
      </w:r>
      <w:r w:rsidR="004940F5">
        <w:rPr>
          <w:rFonts w:ascii="Times New Roman" w:hAnsi="Times New Roman" w:cs="Times New Roman"/>
          <w:sz w:val="28"/>
          <w:lang w:val="ru-RU"/>
        </w:rPr>
        <w:t>.</w:t>
      </w:r>
    </w:p>
    <w:p w14:paraId="33F7BD11" w14:textId="40A2CE15" w:rsidR="008C5E40" w:rsidRDefault="00662F8F" w:rsidP="000909E4">
      <w:pPr>
        <w:spacing w:after="0" w:line="360" w:lineRule="auto"/>
        <w:jc w:val="both"/>
        <w:rPr>
          <w:rFonts w:ascii="Times New Roman" w:hAnsi="Times New Roman" w:cs="Times New Roman"/>
          <w:sz w:val="28"/>
          <w:lang w:val="ru-RU"/>
        </w:rPr>
      </w:pPr>
      <w:r>
        <w:rPr>
          <w:rFonts w:ascii="Times New Roman" w:hAnsi="Times New Roman" w:cs="Times New Roman"/>
          <w:sz w:val="28"/>
          <w:lang w:val="ru-RU"/>
        </w:rPr>
        <w:tab/>
      </w:r>
      <w:r w:rsidRPr="001D5CDD">
        <w:rPr>
          <w:rFonts w:ascii="Times New Roman" w:hAnsi="Times New Roman" w:cs="Times New Roman"/>
          <w:b/>
          <w:sz w:val="28"/>
          <w:lang w:val="ru-RU"/>
        </w:rPr>
        <w:t>Колыбельные песни</w:t>
      </w:r>
      <w:r>
        <w:rPr>
          <w:rFonts w:ascii="Times New Roman" w:hAnsi="Times New Roman" w:cs="Times New Roman"/>
          <w:sz w:val="28"/>
          <w:lang w:val="ru-RU"/>
        </w:rPr>
        <w:t xml:space="preserve"> </w:t>
      </w:r>
      <w:r w:rsidR="008C5E40">
        <w:rPr>
          <w:rFonts w:ascii="Times New Roman" w:hAnsi="Times New Roman" w:cs="Times New Roman"/>
          <w:sz w:val="28"/>
          <w:lang w:val="ru-RU"/>
        </w:rPr>
        <w:t>– жанр повествовательного фольклора, относящи</w:t>
      </w:r>
      <w:r w:rsidR="00E7387D">
        <w:rPr>
          <w:rFonts w:ascii="Times New Roman" w:hAnsi="Times New Roman" w:cs="Times New Roman"/>
          <w:sz w:val="28"/>
          <w:lang w:val="ru-RU"/>
        </w:rPr>
        <w:t>й</w:t>
      </w:r>
      <w:r w:rsidR="008C5E40">
        <w:rPr>
          <w:rFonts w:ascii="Times New Roman" w:hAnsi="Times New Roman" w:cs="Times New Roman"/>
          <w:sz w:val="28"/>
          <w:lang w:val="ru-RU"/>
        </w:rPr>
        <w:t xml:space="preserve">ся к раннему историко-стилевому пласту музыкальных традиций. </w:t>
      </w:r>
      <w:r w:rsidR="00503DC6">
        <w:rPr>
          <w:rFonts w:ascii="Times New Roman" w:hAnsi="Times New Roman" w:cs="Times New Roman"/>
          <w:sz w:val="28"/>
          <w:lang w:val="ru-RU"/>
        </w:rPr>
        <w:lastRenderedPageBreak/>
        <w:t xml:space="preserve">В </w:t>
      </w:r>
      <w:proofErr w:type="spellStart"/>
      <w:r w:rsidR="00503DC6">
        <w:rPr>
          <w:rFonts w:ascii="Times New Roman" w:hAnsi="Times New Roman" w:cs="Times New Roman"/>
          <w:sz w:val="28"/>
          <w:lang w:val="ru-RU"/>
        </w:rPr>
        <w:t>аудиохрестоматии</w:t>
      </w:r>
      <w:proofErr w:type="spellEnd"/>
      <w:r w:rsidR="00503DC6">
        <w:rPr>
          <w:rFonts w:ascii="Times New Roman" w:hAnsi="Times New Roman" w:cs="Times New Roman"/>
          <w:sz w:val="28"/>
          <w:lang w:val="ru-RU"/>
        </w:rPr>
        <w:t xml:space="preserve"> они представлены двумя образцами, записанными от двух выдающихся певиц: </w:t>
      </w:r>
      <w:r w:rsidR="00132741">
        <w:rPr>
          <w:rFonts w:ascii="Times New Roman" w:hAnsi="Times New Roman" w:cs="Times New Roman"/>
          <w:sz w:val="28"/>
          <w:lang w:val="ru-RU"/>
        </w:rPr>
        <w:t xml:space="preserve">Анны Федоровны </w:t>
      </w:r>
      <w:r w:rsidR="000255EA">
        <w:rPr>
          <w:rFonts w:ascii="Times New Roman" w:hAnsi="Times New Roman" w:cs="Times New Roman"/>
          <w:sz w:val="28"/>
          <w:lang w:val="ru-RU"/>
        </w:rPr>
        <w:t>Тумаевой</w:t>
      </w:r>
      <w:r w:rsidR="00132741">
        <w:rPr>
          <w:rFonts w:ascii="Times New Roman" w:hAnsi="Times New Roman" w:cs="Times New Roman"/>
          <w:sz w:val="28"/>
          <w:lang w:val="ru-RU"/>
        </w:rPr>
        <w:t xml:space="preserve"> </w:t>
      </w:r>
      <w:r w:rsidR="000255EA">
        <w:rPr>
          <w:rFonts w:ascii="Times New Roman" w:hAnsi="Times New Roman" w:cs="Times New Roman"/>
          <w:sz w:val="28"/>
          <w:lang w:val="ru-RU"/>
        </w:rPr>
        <w:t xml:space="preserve">(1917 г.р., уроженки </w:t>
      </w:r>
      <w:r w:rsidR="003F7927">
        <w:rPr>
          <w:rFonts w:ascii="Times New Roman" w:hAnsi="Times New Roman" w:cs="Times New Roman"/>
          <w:sz w:val="28"/>
          <w:lang w:val="ru-RU"/>
        </w:rPr>
        <w:t xml:space="preserve">                          </w:t>
      </w:r>
      <w:r w:rsidR="000255EA">
        <w:rPr>
          <w:rFonts w:ascii="Times New Roman" w:hAnsi="Times New Roman" w:cs="Times New Roman"/>
          <w:sz w:val="28"/>
          <w:lang w:val="ru-RU"/>
        </w:rPr>
        <w:t xml:space="preserve">с. Рождествено Лаишевского района) и </w:t>
      </w:r>
      <w:r w:rsidR="00132741">
        <w:rPr>
          <w:rFonts w:ascii="Times New Roman" w:hAnsi="Times New Roman" w:cs="Times New Roman"/>
          <w:sz w:val="28"/>
          <w:lang w:val="ru-RU"/>
        </w:rPr>
        <w:t xml:space="preserve">Натальи Васильевны </w:t>
      </w:r>
      <w:r w:rsidR="000255EA">
        <w:rPr>
          <w:rFonts w:ascii="Times New Roman" w:hAnsi="Times New Roman" w:cs="Times New Roman"/>
          <w:sz w:val="28"/>
          <w:lang w:val="ru-RU"/>
        </w:rPr>
        <w:t>Евстигнеевой</w:t>
      </w:r>
      <w:r w:rsidR="00132741">
        <w:rPr>
          <w:rFonts w:ascii="Times New Roman" w:hAnsi="Times New Roman" w:cs="Times New Roman"/>
          <w:sz w:val="28"/>
          <w:lang w:val="ru-RU"/>
        </w:rPr>
        <w:t xml:space="preserve"> </w:t>
      </w:r>
      <w:r w:rsidR="000255EA">
        <w:rPr>
          <w:rFonts w:ascii="Times New Roman" w:hAnsi="Times New Roman" w:cs="Times New Roman"/>
          <w:sz w:val="28"/>
          <w:lang w:val="ru-RU"/>
        </w:rPr>
        <w:t xml:space="preserve">(1922 г.р., уроженки </w:t>
      </w:r>
      <w:r w:rsidR="00307D2B">
        <w:rPr>
          <w:rFonts w:ascii="Times New Roman" w:hAnsi="Times New Roman" w:cs="Times New Roman"/>
          <w:sz w:val="28"/>
          <w:lang w:val="ru-RU"/>
        </w:rPr>
        <w:t>д</w:t>
      </w:r>
      <w:r w:rsidR="000255EA">
        <w:rPr>
          <w:rFonts w:ascii="Times New Roman" w:hAnsi="Times New Roman" w:cs="Times New Roman"/>
          <w:sz w:val="28"/>
          <w:lang w:val="ru-RU"/>
        </w:rPr>
        <w:t xml:space="preserve">. </w:t>
      </w:r>
      <w:proofErr w:type="spellStart"/>
      <w:r w:rsidR="00307D2B">
        <w:rPr>
          <w:rFonts w:ascii="Times New Roman" w:hAnsi="Times New Roman" w:cs="Times New Roman"/>
          <w:sz w:val="28"/>
          <w:lang w:val="ru-RU"/>
        </w:rPr>
        <w:t>Уланово</w:t>
      </w:r>
      <w:proofErr w:type="spellEnd"/>
      <w:r w:rsidR="000255EA">
        <w:rPr>
          <w:rFonts w:ascii="Times New Roman" w:hAnsi="Times New Roman" w:cs="Times New Roman"/>
          <w:sz w:val="28"/>
          <w:lang w:val="ru-RU"/>
        </w:rPr>
        <w:t xml:space="preserve"> Пестречинского района, ветерана Великой Отечественной войны).</w:t>
      </w:r>
    </w:p>
    <w:p w14:paraId="6DC8E4BA" w14:textId="1D5F8264" w:rsidR="001F2F55" w:rsidRDefault="001F2F55" w:rsidP="001F2F55">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Колыбельные песни, </w:t>
      </w:r>
      <w:r w:rsidR="00C52E21">
        <w:rPr>
          <w:rFonts w:ascii="Times New Roman" w:hAnsi="Times New Roman" w:cs="Times New Roman"/>
          <w:sz w:val="28"/>
          <w:lang w:val="ru-RU"/>
        </w:rPr>
        <w:t xml:space="preserve">зафиксированные </w:t>
      </w:r>
      <w:r>
        <w:rPr>
          <w:rFonts w:ascii="Times New Roman" w:hAnsi="Times New Roman" w:cs="Times New Roman"/>
          <w:sz w:val="28"/>
          <w:lang w:val="ru-RU"/>
        </w:rPr>
        <w:t>в нашем регионе, разнообразны по своим сюжетам</w:t>
      </w:r>
      <w:r w:rsidR="00014613">
        <w:rPr>
          <w:rFonts w:ascii="Times New Roman" w:hAnsi="Times New Roman" w:cs="Times New Roman"/>
          <w:sz w:val="28"/>
          <w:lang w:val="ru-RU"/>
        </w:rPr>
        <w:t xml:space="preserve">. Они </w:t>
      </w:r>
      <w:r w:rsidR="00D01108">
        <w:rPr>
          <w:rFonts w:ascii="Times New Roman" w:hAnsi="Times New Roman" w:cs="Times New Roman"/>
          <w:sz w:val="28"/>
          <w:lang w:val="ru-RU"/>
        </w:rPr>
        <w:t xml:space="preserve">имеют </w:t>
      </w:r>
      <w:r w:rsidR="00426CD7">
        <w:rPr>
          <w:rFonts w:ascii="Times New Roman" w:hAnsi="Times New Roman" w:cs="Times New Roman"/>
          <w:sz w:val="28"/>
          <w:lang w:val="ru-RU"/>
        </w:rPr>
        <w:t xml:space="preserve">четкую структуру </w:t>
      </w:r>
      <w:r w:rsidR="00014613">
        <w:rPr>
          <w:rFonts w:ascii="Times New Roman" w:hAnsi="Times New Roman" w:cs="Times New Roman"/>
          <w:sz w:val="28"/>
          <w:lang w:val="ru-RU"/>
        </w:rPr>
        <w:t xml:space="preserve">музыкально-поэтической строфы, при этом ладоинтонационные и мелодические характеристики обнаруживают типологическое сходство с </w:t>
      </w:r>
      <w:proofErr w:type="spellStart"/>
      <w:r w:rsidR="00014613">
        <w:rPr>
          <w:rFonts w:ascii="Times New Roman" w:hAnsi="Times New Roman" w:cs="Times New Roman"/>
          <w:sz w:val="28"/>
          <w:lang w:val="ru-RU"/>
        </w:rPr>
        <w:t>причетной</w:t>
      </w:r>
      <w:proofErr w:type="spellEnd"/>
      <w:r w:rsidR="00014613">
        <w:rPr>
          <w:rFonts w:ascii="Times New Roman" w:hAnsi="Times New Roman" w:cs="Times New Roman"/>
          <w:sz w:val="28"/>
          <w:lang w:val="ru-RU"/>
        </w:rPr>
        <w:t xml:space="preserve"> традицией.</w:t>
      </w:r>
    </w:p>
    <w:p w14:paraId="2445D1F4" w14:textId="4C4B8910" w:rsidR="0008185E" w:rsidRDefault="0008185E" w:rsidP="0006536B">
      <w:pPr>
        <w:spacing w:after="0" w:line="360" w:lineRule="auto"/>
        <w:ind w:firstLine="708"/>
        <w:jc w:val="both"/>
        <w:rPr>
          <w:rFonts w:ascii="Times New Roman" w:hAnsi="Times New Roman" w:cs="Times New Roman"/>
          <w:sz w:val="28"/>
          <w:lang w:val="ru-RU"/>
        </w:rPr>
      </w:pPr>
      <w:proofErr w:type="spellStart"/>
      <w:r w:rsidRPr="00C52E21">
        <w:rPr>
          <w:rFonts w:ascii="Times New Roman" w:hAnsi="Times New Roman" w:cs="Times New Roman"/>
          <w:b/>
          <w:sz w:val="28"/>
          <w:lang w:val="ru-RU"/>
        </w:rPr>
        <w:t>Причетная</w:t>
      </w:r>
      <w:proofErr w:type="spellEnd"/>
      <w:r w:rsidRPr="00C52E21">
        <w:rPr>
          <w:rFonts w:ascii="Times New Roman" w:hAnsi="Times New Roman" w:cs="Times New Roman"/>
          <w:b/>
          <w:sz w:val="28"/>
          <w:lang w:val="ru-RU"/>
        </w:rPr>
        <w:t xml:space="preserve"> традиция</w:t>
      </w:r>
      <w:r w:rsidR="00C52E21" w:rsidRPr="00C52E21">
        <w:rPr>
          <w:rFonts w:ascii="Times New Roman" w:hAnsi="Times New Roman" w:cs="Times New Roman"/>
          <w:b/>
          <w:sz w:val="28"/>
          <w:lang w:val="ru-RU"/>
        </w:rPr>
        <w:t xml:space="preserve">, </w:t>
      </w:r>
      <w:r w:rsidR="00C52E21" w:rsidRPr="00C52E21">
        <w:rPr>
          <w:rFonts w:ascii="Times New Roman" w:hAnsi="Times New Roman" w:cs="Times New Roman"/>
          <w:sz w:val="28"/>
          <w:lang w:val="ru-RU"/>
        </w:rPr>
        <w:t xml:space="preserve">представленная в </w:t>
      </w:r>
      <w:proofErr w:type="spellStart"/>
      <w:r w:rsidR="00C52E21" w:rsidRPr="00C52E21">
        <w:rPr>
          <w:rFonts w:ascii="Times New Roman" w:hAnsi="Times New Roman" w:cs="Times New Roman"/>
          <w:sz w:val="28"/>
          <w:lang w:val="ru-RU"/>
        </w:rPr>
        <w:t>аудиохрестоматии</w:t>
      </w:r>
      <w:proofErr w:type="spellEnd"/>
      <w:r w:rsidR="00C52E21" w:rsidRPr="00C52E21">
        <w:rPr>
          <w:rFonts w:ascii="Times New Roman" w:hAnsi="Times New Roman" w:cs="Times New Roman"/>
          <w:sz w:val="28"/>
          <w:lang w:val="ru-RU"/>
        </w:rPr>
        <w:t xml:space="preserve"> образцами </w:t>
      </w:r>
      <w:r w:rsidRPr="00C52E21">
        <w:rPr>
          <w:rFonts w:ascii="Times New Roman" w:hAnsi="Times New Roman" w:cs="Times New Roman"/>
          <w:sz w:val="28"/>
          <w:lang w:val="ru-RU"/>
        </w:rPr>
        <w:t>свадебны</w:t>
      </w:r>
      <w:r w:rsidR="00C52E21" w:rsidRPr="00C52E21">
        <w:rPr>
          <w:rFonts w:ascii="Times New Roman" w:hAnsi="Times New Roman" w:cs="Times New Roman"/>
          <w:sz w:val="28"/>
          <w:lang w:val="ru-RU"/>
        </w:rPr>
        <w:t>х</w:t>
      </w:r>
      <w:r w:rsidRPr="00C52E21">
        <w:rPr>
          <w:rFonts w:ascii="Times New Roman" w:hAnsi="Times New Roman" w:cs="Times New Roman"/>
          <w:sz w:val="28"/>
          <w:lang w:val="ru-RU"/>
        </w:rPr>
        <w:t xml:space="preserve"> причитани</w:t>
      </w:r>
      <w:r w:rsidR="00C52E21" w:rsidRPr="00C52E21">
        <w:rPr>
          <w:rFonts w:ascii="Times New Roman" w:hAnsi="Times New Roman" w:cs="Times New Roman"/>
          <w:sz w:val="28"/>
          <w:lang w:val="ru-RU"/>
        </w:rPr>
        <w:t>й,</w:t>
      </w:r>
      <w:r w:rsidRPr="00C52E21">
        <w:rPr>
          <w:rFonts w:ascii="Times New Roman" w:hAnsi="Times New Roman" w:cs="Times New Roman"/>
          <w:sz w:val="28"/>
          <w:lang w:val="ru-RU"/>
        </w:rPr>
        <w:t xml:space="preserve"> явля</w:t>
      </w:r>
      <w:r w:rsidR="00C52E21" w:rsidRPr="00C52E21">
        <w:rPr>
          <w:rFonts w:ascii="Times New Roman" w:hAnsi="Times New Roman" w:cs="Times New Roman"/>
          <w:sz w:val="28"/>
          <w:lang w:val="ru-RU"/>
        </w:rPr>
        <w:t>е</w:t>
      </w:r>
      <w:r w:rsidRPr="00C52E21">
        <w:rPr>
          <w:rFonts w:ascii="Times New Roman" w:hAnsi="Times New Roman" w:cs="Times New Roman"/>
          <w:sz w:val="28"/>
          <w:lang w:val="ru-RU"/>
        </w:rPr>
        <w:t>тся на сегодняшний день утраченной жанровой группой музык</w:t>
      </w:r>
      <w:r w:rsidR="00C52E21" w:rsidRPr="00C52E21">
        <w:rPr>
          <w:rFonts w:ascii="Times New Roman" w:hAnsi="Times New Roman" w:cs="Times New Roman"/>
          <w:sz w:val="28"/>
          <w:lang w:val="ru-RU"/>
        </w:rPr>
        <w:t xml:space="preserve">ального фольклора </w:t>
      </w:r>
      <w:r w:rsidRPr="00C52E21">
        <w:rPr>
          <w:rFonts w:ascii="Times New Roman" w:hAnsi="Times New Roman" w:cs="Times New Roman"/>
          <w:sz w:val="28"/>
          <w:lang w:val="ru-RU"/>
        </w:rPr>
        <w:t xml:space="preserve">русских старожилов Республики Татарстан. </w:t>
      </w:r>
      <w:r w:rsidR="00C52E21">
        <w:rPr>
          <w:rFonts w:ascii="Times New Roman" w:hAnsi="Times New Roman" w:cs="Times New Roman"/>
          <w:sz w:val="28"/>
          <w:lang w:val="ru-RU"/>
        </w:rPr>
        <w:t>Диалектное название причитаний, свадебных и похоронных, а также самого процесса ритуального оплакивания, получившего свое в</w:t>
      </w:r>
      <w:r w:rsidR="003C0B39">
        <w:rPr>
          <w:rFonts w:ascii="Times New Roman" w:hAnsi="Times New Roman" w:cs="Times New Roman"/>
          <w:sz w:val="28"/>
          <w:lang w:val="ru-RU"/>
        </w:rPr>
        <w:t xml:space="preserve">оплощение </w:t>
      </w:r>
      <w:r w:rsidR="00C52E21">
        <w:rPr>
          <w:rFonts w:ascii="Times New Roman" w:hAnsi="Times New Roman" w:cs="Times New Roman"/>
          <w:sz w:val="28"/>
          <w:lang w:val="ru-RU"/>
        </w:rPr>
        <w:t xml:space="preserve">в данной музыкально-поэтической форме, </w:t>
      </w:r>
      <w:r w:rsidR="003C0B39">
        <w:rPr>
          <w:rFonts w:ascii="Times New Roman" w:hAnsi="Times New Roman" w:cs="Times New Roman"/>
          <w:sz w:val="28"/>
          <w:lang w:val="ru-RU"/>
        </w:rPr>
        <w:t xml:space="preserve">называется </w:t>
      </w:r>
      <w:r w:rsidRPr="003C0B39">
        <w:rPr>
          <w:rFonts w:ascii="Times New Roman" w:hAnsi="Times New Roman" w:cs="Times New Roman"/>
          <w:b/>
          <w:sz w:val="28"/>
          <w:lang w:val="ru-RU"/>
        </w:rPr>
        <w:t>«выть»</w:t>
      </w:r>
      <w:r w:rsidR="003C0B39" w:rsidRPr="003C0B39">
        <w:rPr>
          <w:rFonts w:ascii="Times New Roman" w:hAnsi="Times New Roman" w:cs="Times New Roman"/>
          <w:b/>
          <w:sz w:val="28"/>
          <w:lang w:val="ru-RU"/>
        </w:rPr>
        <w:t>.</w:t>
      </w:r>
      <w:r w:rsidR="003C0B39">
        <w:rPr>
          <w:rFonts w:ascii="Times New Roman" w:hAnsi="Times New Roman" w:cs="Times New Roman"/>
          <w:sz w:val="28"/>
          <w:lang w:val="ru-RU"/>
        </w:rPr>
        <w:t xml:space="preserve"> Как говорили сами исполнители: «невеста «воет» или «по покойнику «воют». Тем не менее, составителям удалось включить в </w:t>
      </w:r>
      <w:proofErr w:type="spellStart"/>
      <w:r w:rsidR="003C0B39">
        <w:rPr>
          <w:rFonts w:ascii="Times New Roman" w:hAnsi="Times New Roman" w:cs="Times New Roman"/>
          <w:sz w:val="28"/>
          <w:lang w:val="ru-RU"/>
        </w:rPr>
        <w:t>аудиохрестоматию</w:t>
      </w:r>
      <w:proofErr w:type="spellEnd"/>
      <w:r w:rsidR="003C0B39">
        <w:rPr>
          <w:rFonts w:ascii="Times New Roman" w:hAnsi="Times New Roman" w:cs="Times New Roman"/>
          <w:sz w:val="28"/>
          <w:lang w:val="ru-RU"/>
        </w:rPr>
        <w:t xml:space="preserve"> три образца сольных свадебных причитаний, записанных в различных районах республики, а также один уникальный пример из с. Николаевка Мензелинского района, который демонстрирует одновременное </w:t>
      </w:r>
      <w:r w:rsidR="005F3DCA">
        <w:rPr>
          <w:rFonts w:ascii="Times New Roman" w:hAnsi="Times New Roman" w:cs="Times New Roman"/>
          <w:sz w:val="28"/>
          <w:lang w:val="ru-RU"/>
        </w:rPr>
        <w:t xml:space="preserve">звучание </w:t>
      </w:r>
      <w:r w:rsidR="003C0B39">
        <w:rPr>
          <w:rFonts w:ascii="Times New Roman" w:hAnsi="Times New Roman" w:cs="Times New Roman"/>
          <w:sz w:val="28"/>
          <w:lang w:val="ru-RU"/>
        </w:rPr>
        <w:t>причитани</w:t>
      </w:r>
      <w:r w:rsidR="005F3DCA">
        <w:rPr>
          <w:rFonts w:ascii="Times New Roman" w:hAnsi="Times New Roman" w:cs="Times New Roman"/>
          <w:sz w:val="28"/>
          <w:lang w:val="ru-RU"/>
        </w:rPr>
        <w:t>я</w:t>
      </w:r>
      <w:r w:rsidR="003C0B39">
        <w:rPr>
          <w:rFonts w:ascii="Times New Roman" w:hAnsi="Times New Roman" w:cs="Times New Roman"/>
          <w:sz w:val="28"/>
          <w:lang w:val="ru-RU"/>
        </w:rPr>
        <w:t xml:space="preserve"> невесты</w:t>
      </w:r>
      <w:r w:rsidR="005C33AF">
        <w:rPr>
          <w:rFonts w:ascii="Times New Roman" w:hAnsi="Times New Roman" w:cs="Times New Roman"/>
          <w:sz w:val="28"/>
          <w:lang w:val="ru-RU"/>
        </w:rPr>
        <w:t xml:space="preserve"> и </w:t>
      </w:r>
      <w:r w:rsidR="005F3DCA">
        <w:rPr>
          <w:rFonts w:ascii="Times New Roman" w:hAnsi="Times New Roman" w:cs="Times New Roman"/>
          <w:sz w:val="28"/>
          <w:lang w:val="ru-RU"/>
        </w:rPr>
        <w:t xml:space="preserve">хора девушек, исполняющих свадебную </w:t>
      </w:r>
      <w:proofErr w:type="spellStart"/>
      <w:r w:rsidR="005F3DCA">
        <w:rPr>
          <w:rFonts w:ascii="Times New Roman" w:hAnsi="Times New Roman" w:cs="Times New Roman"/>
          <w:sz w:val="28"/>
          <w:lang w:val="ru-RU"/>
        </w:rPr>
        <w:t>опевальную</w:t>
      </w:r>
      <w:proofErr w:type="spellEnd"/>
      <w:r w:rsidR="005F3DCA">
        <w:rPr>
          <w:rFonts w:ascii="Times New Roman" w:hAnsi="Times New Roman" w:cs="Times New Roman"/>
          <w:sz w:val="28"/>
          <w:lang w:val="ru-RU"/>
        </w:rPr>
        <w:t xml:space="preserve"> песню.</w:t>
      </w:r>
    </w:p>
    <w:p w14:paraId="6D1180F0" w14:textId="77777777" w:rsidR="00636996" w:rsidRDefault="00C434B8" w:rsidP="00323A8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Значимое </w:t>
      </w:r>
      <w:r w:rsidR="00206B65">
        <w:rPr>
          <w:rFonts w:ascii="Times New Roman" w:hAnsi="Times New Roman" w:cs="Times New Roman"/>
          <w:sz w:val="28"/>
          <w:lang w:val="ru-RU"/>
        </w:rPr>
        <w:t xml:space="preserve">место в </w:t>
      </w:r>
      <w:proofErr w:type="spellStart"/>
      <w:r w:rsidR="00206B65">
        <w:rPr>
          <w:rFonts w:ascii="Times New Roman" w:hAnsi="Times New Roman" w:cs="Times New Roman"/>
          <w:sz w:val="28"/>
          <w:lang w:val="ru-RU"/>
        </w:rPr>
        <w:t>аудиохрестоматии</w:t>
      </w:r>
      <w:proofErr w:type="spellEnd"/>
      <w:r w:rsidR="00206B65">
        <w:rPr>
          <w:rFonts w:ascii="Times New Roman" w:hAnsi="Times New Roman" w:cs="Times New Roman"/>
          <w:sz w:val="28"/>
          <w:lang w:val="ru-RU"/>
        </w:rPr>
        <w:t xml:space="preserve"> занимают </w:t>
      </w:r>
      <w:r w:rsidR="00206B65" w:rsidRPr="0006536B">
        <w:rPr>
          <w:rFonts w:ascii="Times New Roman" w:hAnsi="Times New Roman" w:cs="Times New Roman"/>
          <w:b/>
          <w:sz w:val="28"/>
          <w:lang w:val="ru-RU"/>
        </w:rPr>
        <w:t>свадебные песни.</w:t>
      </w:r>
      <w:r w:rsidR="00206B65">
        <w:rPr>
          <w:rFonts w:ascii="Times New Roman" w:hAnsi="Times New Roman" w:cs="Times New Roman"/>
          <w:sz w:val="28"/>
          <w:lang w:val="ru-RU"/>
        </w:rPr>
        <w:t xml:space="preserve"> </w:t>
      </w:r>
    </w:p>
    <w:p w14:paraId="7E0F020E" w14:textId="1A8124FA" w:rsidR="00D96A61" w:rsidRDefault="00D96A61" w:rsidP="00323A8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Свадьба русских старожилов Республики Татарстан на сегодняшний день не изучена. Отсутствуют публикации, дающие представление о всей полноте и сложности регионального свадебного обряда</w:t>
      </w:r>
      <w:r w:rsidR="00E16B3A">
        <w:rPr>
          <w:rFonts w:ascii="Times New Roman" w:hAnsi="Times New Roman" w:cs="Times New Roman"/>
          <w:sz w:val="28"/>
          <w:lang w:val="ru-RU"/>
        </w:rPr>
        <w:t>, а также о его локальных воплощениях</w:t>
      </w:r>
      <w:r>
        <w:rPr>
          <w:rFonts w:ascii="Times New Roman" w:hAnsi="Times New Roman" w:cs="Times New Roman"/>
          <w:sz w:val="28"/>
          <w:lang w:val="ru-RU"/>
        </w:rPr>
        <w:t>. Вместе с тем, полевые материалы, полученные в ходе многолетней исследовательской работы, позволяют реконструировать отдельные фрагменты свадебного ритуала, поскольку современные записи дают представление о действиях участников обряда, о локационных, пространственных и временных характеристиках, о</w:t>
      </w:r>
      <w:r w:rsidR="00451A34">
        <w:rPr>
          <w:rFonts w:ascii="Times New Roman" w:hAnsi="Times New Roman" w:cs="Times New Roman"/>
          <w:sz w:val="28"/>
          <w:lang w:val="ru-RU"/>
        </w:rPr>
        <w:t xml:space="preserve"> функции </w:t>
      </w:r>
      <w:r>
        <w:rPr>
          <w:rFonts w:ascii="Times New Roman" w:hAnsi="Times New Roman" w:cs="Times New Roman"/>
          <w:sz w:val="28"/>
          <w:lang w:val="ru-RU"/>
        </w:rPr>
        <w:t>использ</w:t>
      </w:r>
      <w:r w:rsidR="00451A34">
        <w:rPr>
          <w:rFonts w:ascii="Times New Roman" w:hAnsi="Times New Roman" w:cs="Times New Roman"/>
          <w:sz w:val="28"/>
          <w:lang w:val="ru-RU"/>
        </w:rPr>
        <w:t xml:space="preserve">уемых </w:t>
      </w:r>
      <w:r>
        <w:rPr>
          <w:rFonts w:ascii="Times New Roman" w:hAnsi="Times New Roman" w:cs="Times New Roman"/>
          <w:sz w:val="28"/>
          <w:lang w:val="ru-RU"/>
        </w:rPr>
        <w:lastRenderedPageBreak/>
        <w:t>предмет</w:t>
      </w:r>
      <w:r w:rsidR="00451A34">
        <w:rPr>
          <w:rFonts w:ascii="Times New Roman" w:hAnsi="Times New Roman" w:cs="Times New Roman"/>
          <w:sz w:val="28"/>
          <w:lang w:val="ru-RU"/>
        </w:rPr>
        <w:t>ов и вещей</w:t>
      </w:r>
      <w:r>
        <w:rPr>
          <w:rFonts w:ascii="Times New Roman" w:hAnsi="Times New Roman" w:cs="Times New Roman"/>
          <w:sz w:val="28"/>
          <w:lang w:val="ru-RU"/>
        </w:rPr>
        <w:t xml:space="preserve">, выступающих в роли обрядовых атрибутов. </w:t>
      </w:r>
      <w:r w:rsidR="00B43773">
        <w:rPr>
          <w:rFonts w:ascii="Times New Roman" w:hAnsi="Times New Roman" w:cs="Times New Roman"/>
          <w:sz w:val="28"/>
          <w:lang w:val="ru-RU"/>
        </w:rPr>
        <w:t>К сожалению, невозможно во всей полноте воссоздать музыкальную картину русской старожильческой свадьбы</w:t>
      </w:r>
      <w:r w:rsidR="00093758">
        <w:rPr>
          <w:rFonts w:ascii="Times New Roman" w:hAnsi="Times New Roman" w:cs="Times New Roman"/>
          <w:sz w:val="28"/>
          <w:lang w:val="ru-RU"/>
        </w:rPr>
        <w:t xml:space="preserve">, поскольку многие песенные тексты, относящиеся к </w:t>
      </w:r>
      <w:proofErr w:type="spellStart"/>
      <w:r w:rsidR="00093758">
        <w:rPr>
          <w:rFonts w:ascii="Times New Roman" w:hAnsi="Times New Roman" w:cs="Times New Roman"/>
          <w:sz w:val="28"/>
          <w:lang w:val="ru-RU"/>
        </w:rPr>
        <w:t>внутрижанровой</w:t>
      </w:r>
      <w:proofErr w:type="spellEnd"/>
      <w:r w:rsidR="00093758">
        <w:rPr>
          <w:rFonts w:ascii="Times New Roman" w:hAnsi="Times New Roman" w:cs="Times New Roman"/>
          <w:sz w:val="28"/>
          <w:lang w:val="ru-RU"/>
        </w:rPr>
        <w:t xml:space="preserve"> группе «</w:t>
      </w:r>
      <w:proofErr w:type="spellStart"/>
      <w:r w:rsidR="00093758">
        <w:rPr>
          <w:rFonts w:ascii="Times New Roman" w:hAnsi="Times New Roman" w:cs="Times New Roman"/>
          <w:sz w:val="28"/>
          <w:lang w:val="ru-RU"/>
        </w:rPr>
        <w:t>опевальных</w:t>
      </w:r>
      <w:proofErr w:type="spellEnd"/>
      <w:r w:rsidR="00093758">
        <w:rPr>
          <w:rFonts w:ascii="Times New Roman" w:hAnsi="Times New Roman" w:cs="Times New Roman"/>
          <w:sz w:val="28"/>
          <w:lang w:val="ru-RU"/>
        </w:rPr>
        <w:t>» песен</w:t>
      </w:r>
      <w:r w:rsidR="005A1E36">
        <w:rPr>
          <w:rFonts w:ascii="Times New Roman" w:hAnsi="Times New Roman" w:cs="Times New Roman"/>
          <w:sz w:val="28"/>
          <w:lang w:val="ru-RU"/>
        </w:rPr>
        <w:t xml:space="preserve"> и </w:t>
      </w:r>
      <w:r w:rsidR="005D73CF">
        <w:rPr>
          <w:rFonts w:ascii="Times New Roman" w:hAnsi="Times New Roman" w:cs="Times New Roman"/>
          <w:sz w:val="28"/>
          <w:lang w:val="ru-RU"/>
        </w:rPr>
        <w:t xml:space="preserve">исполняемые в </w:t>
      </w:r>
      <w:proofErr w:type="spellStart"/>
      <w:r w:rsidR="005D73CF">
        <w:rPr>
          <w:rFonts w:ascii="Times New Roman" w:hAnsi="Times New Roman" w:cs="Times New Roman"/>
          <w:sz w:val="28"/>
          <w:lang w:val="ru-RU"/>
        </w:rPr>
        <w:t>довенечной</w:t>
      </w:r>
      <w:proofErr w:type="spellEnd"/>
      <w:r w:rsidR="005D73CF">
        <w:rPr>
          <w:rFonts w:ascii="Times New Roman" w:hAnsi="Times New Roman" w:cs="Times New Roman"/>
          <w:sz w:val="28"/>
          <w:lang w:val="ru-RU"/>
        </w:rPr>
        <w:t xml:space="preserve"> части обряда, </w:t>
      </w:r>
      <w:r w:rsidR="00093758">
        <w:rPr>
          <w:rFonts w:ascii="Times New Roman" w:hAnsi="Times New Roman" w:cs="Times New Roman"/>
          <w:sz w:val="28"/>
          <w:lang w:val="ru-RU"/>
        </w:rPr>
        <w:t xml:space="preserve">утрачены и представлены лишь фрагментарными записями. </w:t>
      </w:r>
    </w:p>
    <w:p w14:paraId="1B26B186" w14:textId="4BEDCB4B" w:rsidR="005D73CF" w:rsidRDefault="005D73CF" w:rsidP="00323A8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Тем не менее, наблюдения, а также первоначальный анализ и систематизация фольклорно-этнографических материалов </w:t>
      </w:r>
      <w:r w:rsidR="00167E5E">
        <w:rPr>
          <w:rFonts w:ascii="Times New Roman" w:hAnsi="Times New Roman" w:cs="Times New Roman"/>
          <w:sz w:val="28"/>
          <w:lang w:val="ru-RU"/>
        </w:rPr>
        <w:t>позволя</w:t>
      </w:r>
      <w:r w:rsidR="00527142">
        <w:rPr>
          <w:rFonts w:ascii="Times New Roman" w:hAnsi="Times New Roman" w:cs="Times New Roman"/>
          <w:sz w:val="28"/>
          <w:lang w:val="ru-RU"/>
        </w:rPr>
        <w:t xml:space="preserve">ют нам поделиться некоторыми размышлениями об особенностях региональной свадьбы. </w:t>
      </w:r>
    </w:p>
    <w:p w14:paraId="7C9CD0E9" w14:textId="4C957BCD" w:rsidR="00C84939" w:rsidRDefault="00C84939" w:rsidP="00323A8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 Свадебный обряд русских старожилов Республики Татарстан обнаруживает характеристики, сближающие его с северно-русской свадьбой. Прежде всего это связано с образом невесты, как главного персонажа обрядового комплекса.</w:t>
      </w:r>
      <w:r w:rsidR="00916869">
        <w:rPr>
          <w:rFonts w:ascii="Times New Roman" w:hAnsi="Times New Roman" w:cs="Times New Roman"/>
          <w:sz w:val="28"/>
          <w:lang w:val="ru-RU"/>
        </w:rPr>
        <w:t xml:space="preserve"> </w:t>
      </w:r>
    </w:p>
    <w:p w14:paraId="6E92A3DD" w14:textId="1E27EF0A" w:rsidR="00206B65" w:rsidRDefault="00206B65" w:rsidP="00323A8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Свадьба – одно из значимых событий в жизни каждого человека. Это сложный многосоставн</w:t>
      </w:r>
      <w:r w:rsidR="00323A8F">
        <w:rPr>
          <w:rFonts w:ascii="Times New Roman" w:hAnsi="Times New Roman" w:cs="Times New Roman"/>
          <w:sz w:val="28"/>
          <w:lang w:val="ru-RU"/>
        </w:rPr>
        <w:t>ы</w:t>
      </w:r>
      <w:r>
        <w:rPr>
          <w:rFonts w:ascii="Times New Roman" w:hAnsi="Times New Roman" w:cs="Times New Roman"/>
          <w:sz w:val="28"/>
          <w:lang w:val="ru-RU"/>
        </w:rPr>
        <w:t xml:space="preserve">й комплекс ритуальных действий, относящийся к обрядам «перехода», </w:t>
      </w:r>
      <w:r w:rsidR="00323A8F">
        <w:rPr>
          <w:rFonts w:ascii="Times New Roman" w:hAnsi="Times New Roman" w:cs="Times New Roman"/>
          <w:sz w:val="28"/>
          <w:lang w:val="ru-RU"/>
        </w:rPr>
        <w:t xml:space="preserve">в процессе </w:t>
      </w:r>
      <w:r w:rsidR="00141FED">
        <w:rPr>
          <w:rFonts w:ascii="Times New Roman" w:hAnsi="Times New Roman" w:cs="Times New Roman"/>
          <w:sz w:val="28"/>
          <w:lang w:val="ru-RU"/>
        </w:rPr>
        <w:t>к</w:t>
      </w:r>
      <w:r w:rsidR="00323A8F">
        <w:rPr>
          <w:rFonts w:ascii="Times New Roman" w:hAnsi="Times New Roman" w:cs="Times New Roman"/>
          <w:sz w:val="28"/>
          <w:lang w:val="ru-RU"/>
        </w:rPr>
        <w:t>оторого с главными действующими лицами, женихом и невестой, происходят принципиальные изменения</w:t>
      </w:r>
      <w:r w:rsidR="00A46313">
        <w:rPr>
          <w:rFonts w:ascii="Times New Roman" w:hAnsi="Times New Roman" w:cs="Times New Roman"/>
          <w:sz w:val="28"/>
          <w:lang w:val="ru-RU"/>
        </w:rPr>
        <w:t xml:space="preserve">. Результатом свадебного обряда является </w:t>
      </w:r>
      <w:r w:rsidR="00323A8F">
        <w:rPr>
          <w:rFonts w:ascii="Times New Roman" w:hAnsi="Times New Roman" w:cs="Times New Roman"/>
          <w:sz w:val="28"/>
          <w:lang w:val="ru-RU"/>
        </w:rPr>
        <w:t>при</w:t>
      </w:r>
      <w:r w:rsidR="00A46313">
        <w:rPr>
          <w:rFonts w:ascii="Times New Roman" w:hAnsi="Times New Roman" w:cs="Times New Roman"/>
          <w:sz w:val="28"/>
          <w:lang w:val="ru-RU"/>
        </w:rPr>
        <w:t>своение</w:t>
      </w:r>
      <w:r w:rsidR="00072C8B">
        <w:rPr>
          <w:rFonts w:ascii="Times New Roman" w:hAnsi="Times New Roman" w:cs="Times New Roman"/>
          <w:sz w:val="28"/>
          <w:lang w:val="ru-RU"/>
        </w:rPr>
        <w:t xml:space="preserve"> </w:t>
      </w:r>
      <w:r w:rsidR="00A46313">
        <w:rPr>
          <w:rFonts w:ascii="Times New Roman" w:hAnsi="Times New Roman" w:cs="Times New Roman"/>
          <w:sz w:val="28"/>
          <w:lang w:val="ru-RU"/>
        </w:rPr>
        <w:t>его участникам</w:t>
      </w:r>
      <w:r w:rsidR="00916869">
        <w:rPr>
          <w:rFonts w:ascii="Times New Roman" w:hAnsi="Times New Roman" w:cs="Times New Roman"/>
          <w:sz w:val="28"/>
          <w:lang w:val="ru-RU"/>
        </w:rPr>
        <w:t xml:space="preserve">, прежде всего жениху и невесте, </w:t>
      </w:r>
      <w:r w:rsidR="00323A8F">
        <w:rPr>
          <w:rFonts w:ascii="Times New Roman" w:hAnsi="Times New Roman" w:cs="Times New Roman"/>
          <w:sz w:val="28"/>
          <w:lang w:val="ru-RU"/>
        </w:rPr>
        <w:t>новы</w:t>
      </w:r>
      <w:r w:rsidR="00A46313">
        <w:rPr>
          <w:rFonts w:ascii="Times New Roman" w:hAnsi="Times New Roman" w:cs="Times New Roman"/>
          <w:sz w:val="28"/>
          <w:lang w:val="ru-RU"/>
        </w:rPr>
        <w:t>х</w:t>
      </w:r>
      <w:r w:rsidR="00323A8F">
        <w:rPr>
          <w:rFonts w:ascii="Times New Roman" w:hAnsi="Times New Roman" w:cs="Times New Roman"/>
          <w:sz w:val="28"/>
          <w:lang w:val="ru-RU"/>
        </w:rPr>
        <w:t xml:space="preserve"> социальны</w:t>
      </w:r>
      <w:r w:rsidR="00A46313">
        <w:rPr>
          <w:rFonts w:ascii="Times New Roman" w:hAnsi="Times New Roman" w:cs="Times New Roman"/>
          <w:sz w:val="28"/>
          <w:lang w:val="ru-RU"/>
        </w:rPr>
        <w:t>х</w:t>
      </w:r>
      <w:r w:rsidR="00323A8F">
        <w:rPr>
          <w:rFonts w:ascii="Times New Roman" w:hAnsi="Times New Roman" w:cs="Times New Roman"/>
          <w:sz w:val="28"/>
          <w:lang w:val="ru-RU"/>
        </w:rPr>
        <w:t xml:space="preserve"> статус</w:t>
      </w:r>
      <w:r w:rsidR="00A46313">
        <w:rPr>
          <w:rFonts w:ascii="Times New Roman" w:hAnsi="Times New Roman" w:cs="Times New Roman"/>
          <w:sz w:val="28"/>
          <w:lang w:val="ru-RU"/>
        </w:rPr>
        <w:t>ов</w:t>
      </w:r>
      <w:r w:rsidR="00323A8F">
        <w:rPr>
          <w:rFonts w:ascii="Times New Roman" w:hAnsi="Times New Roman" w:cs="Times New Roman"/>
          <w:sz w:val="28"/>
          <w:lang w:val="ru-RU"/>
        </w:rPr>
        <w:t xml:space="preserve">. Кроме того, свадебный обряд </w:t>
      </w:r>
      <w:r>
        <w:rPr>
          <w:rFonts w:ascii="Times New Roman" w:hAnsi="Times New Roman" w:cs="Times New Roman"/>
          <w:sz w:val="28"/>
          <w:lang w:val="ru-RU"/>
        </w:rPr>
        <w:t xml:space="preserve">обладает </w:t>
      </w:r>
      <w:r w:rsidR="00415428">
        <w:rPr>
          <w:rFonts w:ascii="Times New Roman" w:hAnsi="Times New Roman" w:cs="Times New Roman"/>
          <w:sz w:val="28"/>
          <w:lang w:val="ru-RU"/>
        </w:rPr>
        <w:t xml:space="preserve">продолжительными временными характеристиками. Подготовка к вступлению в брак начинается задолго до </w:t>
      </w:r>
      <w:r w:rsidR="00323A8F">
        <w:rPr>
          <w:rFonts w:ascii="Times New Roman" w:hAnsi="Times New Roman" w:cs="Times New Roman"/>
          <w:sz w:val="28"/>
          <w:lang w:val="ru-RU"/>
        </w:rPr>
        <w:t xml:space="preserve">сватовства и собственного </w:t>
      </w:r>
      <w:r w:rsidR="00415428">
        <w:rPr>
          <w:rFonts w:ascii="Times New Roman" w:hAnsi="Times New Roman" w:cs="Times New Roman"/>
          <w:sz w:val="28"/>
          <w:lang w:val="ru-RU"/>
        </w:rPr>
        <w:t xml:space="preserve">самого момента свадьбы и заканчивается </w:t>
      </w:r>
      <w:r w:rsidR="00751239">
        <w:rPr>
          <w:rFonts w:ascii="Times New Roman" w:hAnsi="Times New Roman" w:cs="Times New Roman"/>
          <w:sz w:val="28"/>
          <w:lang w:val="ru-RU"/>
        </w:rPr>
        <w:t xml:space="preserve">свадьба </w:t>
      </w:r>
      <w:r w:rsidR="00415428">
        <w:rPr>
          <w:rFonts w:ascii="Times New Roman" w:hAnsi="Times New Roman" w:cs="Times New Roman"/>
          <w:sz w:val="28"/>
          <w:lang w:val="ru-RU"/>
        </w:rPr>
        <w:t>через год или три года</w:t>
      </w:r>
      <w:r w:rsidR="00323A8F">
        <w:rPr>
          <w:rFonts w:ascii="Times New Roman" w:hAnsi="Times New Roman" w:cs="Times New Roman"/>
          <w:sz w:val="28"/>
          <w:lang w:val="ru-RU"/>
        </w:rPr>
        <w:t xml:space="preserve"> после состоявшегося торжества</w:t>
      </w:r>
      <w:r w:rsidR="00415428">
        <w:rPr>
          <w:rFonts w:ascii="Times New Roman" w:hAnsi="Times New Roman" w:cs="Times New Roman"/>
          <w:sz w:val="28"/>
          <w:lang w:val="ru-RU"/>
        </w:rPr>
        <w:t xml:space="preserve">, когда молодые люди </w:t>
      </w:r>
      <w:r w:rsidR="00751239">
        <w:rPr>
          <w:rFonts w:ascii="Times New Roman" w:hAnsi="Times New Roman" w:cs="Times New Roman"/>
          <w:sz w:val="28"/>
          <w:lang w:val="ru-RU"/>
        </w:rPr>
        <w:t xml:space="preserve">окончательно </w:t>
      </w:r>
      <w:r w:rsidR="00415428">
        <w:rPr>
          <w:rFonts w:ascii="Times New Roman" w:hAnsi="Times New Roman" w:cs="Times New Roman"/>
          <w:sz w:val="28"/>
          <w:lang w:val="ru-RU"/>
        </w:rPr>
        <w:t>утвердятся в глазах общины</w:t>
      </w:r>
      <w:r w:rsidR="009F1F35">
        <w:rPr>
          <w:rFonts w:ascii="Times New Roman" w:hAnsi="Times New Roman" w:cs="Times New Roman"/>
          <w:sz w:val="28"/>
          <w:lang w:val="ru-RU"/>
        </w:rPr>
        <w:t xml:space="preserve"> как молодая семейная пара. </w:t>
      </w:r>
      <w:r w:rsidR="00916869">
        <w:rPr>
          <w:rFonts w:ascii="Times New Roman" w:hAnsi="Times New Roman" w:cs="Times New Roman"/>
          <w:sz w:val="28"/>
          <w:lang w:val="ru-RU"/>
        </w:rPr>
        <w:t>Так вот, линия невесты очень четко демонстрирует ее «отчуждение» в соответствии с логикой сценариев обрядов «перехода»</w:t>
      </w:r>
      <w:r w:rsidR="00BE5A91">
        <w:rPr>
          <w:rFonts w:ascii="Times New Roman" w:hAnsi="Times New Roman" w:cs="Times New Roman"/>
          <w:sz w:val="28"/>
          <w:lang w:val="ru-RU"/>
        </w:rPr>
        <w:t xml:space="preserve"> от родной семьи и приобщение к роду молодого мужа</w:t>
      </w:r>
      <w:r w:rsidR="00916869">
        <w:rPr>
          <w:rFonts w:ascii="Times New Roman" w:hAnsi="Times New Roman" w:cs="Times New Roman"/>
          <w:sz w:val="28"/>
          <w:lang w:val="ru-RU"/>
        </w:rPr>
        <w:t xml:space="preserve">, </w:t>
      </w:r>
      <w:r w:rsidR="00BE5A91">
        <w:rPr>
          <w:rFonts w:ascii="Times New Roman" w:hAnsi="Times New Roman" w:cs="Times New Roman"/>
          <w:sz w:val="28"/>
          <w:lang w:val="ru-RU"/>
        </w:rPr>
        <w:t>выражающее</w:t>
      </w:r>
      <w:r w:rsidR="008B71B0">
        <w:rPr>
          <w:rFonts w:ascii="Times New Roman" w:hAnsi="Times New Roman" w:cs="Times New Roman"/>
          <w:sz w:val="28"/>
          <w:lang w:val="ru-RU"/>
        </w:rPr>
        <w:t>ся</w:t>
      </w:r>
      <w:r w:rsidR="00BE5A91">
        <w:rPr>
          <w:rFonts w:ascii="Times New Roman" w:hAnsi="Times New Roman" w:cs="Times New Roman"/>
          <w:sz w:val="28"/>
          <w:lang w:val="ru-RU"/>
        </w:rPr>
        <w:t xml:space="preserve"> в том числе в физическом </w:t>
      </w:r>
      <w:r w:rsidR="00916869">
        <w:rPr>
          <w:rFonts w:ascii="Times New Roman" w:hAnsi="Times New Roman" w:cs="Times New Roman"/>
          <w:sz w:val="28"/>
          <w:lang w:val="ru-RU"/>
        </w:rPr>
        <w:t>финально</w:t>
      </w:r>
      <w:r w:rsidR="00BE5A91">
        <w:rPr>
          <w:rFonts w:ascii="Times New Roman" w:hAnsi="Times New Roman" w:cs="Times New Roman"/>
          <w:sz w:val="28"/>
          <w:lang w:val="ru-RU"/>
        </w:rPr>
        <w:t>м</w:t>
      </w:r>
      <w:r w:rsidR="00916869">
        <w:rPr>
          <w:rFonts w:ascii="Times New Roman" w:hAnsi="Times New Roman" w:cs="Times New Roman"/>
          <w:sz w:val="28"/>
          <w:lang w:val="ru-RU"/>
        </w:rPr>
        <w:t xml:space="preserve"> территориально</w:t>
      </w:r>
      <w:r w:rsidR="00BE5A91">
        <w:rPr>
          <w:rFonts w:ascii="Times New Roman" w:hAnsi="Times New Roman" w:cs="Times New Roman"/>
          <w:sz w:val="28"/>
          <w:lang w:val="ru-RU"/>
        </w:rPr>
        <w:t>м</w:t>
      </w:r>
      <w:r w:rsidR="00916869">
        <w:rPr>
          <w:rFonts w:ascii="Times New Roman" w:hAnsi="Times New Roman" w:cs="Times New Roman"/>
          <w:sz w:val="28"/>
          <w:lang w:val="ru-RU"/>
        </w:rPr>
        <w:t xml:space="preserve"> перемещени</w:t>
      </w:r>
      <w:r w:rsidR="00BE5A91">
        <w:rPr>
          <w:rFonts w:ascii="Times New Roman" w:hAnsi="Times New Roman" w:cs="Times New Roman"/>
          <w:sz w:val="28"/>
          <w:lang w:val="ru-RU"/>
        </w:rPr>
        <w:t>и</w:t>
      </w:r>
      <w:r w:rsidR="00916869">
        <w:rPr>
          <w:rFonts w:ascii="Times New Roman" w:hAnsi="Times New Roman" w:cs="Times New Roman"/>
          <w:sz w:val="28"/>
          <w:lang w:val="ru-RU"/>
        </w:rPr>
        <w:t xml:space="preserve"> в дом жениха.</w:t>
      </w:r>
    </w:p>
    <w:p w14:paraId="0274C1FA" w14:textId="1227DD5B" w:rsidR="000973EA" w:rsidRDefault="00751239" w:rsidP="00604CC0">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Свадебные песни</w:t>
      </w:r>
      <w:r w:rsidR="004D597A">
        <w:rPr>
          <w:rFonts w:ascii="Times New Roman" w:hAnsi="Times New Roman" w:cs="Times New Roman"/>
          <w:sz w:val="28"/>
          <w:lang w:val="ru-RU"/>
        </w:rPr>
        <w:t xml:space="preserve">, относящиеся к </w:t>
      </w:r>
      <w:proofErr w:type="spellStart"/>
      <w:r w:rsidR="004D597A">
        <w:rPr>
          <w:rFonts w:ascii="Times New Roman" w:hAnsi="Times New Roman" w:cs="Times New Roman"/>
          <w:sz w:val="28"/>
          <w:lang w:val="ru-RU"/>
        </w:rPr>
        <w:t>внутрижанровой</w:t>
      </w:r>
      <w:proofErr w:type="spellEnd"/>
      <w:r w:rsidR="004D597A">
        <w:rPr>
          <w:rFonts w:ascii="Times New Roman" w:hAnsi="Times New Roman" w:cs="Times New Roman"/>
          <w:sz w:val="28"/>
          <w:lang w:val="ru-RU"/>
        </w:rPr>
        <w:t xml:space="preserve"> группе «</w:t>
      </w:r>
      <w:proofErr w:type="spellStart"/>
      <w:r w:rsidR="004D597A">
        <w:rPr>
          <w:rFonts w:ascii="Times New Roman" w:hAnsi="Times New Roman" w:cs="Times New Roman"/>
          <w:sz w:val="28"/>
          <w:lang w:val="ru-RU"/>
        </w:rPr>
        <w:t>опевальных</w:t>
      </w:r>
      <w:proofErr w:type="spellEnd"/>
      <w:r w:rsidR="004D597A">
        <w:rPr>
          <w:rFonts w:ascii="Times New Roman" w:hAnsi="Times New Roman" w:cs="Times New Roman"/>
          <w:sz w:val="28"/>
          <w:lang w:val="ru-RU"/>
        </w:rPr>
        <w:t>»,</w:t>
      </w:r>
      <w:r>
        <w:rPr>
          <w:rFonts w:ascii="Times New Roman" w:hAnsi="Times New Roman" w:cs="Times New Roman"/>
          <w:sz w:val="28"/>
          <w:lang w:val="ru-RU"/>
        </w:rPr>
        <w:t xml:space="preserve"> </w:t>
      </w:r>
      <w:r w:rsidR="004D597A">
        <w:rPr>
          <w:rFonts w:ascii="Times New Roman" w:hAnsi="Times New Roman" w:cs="Times New Roman"/>
          <w:sz w:val="28"/>
          <w:lang w:val="ru-RU"/>
        </w:rPr>
        <w:t xml:space="preserve">звучали во </w:t>
      </w:r>
      <w:r>
        <w:rPr>
          <w:rFonts w:ascii="Times New Roman" w:hAnsi="Times New Roman" w:cs="Times New Roman"/>
          <w:sz w:val="28"/>
          <w:lang w:val="ru-RU"/>
        </w:rPr>
        <w:t xml:space="preserve">все значимые моменты </w:t>
      </w:r>
      <w:r w:rsidR="00072C8B">
        <w:rPr>
          <w:rFonts w:ascii="Times New Roman" w:hAnsi="Times New Roman" w:cs="Times New Roman"/>
          <w:sz w:val="28"/>
          <w:lang w:val="ru-RU"/>
        </w:rPr>
        <w:t>ритуала</w:t>
      </w:r>
      <w:r w:rsidR="004D597A">
        <w:rPr>
          <w:rFonts w:ascii="Times New Roman" w:hAnsi="Times New Roman" w:cs="Times New Roman"/>
          <w:sz w:val="28"/>
          <w:lang w:val="ru-RU"/>
        </w:rPr>
        <w:t xml:space="preserve">, относящиеся к </w:t>
      </w:r>
      <w:proofErr w:type="spellStart"/>
      <w:r w:rsidR="004D597A">
        <w:rPr>
          <w:rFonts w:ascii="Times New Roman" w:hAnsi="Times New Roman" w:cs="Times New Roman"/>
          <w:sz w:val="28"/>
          <w:lang w:val="ru-RU"/>
        </w:rPr>
        <w:lastRenderedPageBreak/>
        <w:t>довенечной</w:t>
      </w:r>
      <w:proofErr w:type="spellEnd"/>
      <w:r w:rsidR="004D597A">
        <w:rPr>
          <w:rFonts w:ascii="Times New Roman" w:hAnsi="Times New Roman" w:cs="Times New Roman"/>
          <w:sz w:val="28"/>
          <w:lang w:val="ru-RU"/>
        </w:rPr>
        <w:t xml:space="preserve">, собственно </w:t>
      </w:r>
      <w:proofErr w:type="spellStart"/>
      <w:r w:rsidR="004D597A">
        <w:rPr>
          <w:rFonts w:ascii="Times New Roman" w:hAnsi="Times New Roman" w:cs="Times New Roman"/>
          <w:sz w:val="28"/>
          <w:lang w:val="ru-RU"/>
        </w:rPr>
        <w:t>досвадебной</w:t>
      </w:r>
      <w:proofErr w:type="spellEnd"/>
      <w:r w:rsidR="004D597A">
        <w:rPr>
          <w:rFonts w:ascii="Times New Roman" w:hAnsi="Times New Roman" w:cs="Times New Roman"/>
          <w:sz w:val="28"/>
          <w:lang w:val="ru-RU"/>
        </w:rPr>
        <w:t xml:space="preserve"> части обряда. Исполнение </w:t>
      </w:r>
      <w:proofErr w:type="spellStart"/>
      <w:r w:rsidR="004D597A">
        <w:rPr>
          <w:rFonts w:ascii="Times New Roman" w:hAnsi="Times New Roman" w:cs="Times New Roman"/>
          <w:sz w:val="28"/>
          <w:lang w:val="ru-RU"/>
        </w:rPr>
        <w:t>причетно</w:t>
      </w:r>
      <w:proofErr w:type="spellEnd"/>
      <w:r w:rsidR="004D597A">
        <w:rPr>
          <w:rFonts w:ascii="Times New Roman" w:hAnsi="Times New Roman" w:cs="Times New Roman"/>
          <w:sz w:val="28"/>
          <w:lang w:val="ru-RU"/>
        </w:rPr>
        <w:t>-песенных жанров свадебного фольклора нач</w:t>
      </w:r>
      <w:r w:rsidR="005A1E36">
        <w:rPr>
          <w:rFonts w:ascii="Times New Roman" w:hAnsi="Times New Roman" w:cs="Times New Roman"/>
          <w:sz w:val="28"/>
          <w:lang w:val="ru-RU"/>
        </w:rPr>
        <w:t xml:space="preserve">иналось </w:t>
      </w:r>
      <w:r w:rsidR="004D597A">
        <w:rPr>
          <w:rFonts w:ascii="Times New Roman" w:hAnsi="Times New Roman" w:cs="Times New Roman"/>
          <w:sz w:val="28"/>
          <w:lang w:val="ru-RU"/>
        </w:rPr>
        <w:t>со сватовства и «запоя»</w:t>
      </w:r>
      <w:r w:rsidR="000973EA">
        <w:rPr>
          <w:rFonts w:ascii="Times New Roman" w:hAnsi="Times New Roman" w:cs="Times New Roman"/>
          <w:sz w:val="28"/>
          <w:lang w:val="ru-RU"/>
        </w:rPr>
        <w:t xml:space="preserve"> или «пропоя»,</w:t>
      </w:r>
      <w:r w:rsidR="000973EA" w:rsidRPr="000973EA">
        <w:rPr>
          <w:rFonts w:ascii="Times New Roman" w:hAnsi="Times New Roman" w:cs="Times New Roman"/>
          <w:sz w:val="28"/>
          <w:lang w:val="ru-RU"/>
        </w:rPr>
        <w:t xml:space="preserve"> </w:t>
      </w:r>
      <w:r w:rsidR="000973EA">
        <w:rPr>
          <w:rFonts w:ascii="Times New Roman" w:hAnsi="Times New Roman" w:cs="Times New Roman"/>
          <w:sz w:val="28"/>
          <w:lang w:val="ru-RU"/>
        </w:rPr>
        <w:t>во время которого родственники жениха и невесты обговаривали организационные и экономические вопросы предстоящего события</w:t>
      </w:r>
      <w:r w:rsidR="004D597A">
        <w:rPr>
          <w:rFonts w:ascii="Times New Roman" w:hAnsi="Times New Roman" w:cs="Times New Roman"/>
          <w:sz w:val="28"/>
          <w:lang w:val="ru-RU"/>
        </w:rPr>
        <w:t xml:space="preserve">; сопровождало посещение ритуальной бани, куда невеста шла в компании подруг; </w:t>
      </w:r>
      <w:r w:rsidR="005A1E36">
        <w:rPr>
          <w:rFonts w:ascii="Times New Roman" w:hAnsi="Times New Roman" w:cs="Times New Roman"/>
          <w:sz w:val="28"/>
          <w:lang w:val="ru-RU"/>
        </w:rPr>
        <w:t xml:space="preserve">во время </w:t>
      </w:r>
      <w:proofErr w:type="spellStart"/>
      <w:r w:rsidR="005A1E36">
        <w:rPr>
          <w:rFonts w:ascii="Times New Roman" w:hAnsi="Times New Roman" w:cs="Times New Roman"/>
          <w:sz w:val="28"/>
          <w:lang w:val="ru-RU"/>
        </w:rPr>
        <w:t>расплетения</w:t>
      </w:r>
      <w:proofErr w:type="spellEnd"/>
      <w:r w:rsidR="005A1E36">
        <w:rPr>
          <w:rFonts w:ascii="Times New Roman" w:hAnsi="Times New Roman" w:cs="Times New Roman"/>
          <w:sz w:val="28"/>
          <w:lang w:val="ru-RU"/>
        </w:rPr>
        <w:t xml:space="preserve"> косы</w:t>
      </w:r>
      <w:r w:rsidR="00953DD9">
        <w:rPr>
          <w:rFonts w:ascii="Times New Roman" w:hAnsi="Times New Roman" w:cs="Times New Roman"/>
          <w:sz w:val="28"/>
          <w:lang w:val="ru-RU"/>
        </w:rPr>
        <w:t xml:space="preserve">; </w:t>
      </w:r>
      <w:r w:rsidR="00321664">
        <w:rPr>
          <w:rFonts w:ascii="Times New Roman" w:hAnsi="Times New Roman" w:cs="Times New Roman"/>
          <w:sz w:val="28"/>
          <w:lang w:val="ru-RU"/>
        </w:rPr>
        <w:t>пелись на девичнике</w:t>
      </w:r>
      <w:r w:rsidR="005A1E36">
        <w:rPr>
          <w:rFonts w:ascii="Times New Roman" w:hAnsi="Times New Roman" w:cs="Times New Roman"/>
          <w:sz w:val="28"/>
          <w:lang w:val="ru-RU"/>
        </w:rPr>
        <w:t>, где невеста в буквальном смысле прощалась со своим девичеством и группой подруг</w:t>
      </w:r>
      <w:r w:rsidR="008E75C5">
        <w:rPr>
          <w:rFonts w:ascii="Times New Roman" w:hAnsi="Times New Roman" w:cs="Times New Roman"/>
          <w:sz w:val="28"/>
          <w:lang w:val="ru-RU"/>
        </w:rPr>
        <w:t>/девушек</w:t>
      </w:r>
      <w:r w:rsidR="00953DD9">
        <w:rPr>
          <w:rFonts w:ascii="Times New Roman" w:hAnsi="Times New Roman" w:cs="Times New Roman"/>
          <w:sz w:val="28"/>
          <w:lang w:val="ru-RU"/>
        </w:rPr>
        <w:t>,</w:t>
      </w:r>
      <w:r w:rsidR="00321664">
        <w:rPr>
          <w:rFonts w:ascii="Times New Roman" w:hAnsi="Times New Roman" w:cs="Times New Roman"/>
          <w:sz w:val="28"/>
          <w:lang w:val="ru-RU"/>
        </w:rPr>
        <w:t xml:space="preserve"> и утром свадебного дня. Кроме того, каждое действие невесты, покрытой </w:t>
      </w:r>
      <w:r w:rsidR="00113342">
        <w:rPr>
          <w:rFonts w:ascii="Times New Roman" w:hAnsi="Times New Roman" w:cs="Times New Roman"/>
          <w:sz w:val="28"/>
          <w:lang w:val="ru-RU"/>
        </w:rPr>
        <w:t>фатой-</w:t>
      </w:r>
      <w:r w:rsidR="00321664">
        <w:rPr>
          <w:rFonts w:ascii="Times New Roman" w:hAnsi="Times New Roman" w:cs="Times New Roman"/>
          <w:sz w:val="28"/>
          <w:lang w:val="ru-RU"/>
        </w:rPr>
        <w:t xml:space="preserve">платком с момента </w:t>
      </w:r>
      <w:proofErr w:type="spellStart"/>
      <w:r w:rsidR="00321664">
        <w:rPr>
          <w:rFonts w:ascii="Times New Roman" w:hAnsi="Times New Roman" w:cs="Times New Roman"/>
          <w:sz w:val="28"/>
          <w:lang w:val="ru-RU"/>
        </w:rPr>
        <w:t>просватания</w:t>
      </w:r>
      <w:proofErr w:type="spellEnd"/>
      <w:r w:rsidR="00953DD9">
        <w:rPr>
          <w:rFonts w:ascii="Times New Roman" w:hAnsi="Times New Roman" w:cs="Times New Roman"/>
          <w:sz w:val="28"/>
          <w:lang w:val="ru-RU"/>
        </w:rPr>
        <w:t xml:space="preserve"> и раскрываемой только в момент передачи ее жениху</w:t>
      </w:r>
      <w:r w:rsidR="00321664">
        <w:rPr>
          <w:rFonts w:ascii="Times New Roman" w:hAnsi="Times New Roman" w:cs="Times New Roman"/>
          <w:sz w:val="28"/>
          <w:lang w:val="ru-RU"/>
        </w:rPr>
        <w:t xml:space="preserve">, сопровождалось причитаниями (невеста «выла»). Причем причитать («выть») могла не только невеста, но и ее мать, а также другие женщины семьи/рода. </w:t>
      </w:r>
    </w:p>
    <w:p w14:paraId="1D4E9837" w14:textId="77777777" w:rsidR="008E75C5" w:rsidRDefault="00604CC0" w:rsidP="00323A8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Исполнение других свадебных песен, к которым мы относим свадебные величальные, плясовые песни и припевки, происходило во время свадебных застолий в доме невесты и жениха</w:t>
      </w:r>
      <w:r w:rsidR="003B0658">
        <w:rPr>
          <w:rFonts w:ascii="Times New Roman" w:hAnsi="Times New Roman" w:cs="Times New Roman"/>
          <w:sz w:val="28"/>
          <w:lang w:val="ru-RU"/>
        </w:rPr>
        <w:t xml:space="preserve">, а также </w:t>
      </w:r>
      <w:r w:rsidR="009625D4">
        <w:rPr>
          <w:rFonts w:ascii="Times New Roman" w:hAnsi="Times New Roman" w:cs="Times New Roman"/>
          <w:sz w:val="28"/>
          <w:lang w:val="ru-RU"/>
        </w:rPr>
        <w:t>во время «</w:t>
      </w:r>
      <w:proofErr w:type="spellStart"/>
      <w:r w:rsidR="009625D4">
        <w:rPr>
          <w:rFonts w:ascii="Times New Roman" w:hAnsi="Times New Roman" w:cs="Times New Roman"/>
          <w:sz w:val="28"/>
          <w:lang w:val="ru-RU"/>
        </w:rPr>
        <w:t>перегулок</w:t>
      </w:r>
      <w:proofErr w:type="spellEnd"/>
      <w:r w:rsidR="009625D4">
        <w:rPr>
          <w:rFonts w:ascii="Times New Roman" w:hAnsi="Times New Roman" w:cs="Times New Roman"/>
          <w:sz w:val="28"/>
          <w:lang w:val="ru-RU"/>
        </w:rPr>
        <w:t xml:space="preserve">», на второй-третий день праздничного веселья. </w:t>
      </w:r>
      <w:r w:rsidR="003B0658">
        <w:rPr>
          <w:rFonts w:ascii="Times New Roman" w:hAnsi="Times New Roman" w:cs="Times New Roman"/>
          <w:sz w:val="28"/>
          <w:lang w:val="ru-RU"/>
        </w:rPr>
        <w:t>«</w:t>
      </w:r>
      <w:proofErr w:type="spellStart"/>
      <w:r w:rsidR="003B0658">
        <w:rPr>
          <w:rFonts w:ascii="Times New Roman" w:hAnsi="Times New Roman" w:cs="Times New Roman"/>
          <w:sz w:val="28"/>
          <w:lang w:val="ru-RU"/>
        </w:rPr>
        <w:t>Перегулками</w:t>
      </w:r>
      <w:proofErr w:type="spellEnd"/>
      <w:r w:rsidR="003B0658">
        <w:rPr>
          <w:rFonts w:ascii="Times New Roman" w:hAnsi="Times New Roman" w:cs="Times New Roman"/>
          <w:sz w:val="28"/>
          <w:lang w:val="ru-RU"/>
        </w:rPr>
        <w:t xml:space="preserve">» собственно и завершалось все свадебное гулянье. </w:t>
      </w:r>
    </w:p>
    <w:p w14:paraId="5922F487" w14:textId="6DA2E596" w:rsidR="00751239" w:rsidRDefault="009625D4" w:rsidP="00323A8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В связи с этим в разделах «Комментарии», сопровождающих каждую </w:t>
      </w:r>
      <w:proofErr w:type="spellStart"/>
      <w:r>
        <w:rPr>
          <w:rFonts w:ascii="Times New Roman" w:hAnsi="Times New Roman" w:cs="Times New Roman"/>
          <w:sz w:val="28"/>
          <w:lang w:val="ru-RU"/>
        </w:rPr>
        <w:t>внутрижанровую</w:t>
      </w:r>
      <w:proofErr w:type="spellEnd"/>
      <w:r>
        <w:rPr>
          <w:rFonts w:ascii="Times New Roman" w:hAnsi="Times New Roman" w:cs="Times New Roman"/>
          <w:sz w:val="28"/>
          <w:lang w:val="ru-RU"/>
        </w:rPr>
        <w:t xml:space="preserve"> группу свадебных песен, составитель </w:t>
      </w:r>
      <w:r w:rsidR="00B1695E">
        <w:rPr>
          <w:rFonts w:ascii="Times New Roman" w:hAnsi="Times New Roman" w:cs="Times New Roman"/>
          <w:sz w:val="28"/>
          <w:lang w:val="ru-RU"/>
        </w:rPr>
        <w:t xml:space="preserve">указала обстоятельства исполнения того или иного напева, а также персонажа/свадебного чина, кому предназначен напев. </w:t>
      </w:r>
    </w:p>
    <w:p w14:paraId="2556926B" w14:textId="6B323F09" w:rsidR="0064247F" w:rsidRDefault="00B1695E" w:rsidP="00C10DF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Большим количеством песенных образцов представлена группа </w:t>
      </w:r>
      <w:r w:rsidR="00582479" w:rsidRPr="00582479">
        <w:rPr>
          <w:rFonts w:ascii="Times New Roman" w:hAnsi="Times New Roman" w:cs="Times New Roman"/>
          <w:b/>
          <w:sz w:val="28"/>
          <w:lang w:val="ru-RU"/>
        </w:rPr>
        <w:t xml:space="preserve">свадебных </w:t>
      </w:r>
      <w:r w:rsidRPr="00582479">
        <w:rPr>
          <w:rFonts w:ascii="Times New Roman" w:hAnsi="Times New Roman" w:cs="Times New Roman"/>
          <w:b/>
          <w:sz w:val="28"/>
          <w:lang w:val="ru-RU"/>
        </w:rPr>
        <w:t>величальных песен</w:t>
      </w:r>
      <w:r>
        <w:rPr>
          <w:rFonts w:ascii="Times New Roman" w:hAnsi="Times New Roman" w:cs="Times New Roman"/>
          <w:sz w:val="28"/>
          <w:lang w:val="ru-RU"/>
        </w:rPr>
        <w:t>. Как правило, они звучали на молодежной вечерке, устраиваемой накануне свадебного дня; во время свадебных застолий в доме жениха и невесты. Величальные песни являются адресными</w:t>
      </w:r>
      <w:r w:rsidR="00362819">
        <w:rPr>
          <w:rFonts w:ascii="Times New Roman" w:hAnsi="Times New Roman" w:cs="Times New Roman"/>
          <w:sz w:val="28"/>
          <w:lang w:val="ru-RU"/>
        </w:rPr>
        <w:t>, поскольку в тексте напева обязательно звучит имя</w:t>
      </w:r>
      <w:r w:rsidR="000B5CFD">
        <w:rPr>
          <w:rFonts w:ascii="Times New Roman" w:hAnsi="Times New Roman" w:cs="Times New Roman"/>
          <w:sz w:val="28"/>
          <w:lang w:val="ru-RU"/>
        </w:rPr>
        <w:t xml:space="preserve"> и </w:t>
      </w:r>
      <w:r w:rsidR="00362819">
        <w:rPr>
          <w:rFonts w:ascii="Times New Roman" w:hAnsi="Times New Roman" w:cs="Times New Roman"/>
          <w:sz w:val="28"/>
          <w:lang w:val="ru-RU"/>
        </w:rPr>
        <w:t xml:space="preserve">отчество </w:t>
      </w:r>
      <w:r w:rsidR="002C574A">
        <w:rPr>
          <w:rFonts w:ascii="Times New Roman" w:hAnsi="Times New Roman" w:cs="Times New Roman"/>
          <w:sz w:val="28"/>
          <w:lang w:val="ru-RU"/>
        </w:rPr>
        <w:t xml:space="preserve">величаемого человека, а также социально ориентированными, </w:t>
      </w:r>
      <w:r w:rsidR="00072C8B">
        <w:rPr>
          <w:rFonts w:ascii="Times New Roman" w:hAnsi="Times New Roman" w:cs="Times New Roman"/>
          <w:sz w:val="28"/>
          <w:lang w:val="ru-RU"/>
        </w:rPr>
        <w:t xml:space="preserve">т.к. </w:t>
      </w:r>
      <w:r w:rsidR="002C574A">
        <w:rPr>
          <w:rFonts w:ascii="Times New Roman" w:hAnsi="Times New Roman" w:cs="Times New Roman"/>
          <w:sz w:val="28"/>
          <w:lang w:val="ru-RU"/>
        </w:rPr>
        <w:t>образно-поэтический строй, сюжет</w:t>
      </w:r>
      <w:r w:rsidR="00EB257A">
        <w:rPr>
          <w:rFonts w:ascii="Times New Roman" w:hAnsi="Times New Roman" w:cs="Times New Roman"/>
          <w:sz w:val="28"/>
          <w:lang w:val="ru-RU"/>
        </w:rPr>
        <w:t>ы</w:t>
      </w:r>
      <w:r w:rsidR="002C574A">
        <w:rPr>
          <w:rFonts w:ascii="Times New Roman" w:hAnsi="Times New Roman" w:cs="Times New Roman"/>
          <w:sz w:val="28"/>
          <w:lang w:val="ru-RU"/>
        </w:rPr>
        <w:t xml:space="preserve"> пес</w:t>
      </w:r>
      <w:r w:rsidR="00EB257A">
        <w:rPr>
          <w:rFonts w:ascii="Times New Roman" w:hAnsi="Times New Roman" w:cs="Times New Roman"/>
          <w:sz w:val="28"/>
          <w:lang w:val="ru-RU"/>
        </w:rPr>
        <w:t>ен</w:t>
      </w:r>
      <w:r w:rsidR="002C574A">
        <w:rPr>
          <w:rFonts w:ascii="Times New Roman" w:hAnsi="Times New Roman" w:cs="Times New Roman"/>
          <w:sz w:val="28"/>
          <w:lang w:val="ru-RU"/>
        </w:rPr>
        <w:t xml:space="preserve"> указывают на статус адресата: холостой парень, вдова, семейная пара и др. </w:t>
      </w:r>
      <w:r w:rsidR="00AF603F">
        <w:rPr>
          <w:rFonts w:ascii="Times New Roman" w:hAnsi="Times New Roman" w:cs="Times New Roman"/>
          <w:sz w:val="28"/>
          <w:lang w:val="ru-RU"/>
        </w:rPr>
        <w:t xml:space="preserve">После исполнения величальной песни девушки или женщины </w:t>
      </w:r>
      <w:r w:rsidR="0006536B">
        <w:rPr>
          <w:rFonts w:ascii="Times New Roman" w:hAnsi="Times New Roman" w:cs="Times New Roman"/>
          <w:sz w:val="28"/>
          <w:lang w:val="ru-RU"/>
        </w:rPr>
        <w:t xml:space="preserve">обращались к гостю: «С песенкой вас, Иван Иванович, а нас – с денежкой!» Величаемый </w:t>
      </w:r>
      <w:r w:rsidR="0006536B">
        <w:rPr>
          <w:rFonts w:ascii="Times New Roman" w:hAnsi="Times New Roman" w:cs="Times New Roman"/>
          <w:sz w:val="28"/>
          <w:lang w:val="ru-RU"/>
        </w:rPr>
        <w:lastRenderedPageBreak/>
        <w:t>должен был поблагодарить певиц и расплатиться с ними деньгами, которые с</w:t>
      </w:r>
      <w:r w:rsidR="008D56F4">
        <w:rPr>
          <w:rFonts w:ascii="Times New Roman" w:hAnsi="Times New Roman" w:cs="Times New Roman"/>
          <w:sz w:val="28"/>
          <w:lang w:val="ru-RU"/>
        </w:rPr>
        <w:t xml:space="preserve">обирались </w:t>
      </w:r>
      <w:r w:rsidR="0006536B">
        <w:rPr>
          <w:rFonts w:ascii="Times New Roman" w:hAnsi="Times New Roman" w:cs="Times New Roman"/>
          <w:sz w:val="28"/>
          <w:lang w:val="ru-RU"/>
        </w:rPr>
        <w:t xml:space="preserve">в кружку, накрытую платком. </w:t>
      </w:r>
      <w:r w:rsidR="00AF603F">
        <w:rPr>
          <w:rFonts w:ascii="Times New Roman" w:hAnsi="Times New Roman" w:cs="Times New Roman"/>
          <w:sz w:val="28"/>
          <w:lang w:val="ru-RU"/>
        </w:rPr>
        <w:t xml:space="preserve">Величальные песни </w:t>
      </w:r>
      <w:r w:rsidR="0006536B">
        <w:rPr>
          <w:rFonts w:ascii="Times New Roman" w:hAnsi="Times New Roman" w:cs="Times New Roman"/>
          <w:sz w:val="28"/>
          <w:lang w:val="ru-RU"/>
        </w:rPr>
        <w:t xml:space="preserve">обязательно </w:t>
      </w:r>
      <w:r w:rsidR="00AF603F">
        <w:rPr>
          <w:rFonts w:ascii="Times New Roman" w:hAnsi="Times New Roman" w:cs="Times New Roman"/>
          <w:sz w:val="28"/>
          <w:lang w:val="ru-RU"/>
        </w:rPr>
        <w:t>исполнялись для значимых свадебных чинов, например, таких</w:t>
      </w:r>
      <w:r w:rsidR="0006536B">
        <w:rPr>
          <w:rFonts w:ascii="Times New Roman" w:hAnsi="Times New Roman" w:cs="Times New Roman"/>
          <w:sz w:val="28"/>
          <w:lang w:val="ru-RU"/>
        </w:rPr>
        <w:t>,</w:t>
      </w:r>
      <w:r w:rsidR="00AF603F">
        <w:rPr>
          <w:rFonts w:ascii="Times New Roman" w:hAnsi="Times New Roman" w:cs="Times New Roman"/>
          <w:sz w:val="28"/>
          <w:lang w:val="ru-RU"/>
        </w:rPr>
        <w:t xml:space="preserve"> как дружка. </w:t>
      </w:r>
      <w:r w:rsidR="00072C8B">
        <w:rPr>
          <w:rFonts w:ascii="Times New Roman" w:hAnsi="Times New Roman" w:cs="Times New Roman"/>
          <w:sz w:val="28"/>
          <w:lang w:val="ru-RU"/>
        </w:rPr>
        <w:t xml:space="preserve">Данный пример представлен в </w:t>
      </w:r>
      <w:proofErr w:type="spellStart"/>
      <w:r w:rsidR="00072C8B">
        <w:rPr>
          <w:rFonts w:ascii="Times New Roman" w:hAnsi="Times New Roman" w:cs="Times New Roman"/>
          <w:sz w:val="28"/>
          <w:lang w:val="ru-RU"/>
        </w:rPr>
        <w:t>аудиохрестоматии</w:t>
      </w:r>
      <w:proofErr w:type="spellEnd"/>
      <w:r w:rsidR="00072C8B">
        <w:rPr>
          <w:rFonts w:ascii="Times New Roman" w:hAnsi="Times New Roman" w:cs="Times New Roman"/>
          <w:sz w:val="28"/>
          <w:lang w:val="ru-RU"/>
        </w:rPr>
        <w:t xml:space="preserve"> </w:t>
      </w:r>
      <w:r w:rsidR="00AF603F">
        <w:rPr>
          <w:rFonts w:ascii="Times New Roman" w:hAnsi="Times New Roman" w:cs="Times New Roman"/>
          <w:sz w:val="28"/>
          <w:lang w:val="ru-RU"/>
        </w:rPr>
        <w:t>напев</w:t>
      </w:r>
      <w:r w:rsidR="00072C8B">
        <w:rPr>
          <w:rFonts w:ascii="Times New Roman" w:hAnsi="Times New Roman" w:cs="Times New Roman"/>
          <w:sz w:val="28"/>
          <w:lang w:val="ru-RU"/>
        </w:rPr>
        <w:t>ом</w:t>
      </w:r>
      <w:r w:rsidR="00AF603F">
        <w:rPr>
          <w:rFonts w:ascii="Times New Roman" w:hAnsi="Times New Roman" w:cs="Times New Roman"/>
          <w:sz w:val="28"/>
          <w:lang w:val="ru-RU"/>
        </w:rPr>
        <w:t xml:space="preserve"> «Уж ты, дружка» (с. </w:t>
      </w:r>
      <w:proofErr w:type="spellStart"/>
      <w:r w:rsidR="00AF603F">
        <w:rPr>
          <w:rFonts w:ascii="Times New Roman" w:hAnsi="Times New Roman" w:cs="Times New Roman"/>
          <w:sz w:val="28"/>
          <w:lang w:val="ru-RU"/>
        </w:rPr>
        <w:t>Карадули</w:t>
      </w:r>
      <w:proofErr w:type="spellEnd"/>
      <w:r w:rsidR="00AF603F">
        <w:rPr>
          <w:rFonts w:ascii="Times New Roman" w:hAnsi="Times New Roman" w:cs="Times New Roman"/>
          <w:sz w:val="28"/>
          <w:lang w:val="ru-RU"/>
        </w:rPr>
        <w:t xml:space="preserve"> Лаишевского района). </w:t>
      </w:r>
    </w:p>
    <w:p w14:paraId="01A919EF" w14:textId="197A9D77" w:rsidR="008E75C5" w:rsidRDefault="008E75C5" w:rsidP="00C10DF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К региональным особенностям русской старожильческой свадьбы Республики Татарстан можно отнести следующее.</w:t>
      </w:r>
    </w:p>
    <w:p w14:paraId="0FF7960E" w14:textId="5EC71D72" w:rsidR="008E75C5" w:rsidRDefault="008E75C5" w:rsidP="00C10DF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Самым </w:t>
      </w:r>
      <w:r w:rsidR="0092636A">
        <w:rPr>
          <w:rFonts w:ascii="Times New Roman" w:hAnsi="Times New Roman" w:cs="Times New Roman"/>
          <w:sz w:val="28"/>
          <w:lang w:val="ru-RU"/>
        </w:rPr>
        <w:t>важным/значимым персонажем свадьбы являлся дружка. Дружка – многофункциональный свадебный чин. Он был организатором важных свадебных фрагментов, таких как, приезд родственников и гостей жениха (так называемого свадебного поезда) в дом невесты, выкуп невесты и объединение молодой пары, сопровождение молодых к венцу (или в ЗАГС – в более поздних версиях свадебного ритуала), отправка приданого невесты в дом жениха, проведение свадебных застолий, организация сбора подарков молодым</w:t>
      </w:r>
      <w:r w:rsidR="00A22C66">
        <w:rPr>
          <w:rFonts w:ascii="Times New Roman" w:hAnsi="Times New Roman" w:cs="Times New Roman"/>
          <w:sz w:val="28"/>
          <w:lang w:val="ru-RU"/>
        </w:rPr>
        <w:t>, сопровождение молодых к брачной постели</w:t>
      </w:r>
      <w:r w:rsidR="0092636A">
        <w:rPr>
          <w:rFonts w:ascii="Times New Roman" w:hAnsi="Times New Roman" w:cs="Times New Roman"/>
          <w:sz w:val="28"/>
          <w:lang w:val="ru-RU"/>
        </w:rPr>
        <w:t>. Дружка осуществлял охранные функции: по отношению к жениху и невесте персонально, ко всей свадьбе в целом</w:t>
      </w:r>
      <w:r w:rsidR="00A22C66">
        <w:rPr>
          <w:rFonts w:ascii="Times New Roman" w:hAnsi="Times New Roman" w:cs="Times New Roman"/>
          <w:sz w:val="28"/>
          <w:lang w:val="ru-RU"/>
        </w:rPr>
        <w:t xml:space="preserve"> - в части охраны пространства (во время передвижения и стационарного нахождения</w:t>
      </w:r>
      <w:r w:rsidR="00B96219">
        <w:rPr>
          <w:rFonts w:ascii="Times New Roman" w:hAnsi="Times New Roman" w:cs="Times New Roman"/>
          <w:sz w:val="28"/>
          <w:lang w:val="ru-RU"/>
        </w:rPr>
        <w:t xml:space="preserve"> участников свадьбы</w:t>
      </w:r>
      <w:r w:rsidR="00A22C66">
        <w:rPr>
          <w:rFonts w:ascii="Times New Roman" w:hAnsi="Times New Roman" w:cs="Times New Roman"/>
          <w:sz w:val="28"/>
          <w:lang w:val="ru-RU"/>
        </w:rPr>
        <w:t xml:space="preserve">). </w:t>
      </w:r>
    </w:p>
    <w:p w14:paraId="17C17E06" w14:textId="27D77324" w:rsidR="00B96219" w:rsidRDefault="00B96219" w:rsidP="00C10DFF">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Дружкой мог быть только женатый мужчина, обладавший определенным набором личных качеств. Среди них коммуникабельность, чувство юмора, умение держать себя в руках и находить выход из любой создавшейся ситуации. Кроме того, дружка должен был знать весь корпус традиционных текстов, так называемых </w:t>
      </w:r>
      <w:proofErr w:type="spellStart"/>
      <w:r>
        <w:rPr>
          <w:rFonts w:ascii="Times New Roman" w:hAnsi="Times New Roman" w:cs="Times New Roman"/>
          <w:sz w:val="28"/>
          <w:lang w:val="ru-RU"/>
        </w:rPr>
        <w:t>прИговоров</w:t>
      </w:r>
      <w:proofErr w:type="spellEnd"/>
      <w:r>
        <w:rPr>
          <w:rFonts w:ascii="Times New Roman" w:hAnsi="Times New Roman" w:cs="Times New Roman"/>
          <w:sz w:val="28"/>
          <w:lang w:val="ru-RU"/>
        </w:rPr>
        <w:t xml:space="preserve"> (особый жанр устного свадебного фольклора)</w:t>
      </w:r>
      <w:r w:rsidR="007F0DA0">
        <w:rPr>
          <w:rFonts w:ascii="Times New Roman" w:hAnsi="Times New Roman" w:cs="Times New Roman"/>
          <w:sz w:val="28"/>
          <w:lang w:val="ru-RU"/>
        </w:rPr>
        <w:t xml:space="preserve">, поскольку все действия, осуществляемые дружкой или другими участниками свадебного обряда, побуждались, предуведомлялись, комментировались посредством данной речевой формы. Вообще речь и речевое поведение дружки в рамках свадьбы было </w:t>
      </w:r>
      <w:proofErr w:type="spellStart"/>
      <w:r w:rsidR="007F0DA0">
        <w:rPr>
          <w:rFonts w:ascii="Times New Roman" w:hAnsi="Times New Roman" w:cs="Times New Roman"/>
          <w:sz w:val="28"/>
          <w:lang w:val="ru-RU"/>
        </w:rPr>
        <w:t>ритуализированным</w:t>
      </w:r>
      <w:proofErr w:type="spellEnd"/>
      <w:r w:rsidR="007F0DA0">
        <w:rPr>
          <w:rFonts w:ascii="Times New Roman" w:hAnsi="Times New Roman" w:cs="Times New Roman"/>
          <w:sz w:val="28"/>
          <w:lang w:val="ru-RU"/>
        </w:rPr>
        <w:t xml:space="preserve">. </w:t>
      </w:r>
    </w:p>
    <w:p w14:paraId="3E617725" w14:textId="4C958CA3" w:rsidR="00B362F3" w:rsidRDefault="00B362F3" w:rsidP="00CA4EEF">
      <w:pPr>
        <w:pStyle w:val="ab"/>
        <w:spacing w:line="360" w:lineRule="auto"/>
        <w:ind w:firstLine="708"/>
        <w:jc w:val="both"/>
        <w:rPr>
          <w:rFonts w:ascii="Times New Roman" w:hAnsi="Times New Roman" w:cs="Times New Roman"/>
          <w:sz w:val="28"/>
          <w:szCs w:val="28"/>
        </w:rPr>
      </w:pPr>
      <w:r w:rsidRPr="008507D3">
        <w:rPr>
          <w:rFonts w:ascii="Times New Roman" w:hAnsi="Times New Roman" w:cs="Times New Roman"/>
          <w:sz w:val="28"/>
          <w:szCs w:val="28"/>
        </w:rPr>
        <w:t xml:space="preserve">Объекты </w:t>
      </w:r>
      <w:r>
        <w:rPr>
          <w:rFonts w:ascii="Times New Roman" w:hAnsi="Times New Roman" w:cs="Times New Roman"/>
          <w:sz w:val="28"/>
          <w:szCs w:val="28"/>
        </w:rPr>
        <w:t xml:space="preserve">растительного мира приобретают в рамках обрядового комплекса </w:t>
      </w:r>
      <w:r w:rsidR="00AC1E46">
        <w:rPr>
          <w:rFonts w:ascii="Times New Roman" w:hAnsi="Times New Roman" w:cs="Times New Roman"/>
          <w:sz w:val="28"/>
          <w:szCs w:val="28"/>
        </w:rPr>
        <w:t xml:space="preserve">старожильческой </w:t>
      </w:r>
      <w:r>
        <w:rPr>
          <w:rFonts w:ascii="Times New Roman" w:hAnsi="Times New Roman" w:cs="Times New Roman"/>
          <w:sz w:val="28"/>
          <w:szCs w:val="28"/>
        </w:rPr>
        <w:t xml:space="preserve">свадьбы функции культурных предметов и </w:t>
      </w:r>
      <w:r>
        <w:rPr>
          <w:rFonts w:ascii="Times New Roman" w:hAnsi="Times New Roman" w:cs="Times New Roman"/>
          <w:sz w:val="28"/>
          <w:szCs w:val="28"/>
        </w:rPr>
        <w:lastRenderedPageBreak/>
        <w:t>наделяются семиотическим статусом. Речь идет о реп</w:t>
      </w:r>
      <w:r w:rsidR="00AC1E46">
        <w:rPr>
          <w:rFonts w:ascii="Times New Roman" w:hAnsi="Times New Roman" w:cs="Times New Roman"/>
          <w:sz w:val="28"/>
          <w:szCs w:val="28"/>
        </w:rPr>
        <w:t xml:space="preserve">ье </w:t>
      </w:r>
      <w:r>
        <w:rPr>
          <w:rFonts w:ascii="Times New Roman" w:hAnsi="Times New Roman" w:cs="Times New Roman"/>
          <w:sz w:val="28"/>
          <w:szCs w:val="28"/>
        </w:rPr>
        <w:t>(большо</w:t>
      </w:r>
      <w:r w:rsidR="00AC1E46">
        <w:rPr>
          <w:rFonts w:ascii="Times New Roman" w:hAnsi="Times New Roman" w:cs="Times New Roman"/>
          <w:sz w:val="28"/>
          <w:szCs w:val="28"/>
        </w:rPr>
        <w:t>м</w:t>
      </w:r>
      <w:r>
        <w:rPr>
          <w:rFonts w:ascii="Times New Roman" w:hAnsi="Times New Roman" w:cs="Times New Roman"/>
          <w:sz w:val="28"/>
          <w:szCs w:val="28"/>
        </w:rPr>
        <w:t xml:space="preserve"> лопух</w:t>
      </w:r>
      <w:r w:rsidR="00AC1E46">
        <w:rPr>
          <w:rFonts w:ascii="Times New Roman" w:hAnsi="Times New Roman" w:cs="Times New Roman"/>
          <w:sz w:val="28"/>
          <w:szCs w:val="28"/>
        </w:rPr>
        <w:t>е</w:t>
      </w:r>
      <w:r>
        <w:rPr>
          <w:rFonts w:ascii="Times New Roman" w:hAnsi="Times New Roman" w:cs="Times New Roman"/>
          <w:sz w:val="28"/>
          <w:szCs w:val="28"/>
        </w:rPr>
        <w:t xml:space="preserve"> – лат. </w:t>
      </w:r>
      <w:r>
        <w:rPr>
          <w:rFonts w:ascii="Times New Roman" w:hAnsi="Times New Roman" w:cs="Times New Roman"/>
          <w:sz w:val="28"/>
          <w:szCs w:val="28"/>
          <w:lang w:val="en-US"/>
        </w:rPr>
        <w:t>Arctium</w:t>
      </w:r>
      <w:r w:rsidRPr="006A2672">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lappa</w:t>
      </w:r>
      <w:proofErr w:type="spellEnd"/>
      <w:r>
        <w:rPr>
          <w:rFonts w:ascii="Times New Roman" w:hAnsi="Times New Roman" w:cs="Times New Roman"/>
          <w:sz w:val="28"/>
          <w:szCs w:val="28"/>
        </w:rPr>
        <w:t xml:space="preserve">) </w:t>
      </w:r>
      <w:r w:rsidR="00AC1E46">
        <w:rPr>
          <w:rFonts w:ascii="Times New Roman" w:hAnsi="Times New Roman" w:cs="Times New Roman"/>
          <w:sz w:val="28"/>
          <w:szCs w:val="28"/>
        </w:rPr>
        <w:t>и «венке» из березовых веток</w:t>
      </w:r>
      <w:r w:rsidR="00F962BB">
        <w:rPr>
          <w:rFonts w:ascii="Times New Roman" w:hAnsi="Times New Roman" w:cs="Times New Roman"/>
          <w:sz w:val="28"/>
          <w:szCs w:val="28"/>
        </w:rPr>
        <w:t xml:space="preserve">, которые выступают символами девичества </w:t>
      </w:r>
      <w:r w:rsidR="00202B66">
        <w:rPr>
          <w:rFonts w:ascii="Times New Roman" w:hAnsi="Times New Roman" w:cs="Times New Roman"/>
          <w:sz w:val="28"/>
          <w:szCs w:val="28"/>
        </w:rPr>
        <w:t>и являются своеобразными свадебными деревьями. Репей или «венок» украшался/наряжался</w:t>
      </w:r>
      <w:r w:rsidR="00191FA9">
        <w:rPr>
          <w:rFonts w:ascii="Times New Roman" w:hAnsi="Times New Roman" w:cs="Times New Roman"/>
          <w:sz w:val="28"/>
          <w:szCs w:val="28"/>
        </w:rPr>
        <w:t xml:space="preserve"> </w:t>
      </w:r>
      <w:r w:rsidR="00202B66">
        <w:rPr>
          <w:rFonts w:ascii="Times New Roman" w:hAnsi="Times New Roman" w:cs="Times New Roman"/>
          <w:sz w:val="28"/>
          <w:szCs w:val="28"/>
        </w:rPr>
        <w:t>цветными лентами, бумажными цветами</w:t>
      </w:r>
      <w:r w:rsidR="00717F34">
        <w:rPr>
          <w:rFonts w:ascii="Times New Roman" w:hAnsi="Times New Roman" w:cs="Times New Roman"/>
          <w:sz w:val="28"/>
          <w:szCs w:val="28"/>
        </w:rPr>
        <w:t xml:space="preserve"> подругами невесты</w:t>
      </w:r>
      <w:r w:rsidR="00202B66">
        <w:rPr>
          <w:rFonts w:ascii="Times New Roman" w:hAnsi="Times New Roman" w:cs="Times New Roman"/>
          <w:sz w:val="28"/>
          <w:szCs w:val="28"/>
        </w:rPr>
        <w:t xml:space="preserve">, приносился в дом </w:t>
      </w:r>
      <w:r w:rsidR="00717F34">
        <w:rPr>
          <w:rFonts w:ascii="Times New Roman" w:hAnsi="Times New Roman" w:cs="Times New Roman"/>
          <w:sz w:val="28"/>
          <w:szCs w:val="28"/>
        </w:rPr>
        <w:t xml:space="preserve">просватанной девушки </w:t>
      </w:r>
      <w:r w:rsidR="00202B66">
        <w:rPr>
          <w:rFonts w:ascii="Times New Roman" w:hAnsi="Times New Roman" w:cs="Times New Roman"/>
          <w:sz w:val="28"/>
          <w:szCs w:val="28"/>
        </w:rPr>
        <w:t xml:space="preserve">и маркировал пространство, в котором </w:t>
      </w:r>
      <w:r w:rsidR="00CA4EEF">
        <w:rPr>
          <w:rFonts w:ascii="Times New Roman" w:hAnsi="Times New Roman" w:cs="Times New Roman"/>
          <w:sz w:val="28"/>
          <w:szCs w:val="28"/>
        </w:rPr>
        <w:t xml:space="preserve">находилась невеста, вплоть до момента приезда </w:t>
      </w:r>
      <w:r w:rsidR="000B625E">
        <w:rPr>
          <w:rFonts w:ascii="Times New Roman" w:hAnsi="Times New Roman" w:cs="Times New Roman"/>
          <w:sz w:val="28"/>
          <w:szCs w:val="28"/>
        </w:rPr>
        <w:t xml:space="preserve">за ней </w:t>
      </w:r>
      <w:r w:rsidR="00CA4EEF">
        <w:rPr>
          <w:rFonts w:ascii="Times New Roman" w:hAnsi="Times New Roman" w:cs="Times New Roman"/>
          <w:sz w:val="28"/>
          <w:szCs w:val="28"/>
        </w:rPr>
        <w:t xml:space="preserve">свадебного поезда. </w:t>
      </w:r>
    </w:p>
    <w:p w14:paraId="36806457" w14:textId="3A64EE6B" w:rsidR="00CA4EEF" w:rsidRPr="00CA4EEF" w:rsidRDefault="00EB045C" w:rsidP="00CA4EEF">
      <w:pPr>
        <w:pStyle w:val="ab"/>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разделе «Традиционная культура русских старожилов Республики Татарстан в фотографиях»</w:t>
      </w:r>
      <w:r w:rsidR="004F400D">
        <w:rPr>
          <w:rFonts w:ascii="Times New Roman" w:hAnsi="Times New Roman" w:cs="Times New Roman"/>
          <w:sz w:val="28"/>
          <w:szCs w:val="28"/>
        </w:rPr>
        <w:t xml:space="preserve"> вы можете познакомиться сами и познакомить обучающихся с образами главных персонажей и участников свадьбы</w:t>
      </w:r>
      <w:r w:rsidR="00C9383B">
        <w:rPr>
          <w:rFonts w:ascii="Times New Roman" w:hAnsi="Times New Roman" w:cs="Times New Roman"/>
          <w:sz w:val="28"/>
          <w:szCs w:val="28"/>
        </w:rPr>
        <w:t>, а также с предметами, имеющими символическую нагрузку.</w:t>
      </w:r>
    </w:p>
    <w:p w14:paraId="76086D07" w14:textId="1336FBD6" w:rsidR="00C67686" w:rsidRDefault="000909E4" w:rsidP="000909E4">
      <w:pPr>
        <w:spacing w:after="0" w:line="360" w:lineRule="auto"/>
        <w:ind w:firstLine="708"/>
        <w:jc w:val="both"/>
        <w:rPr>
          <w:rFonts w:ascii="Times New Roman" w:hAnsi="Times New Roman" w:cs="Times New Roman"/>
          <w:sz w:val="28"/>
          <w:lang w:val="ru-RU"/>
        </w:rPr>
      </w:pPr>
      <w:r w:rsidRPr="006E266C">
        <w:rPr>
          <w:rFonts w:ascii="Times New Roman" w:hAnsi="Times New Roman" w:cs="Times New Roman"/>
          <w:sz w:val="28"/>
          <w:lang w:val="ru-RU"/>
        </w:rPr>
        <w:t xml:space="preserve">Особое значение </w:t>
      </w:r>
      <w:r>
        <w:rPr>
          <w:rFonts w:ascii="Times New Roman" w:hAnsi="Times New Roman" w:cs="Times New Roman"/>
          <w:sz w:val="28"/>
          <w:lang w:val="ru-RU"/>
        </w:rPr>
        <w:t xml:space="preserve">для русской музыки устной традиции, сложившейся на территории Республики Татарстан, имеют </w:t>
      </w:r>
      <w:r w:rsidRPr="001D5CDD">
        <w:rPr>
          <w:rFonts w:ascii="Times New Roman" w:hAnsi="Times New Roman" w:cs="Times New Roman"/>
          <w:b/>
          <w:sz w:val="28"/>
          <w:lang w:val="ru-RU"/>
        </w:rPr>
        <w:t>лирические песни.</w:t>
      </w:r>
      <w:r>
        <w:rPr>
          <w:rFonts w:ascii="Times New Roman" w:hAnsi="Times New Roman" w:cs="Times New Roman"/>
          <w:sz w:val="28"/>
          <w:lang w:val="ru-RU"/>
        </w:rPr>
        <w:t xml:space="preserve"> Они занимают центральное место в жанровой системе песенной традиции и определяют музыкально-стилевые и жанрово-стилевые особенности других песенных групп, напр., хороводных песен. </w:t>
      </w:r>
      <w:r w:rsidR="00EC6F08">
        <w:rPr>
          <w:rFonts w:ascii="Times New Roman" w:hAnsi="Times New Roman" w:cs="Times New Roman"/>
          <w:sz w:val="28"/>
          <w:lang w:val="ru-RU"/>
        </w:rPr>
        <w:t>Доминантное положение группы лирических песен в музыкальной традиции русских старожилов обусловлен</w:t>
      </w:r>
      <w:r w:rsidR="00C67686">
        <w:rPr>
          <w:rFonts w:ascii="Times New Roman" w:hAnsi="Times New Roman" w:cs="Times New Roman"/>
          <w:sz w:val="28"/>
          <w:lang w:val="ru-RU"/>
        </w:rPr>
        <w:t>о обстоятельствами освоения земель Казанского Поволжья</w:t>
      </w:r>
      <w:r w:rsidR="00F95E7D">
        <w:rPr>
          <w:rFonts w:ascii="Times New Roman" w:hAnsi="Times New Roman" w:cs="Times New Roman"/>
          <w:sz w:val="28"/>
          <w:lang w:val="ru-RU"/>
        </w:rPr>
        <w:t xml:space="preserve">, напрямую </w:t>
      </w:r>
      <w:r w:rsidR="00C67686">
        <w:rPr>
          <w:rFonts w:ascii="Times New Roman" w:hAnsi="Times New Roman" w:cs="Times New Roman"/>
          <w:sz w:val="28"/>
          <w:lang w:val="ru-RU"/>
        </w:rPr>
        <w:t>связа</w:t>
      </w:r>
      <w:r w:rsidR="00F95E7D">
        <w:rPr>
          <w:rFonts w:ascii="Times New Roman" w:hAnsi="Times New Roman" w:cs="Times New Roman"/>
          <w:sz w:val="28"/>
          <w:lang w:val="ru-RU"/>
        </w:rPr>
        <w:t xml:space="preserve">нных </w:t>
      </w:r>
      <w:r w:rsidR="00C67686">
        <w:rPr>
          <w:rFonts w:ascii="Times New Roman" w:hAnsi="Times New Roman" w:cs="Times New Roman"/>
          <w:sz w:val="28"/>
          <w:lang w:val="ru-RU"/>
        </w:rPr>
        <w:t>с историческими событиями 1552 года.</w:t>
      </w:r>
      <w:r w:rsidR="00F95E7D">
        <w:rPr>
          <w:rFonts w:ascii="Times New Roman" w:hAnsi="Times New Roman" w:cs="Times New Roman"/>
          <w:sz w:val="28"/>
          <w:lang w:val="ru-RU"/>
        </w:rPr>
        <w:t xml:space="preserve"> Лирическая песня формировалась внутри мужских коллективов (воинских отрядов, групп беглых крестьян, разбойников и др.)</w:t>
      </w:r>
      <w:r w:rsidR="00D350D9">
        <w:rPr>
          <w:rFonts w:ascii="Times New Roman" w:hAnsi="Times New Roman" w:cs="Times New Roman"/>
          <w:sz w:val="28"/>
          <w:lang w:val="ru-RU"/>
        </w:rPr>
        <w:t xml:space="preserve">, участвовавших в военных мероприятиях по присоединению Казанского ханства к Русскому государству, в постройке крепостей, оборонительных сооружений (засечных полос) и охранных </w:t>
      </w:r>
      <w:r w:rsidR="00800643">
        <w:rPr>
          <w:rFonts w:ascii="Times New Roman" w:hAnsi="Times New Roman" w:cs="Times New Roman"/>
          <w:sz w:val="28"/>
          <w:lang w:val="ru-RU"/>
        </w:rPr>
        <w:t>работах.</w:t>
      </w:r>
    </w:p>
    <w:p w14:paraId="3AD40F14" w14:textId="77777777" w:rsidR="000909E4" w:rsidRDefault="000909E4" w:rsidP="000909E4">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Разнообразие средств художественной выразительности, образно-поэтических особенностей, функциональных характеристик и способов исполнения позволяют провести </w:t>
      </w:r>
      <w:proofErr w:type="spellStart"/>
      <w:r>
        <w:rPr>
          <w:rFonts w:ascii="Times New Roman" w:hAnsi="Times New Roman" w:cs="Times New Roman"/>
          <w:sz w:val="28"/>
          <w:lang w:val="ru-RU"/>
        </w:rPr>
        <w:t>внутрижанровую</w:t>
      </w:r>
      <w:proofErr w:type="spellEnd"/>
      <w:r>
        <w:rPr>
          <w:rFonts w:ascii="Times New Roman" w:hAnsi="Times New Roman" w:cs="Times New Roman"/>
          <w:sz w:val="28"/>
          <w:lang w:val="ru-RU"/>
        </w:rPr>
        <w:t xml:space="preserve"> группировку всего массива лирических песен, выделяя в них так называемую «раннюю», «молодецкую» лирику; лирические песни, исполняемые в женских коллективах; лирику «неволи»; песни, распетые на тексты литературного происхождения; баллады, </w:t>
      </w:r>
      <w:r>
        <w:rPr>
          <w:rFonts w:ascii="Times New Roman" w:hAnsi="Times New Roman" w:cs="Times New Roman"/>
          <w:sz w:val="28"/>
          <w:lang w:val="ru-RU"/>
        </w:rPr>
        <w:lastRenderedPageBreak/>
        <w:t xml:space="preserve">романсы и песни, средства художественной выразительности которых относятся к эстетике и стилистике городской музыкальной культуры. </w:t>
      </w:r>
    </w:p>
    <w:p w14:paraId="03D9FBB8" w14:textId="40B85377" w:rsidR="00AF6480" w:rsidRDefault="000909E4" w:rsidP="005D10F2">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Самостоятельной </w:t>
      </w:r>
      <w:proofErr w:type="spellStart"/>
      <w:r>
        <w:rPr>
          <w:rFonts w:ascii="Times New Roman" w:hAnsi="Times New Roman" w:cs="Times New Roman"/>
          <w:sz w:val="28"/>
          <w:lang w:val="ru-RU"/>
        </w:rPr>
        <w:t>внутрижанровой</w:t>
      </w:r>
      <w:proofErr w:type="spellEnd"/>
      <w:r>
        <w:rPr>
          <w:rFonts w:ascii="Times New Roman" w:hAnsi="Times New Roman" w:cs="Times New Roman"/>
          <w:sz w:val="28"/>
          <w:lang w:val="ru-RU"/>
        </w:rPr>
        <w:t xml:space="preserve"> группой являются лирические песни, приуроченные к обрядовому комплексу Масленицы. В </w:t>
      </w:r>
      <w:proofErr w:type="spellStart"/>
      <w:r>
        <w:rPr>
          <w:rFonts w:ascii="Times New Roman" w:hAnsi="Times New Roman" w:cs="Times New Roman"/>
          <w:sz w:val="28"/>
          <w:lang w:val="ru-RU"/>
        </w:rPr>
        <w:t>аудиохрестоматии</w:t>
      </w:r>
      <w:proofErr w:type="spellEnd"/>
      <w:r>
        <w:rPr>
          <w:rFonts w:ascii="Times New Roman" w:hAnsi="Times New Roman" w:cs="Times New Roman"/>
          <w:sz w:val="28"/>
          <w:lang w:val="ru-RU"/>
        </w:rPr>
        <w:t xml:space="preserve"> они представлены такими образцами, как: «Уж ты день ли мой, денечек», «Ветерочки, не сдувайте с гор снежочки», «Не велят Маше за реченьку ходить». </w:t>
      </w:r>
    </w:p>
    <w:p w14:paraId="530F5229" w14:textId="556DDD3A" w:rsidR="00141665" w:rsidRDefault="00993355" w:rsidP="005D10F2">
      <w:pPr>
        <w:spacing w:after="0" w:line="360" w:lineRule="auto"/>
        <w:ind w:firstLine="708"/>
        <w:jc w:val="both"/>
        <w:rPr>
          <w:rFonts w:ascii="Times New Roman" w:hAnsi="Times New Roman" w:cs="Times New Roman"/>
          <w:sz w:val="28"/>
          <w:lang w:val="ru-RU"/>
        </w:rPr>
      </w:pPr>
      <w:r w:rsidRPr="00811B23">
        <w:rPr>
          <w:rFonts w:ascii="Times New Roman" w:hAnsi="Times New Roman" w:cs="Times New Roman"/>
          <w:b/>
          <w:sz w:val="28"/>
          <w:lang w:val="ru-RU"/>
        </w:rPr>
        <w:t xml:space="preserve">Инструментальная </w:t>
      </w:r>
      <w:r w:rsidR="006F1E03">
        <w:rPr>
          <w:rFonts w:ascii="Times New Roman" w:hAnsi="Times New Roman" w:cs="Times New Roman"/>
          <w:b/>
          <w:sz w:val="28"/>
          <w:lang w:val="ru-RU"/>
        </w:rPr>
        <w:t xml:space="preserve">и вокально-инструментальная </w:t>
      </w:r>
      <w:r w:rsidRPr="00811B23">
        <w:rPr>
          <w:rFonts w:ascii="Times New Roman" w:hAnsi="Times New Roman" w:cs="Times New Roman"/>
          <w:b/>
          <w:sz w:val="28"/>
          <w:lang w:val="ru-RU"/>
        </w:rPr>
        <w:t>музыка</w:t>
      </w:r>
      <w:r>
        <w:rPr>
          <w:rFonts w:ascii="Times New Roman" w:hAnsi="Times New Roman" w:cs="Times New Roman"/>
          <w:sz w:val="28"/>
          <w:lang w:val="ru-RU"/>
        </w:rPr>
        <w:t xml:space="preserve"> </w:t>
      </w:r>
      <w:r w:rsidR="0004223C">
        <w:rPr>
          <w:rFonts w:ascii="Times New Roman" w:hAnsi="Times New Roman" w:cs="Times New Roman"/>
          <w:sz w:val="28"/>
          <w:lang w:val="ru-RU"/>
        </w:rPr>
        <w:t xml:space="preserve">является </w:t>
      </w:r>
      <w:r>
        <w:rPr>
          <w:rFonts w:ascii="Times New Roman" w:hAnsi="Times New Roman" w:cs="Times New Roman"/>
          <w:sz w:val="28"/>
          <w:lang w:val="ru-RU"/>
        </w:rPr>
        <w:t xml:space="preserve">неотъемлемой частью культурной традиции. </w:t>
      </w:r>
      <w:r w:rsidR="00811B23">
        <w:rPr>
          <w:rFonts w:ascii="Times New Roman" w:hAnsi="Times New Roman" w:cs="Times New Roman"/>
          <w:sz w:val="28"/>
          <w:lang w:val="ru-RU"/>
        </w:rPr>
        <w:t xml:space="preserve">Она звучала на всех праздничных гуляниях, семейных и общинных собраниях и застольях, на значимых событиях и </w:t>
      </w:r>
      <w:r w:rsidR="00A51C86">
        <w:rPr>
          <w:rFonts w:ascii="Times New Roman" w:hAnsi="Times New Roman" w:cs="Times New Roman"/>
          <w:sz w:val="28"/>
          <w:lang w:val="ru-RU"/>
        </w:rPr>
        <w:t xml:space="preserve">в торжественные календарные даты. </w:t>
      </w:r>
      <w:r w:rsidR="000A0822">
        <w:rPr>
          <w:rFonts w:ascii="Times New Roman" w:hAnsi="Times New Roman" w:cs="Times New Roman"/>
          <w:sz w:val="28"/>
          <w:lang w:val="ru-RU"/>
        </w:rPr>
        <w:t>Инструментальная музыка сопровождала пение, пляску, а также песенно-хореографические форм</w:t>
      </w:r>
      <w:r w:rsidR="00C6734C">
        <w:rPr>
          <w:rFonts w:ascii="Times New Roman" w:hAnsi="Times New Roman" w:cs="Times New Roman"/>
          <w:sz w:val="28"/>
          <w:lang w:val="ru-RU"/>
        </w:rPr>
        <w:t>ы</w:t>
      </w:r>
      <w:r w:rsidR="000A0822">
        <w:rPr>
          <w:rFonts w:ascii="Times New Roman" w:hAnsi="Times New Roman" w:cs="Times New Roman"/>
          <w:sz w:val="28"/>
          <w:lang w:val="ru-RU"/>
        </w:rPr>
        <w:t>.</w:t>
      </w:r>
      <w:r w:rsidR="006F1E03">
        <w:rPr>
          <w:rFonts w:ascii="Times New Roman" w:hAnsi="Times New Roman" w:cs="Times New Roman"/>
          <w:sz w:val="28"/>
          <w:lang w:val="ru-RU"/>
        </w:rPr>
        <w:t xml:space="preserve"> Вокально-инструментальная музыка (исполнение частушечных форм) звучала во время пляски</w:t>
      </w:r>
      <w:r w:rsidR="00C6734C">
        <w:rPr>
          <w:rFonts w:ascii="Times New Roman" w:hAnsi="Times New Roman" w:cs="Times New Roman"/>
          <w:sz w:val="28"/>
          <w:lang w:val="ru-RU"/>
        </w:rPr>
        <w:t xml:space="preserve"> (в доме/клубе или на открытых пространствах)</w:t>
      </w:r>
      <w:r w:rsidR="006F1E03">
        <w:rPr>
          <w:rFonts w:ascii="Times New Roman" w:hAnsi="Times New Roman" w:cs="Times New Roman"/>
          <w:sz w:val="28"/>
          <w:lang w:val="ru-RU"/>
        </w:rPr>
        <w:t>, а также во время прогулок</w:t>
      </w:r>
      <w:r w:rsidR="00C6734C">
        <w:rPr>
          <w:rFonts w:ascii="Times New Roman" w:hAnsi="Times New Roman" w:cs="Times New Roman"/>
          <w:sz w:val="28"/>
          <w:lang w:val="ru-RU"/>
        </w:rPr>
        <w:t xml:space="preserve">, проходок, шествий, в том числе и обрядовых (календарных, свадебных) по улицам села/деревни. В ходе полевых исследований были записаны редкие образцы частушечных напевов, исполняемых «под язык», когда звучание музыкального инструмента имитировалось/изображалось голосом певца. </w:t>
      </w:r>
    </w:p>
    <w:p w14:paraId="535E588C" w14:textId="77777777" w:rsidR="00610429" w:rsidRDefault="00A554CE" w:rsidP="00164267">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Музыкальными инструментами, бытовавшими у русского населения Республики Татарстан, были следующие: </w:t>
      </w:r>
    </w:p>
    <w:p w14:paraId="4B952382" w14:textId="548365F0" w:rsidR="00AA1F8B" w:rsidRDefault="00AA1F8B" w:rsidP="00164267">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 </w:t>
      </w:r>
      <w:proofErr w:type="spellStart"/>
      <w:r>
        <w:rPr>
          <w:rFonts w:ascii="Times New Roman" w:hAnsi="Times New Roman" w:cs="Times New Roman"/>
          <w:sz w:val="28"/>
          <w:lang w:val="ru-RU"/>
        </w:rPr>
        <w:t>идиофоны</w:t>
      </w:r>
      <w:proofErr w:type="spellEnd"/>
      <w:r>
        <w:rPr>
          <w:rFonts w:ascii="Times New Roman" w:hAnsi="Times New Roman" w:cs="Times New Roman"/>
          <w:sz w:val="28"/>
          <w:lang w:val="ru-RU"/>
        </w:rPr>
        <w:t>: деревянные ложки, печная заслонка, самоварная труба;</w:t>
      </w:r>
    </w:p>
    <w:p w14:paraId="4FEA96DB" w14:textId="5EC33F81" w:rsidR="00AA1F8B" w:rsidRDefault="00AA1F8B" w:rsidP="00164267">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мембранофоны: бубен;</w:t>
      </w:r>
    </w:p>
    <w:p w14:paraId="03681A66" w14:textId="2B8DA1E7" w:rsidR="00AA1F8B" w:rsidRDefault="00AA1F8B" w:rsidP="00164267">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xml:space="preserve">- </w:t>
      </w:r>
      <w:proofErr w:type="spellStart"/>
      <w:r>
        <w:rPr>
          <w:rFonts w:ascii="Times New Roman" w:hAnsi="Times New Roman" w:cs="Times New Roman"/>
          <w:sz w:val="28"/>
          <w:lang w:val="ru-RU"/>
        </w:rPr>
        <w:t>хордофоны</w:t>
      </w:r>
      <w:proofErr w:type="spellEnd"/>
      <w:r>
        <w:rPr>
          <w:rFonts w:ascii="Times New Roman" w:hAnsi="Times New Roman" w:cs="Times New Roman"/>
          <w:sz w:val="28"/>
          <w:lang w:val="ru-RU"/>
        </w:rPr>
        <w:t>: балалайка, гитара, мандолина;</w:t>
      </w:r>
    </w:p>
    <w:p w14:paraId="7388E83E" w14:textId="40720A2E" w:rsidR="00AA1F8B" w:rsidRDefault="00AA1F8B" w:rsidP="00164267">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 пневматические инструменты: гармонь русского строя.</w:t>
      </w:r>
    </w:p>
    <w:p w14:paraId="359452B5" w14:textId="657310A7" w:rsidR="00C6734C" w:rsidRDefault="00A554CE" w:rsidP="00164267">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lang w:val="ru-RU"/>
        </w:rPr>
        <w:t xml:space="preserve">В поселениях исполнение на музыкальных инструментах </w:t>
      </w:r>
      <w:r w:rsidR="00F015FD">
        <w:rPr>
          <w:rFonts w:ascii="Times New Roman" w:hAnsi="Times New Roman" w:cs="Times New Roman"/>
          <w:sz w:val="28"/>
          <w:lang w:val="ru-RU"/>
        </w:rPr>
        <w:t>могло быть к</w:t>
      </w:r>
      <w:r>
        <w:rPr>
          <w:rFonts w:ascii="Times New Roman" w:hAnsi="Times New Roman" w:cs="Times New Roman"/>
          <w:sz w:val="28"/>
          <w:lang w:val="ru-RU"/>
        </w:rPr>
        <w:t>ак сольным, так</w:t>
      </w:r>
      <w:r w:rsidR="005D46A6">
        <w:rPr>
          <w:rFonts w:ascii="Times New Roman" w:hAnsi="Times New Roman" w:cs="Times New Roman"/>
          <w:sz w:val="28"/>
          <w:lang w:val="ru-RU"/>
        </w:rPr>
        <w:t xml:space="preserve"> </w:t>
      </w:r>
      <w:r>
        <w:rPr>
          <w:rFonts w:ascii="Times New Roman" w:hAnsi="Times New Roman" w:cs="Times New Roman"/>
          <w:sz w:val="28"/>
          <w:lang w:val="ru-RU"/>
        </w:rPr>
        <w:t>и ансамблевым</w:t>
      </w:r>
      <w:r w:rsidR="00F015FD">
        <w:rPr>
          <w:rFonts w:ascii="Times New Roman" w:hAnsi="Times New Roman" w:cs="Times New Roman"/>
          <w:sz w:val="28"/>
          <w:lang w:val="ru-RU"/>
        </w:rPr>
        <w:t>, состоящим из музыкальных инструментов разных групп (смешанные ансамбли)</w:t>
      </w:r>
      <w:r>
        <w:rPr>
          <w:rFonts w:ascii="Times New Roman" w:hAnsi="Times New Roman" w:cs="Times New Roman"/>
          <w:sz w:val="28"/>
          <w:lang w:val="ru-RU"/>
        </w:rPr>
        <w:t xml:space="preserve">. Ансамбли могли состоять из двух и более </w:t>
      </w:r>
      <w:r w:rsidR="005D46A6">
        <w:rPr>
          <w:rFonts w:ascii="Times New Roman" w:hAnsi="Times New Roman" w:cs="Times New Roman"/>
          <w:sz w:val="28"/>
          <w:lang w:val="ru-RU"/>
        </w:rPr>
        <w:t>исполнителей</w:t>
      </w:r>
      <w:r>
        <w:rPr>
          <w:rFonts w:ascii="Times New Roman" w:hAnsi="Times New Roman" w:cs="Times New Roman"/>
          <w:sz w:val="28"/>
          <w:lang w:val="ru-RU"/>
        </w:rPr>
        <w:t xml:space="preserve">, в зависимости от наличия музыкальных инструментов </w:t>
      </w:r>
      <w:r w:rsidR="00AD34D1">
        <w:rPr>
          <w:rFonts w:ascii="Times New Roman" w:hAnsi="Times New Roman" w:cs="Times New Roman"/>
          <w:sz w:val="28"/>
          <w:lang w:val="ru-RU"/>
        </w:rPr>
        <w:t>и музыкантов, владеющих игрой на них.</w:t>
      </w:r>
      <w:r w:rsidR="007D5A3F">
        <w:rPr>
          <w:rFonts w:ascii="Times New Roman" w:hAnsi="Times New Roman" w:cs="Times New Roman"/>
          <w:sz w:val="28"/>
          <w:lang w:val="ru-RU"/>
        </w:rPr>
        <w:t xml:space="preserve"> </w:t>
      </w:r>
      <w:r w:rsidR="000A0822">
        <w:rPr>
          <w:rFonts w:ascii="Times New Roman" w:hAnsi="Times New Roman" w:cs="Times New Roman"/>
          <w:sz w:val="28"/>
          <w:lang w:val="ru-RU"/>
        </w:rPr>
        <w:t xml:space="preserve">При отсутствии </w:t>
      </w:r>
      <w:r w:rsidR="005D46A6">
        <w:rPr>
          <w:rFonts w:ascii="Times New Roman" w:hAnsi="Times New Roman" w:cs="Times New Roman"/>
          <w:sz w:val="28"/>
          <w:lang w:val="ru-RU"/>
        </w:rPr>
        <w:t xml:space="preserve">собственно </w:t>
      </w:r>
      <w:r w:rsidR="000A0822">
        <w:rPr>
          <w:rFonts w:ascii="Times New Roman" w:hAnsi="Times New Roman" w:cs="Times New Roman"/>
          <w:sz w:val="28"/>
          <w:lang w:val="ru-RU"/>
        </w:rPr>
        <w:lastRenderedPageBreak/>
        <w:t xml:space="preserve">музыкальных инструментов в качестве </w:t>
      </w:r>
      <w:r w:rsidR="000A0822">
        <w:rPr>
          <w:rFonts w:ascii="Times New Roman" w:hAnsi="Times New Roman" w:cs="Times New Roman"/>
          <w:sz w:val="28"/>
          <w:szCs w:val="28"/>
          <w:lang w:val="ru-RU"/>
        </w:rPr>
        <w:t xml:space="preserve">своеобразных ударных инструментов, </w:t>
      </w:r>
      <w:r w:rsidR="00D52846">
        <w:rPr>
          <w:rFonts w:ascii="Times New Roman" w:hAnsi="Times New Roman" w:cs="Times New Roman"/>
          <w:sz w:val="28"/>
          <w:szCs w:val="28"/>
          <w:lang w:val="ru-RU"/>
        </w:rPr>
        <w:t xml:space="preserve">сопровождавших </w:t>
      </w:r>
      <w:r w:rsidR="00164267">
        <w:rPr>
          <w:rFonts w:ascii="Times New Roman" w:hAnsi="Times New Roman" w:cs="Times New Roman"/>
          <w:sz w:val="28"/>
          <w:szCs w:val="28"/>
          <w:lang w:val="ru-RU"/>
        </w:rPr>
        <w:t>пляск</w:t>
      </w:r>
      <w:r w:rsidR="00D52846">
        <w:rPr>
          <w:rFonts w:ascii="Times New Roman" w:hAnsi="Times New Roman" w:cs="Times New Roman"/>
          <w:sz w:val="28"/>
          <w:szCs w:val="28"/>
          <w:lang w:val="ru-RU"/>
        </w:rPr>
        <w:t>у,</w:t>
      </w:r>
      <w:r w:rsidR="00164267">
        <w:rPr>
          <w:rFonts w:ascii="Times New Roman" w:hAnsi="Times New Roman" w:cs="Times New Roman"/>
          <w:sz w:val="28"/>
          <w:szCs w:val="28"/>
          <w:lang w:val="ru-RU"/>
        </w:rPr>
        <w:t xml:space="preserve"> использовались ложки, самоварная труба и печная заслонка. </w:t>
      </w:r>
      <w:r w:rsidR="000A0822">
        <w:rPr>
          <w:rFonts w:ascii="Times New Roman" w:hAnsi="Times New Roman" w:cs="Times New Roman"/>
          <w:sz w:val="28"/>
          <w:szCs w:val="28"/>
          <w:lang w:val="ru-RU"/>
        </w:rPr>
        <w:t>При игре на самоварной трубе и заслонке звуко</w:t>
      </w:r>
      <w:r w:rsidR="00B76F11">
        <w:rPr>
          <w:rFonts w:ascii="Times New Roman" w:hAnsi="Times New Roman" w:cs="Times New Roman"/>
          <w:sz w:val="28"/>
          <w:szCs w:val="28"/>
          <w:lang w:val="ru-RU"/>
        </w:rPr>
        <w:t xml:space="preserve">- скорее даже </w:t>
      </w:r>
      <w:proofErr w:type="spellStart"/>
      <w:r w:rsidR="00B76F11">
        <w:rPr>
          <w:rFonts w:ascii="Times New Roman" w:hAnsi="Times New Roman" w:cs="Times New Roman"/>
          <w:sz w:val="28"/>
          <w:szCs w:val="28"/>
          <w:lang w:val="ru-RU"/>
        </w:rPr>
        <w:t>шумо</w:t>
      </w:r>
      <w:r w:rsidR="000A0822">
        <w:rPr>
          <w:rFonts w:ascii="Times New Roman" w:hAnsi="Times New Roman" w:cs="Times New Roman"/>
          <w:sz w:val="28"/>
          <w:szCs w:val="28"/>
          <w:lang w:val="ru-RU"/>
        </w:rPr>
        <w:t>извлечение</w:t>
      </w:r>
      <w:proofErr w:type="spellEnd"/>
      <w:r w:rsidR="000A0822">
        <w:rPr>
          <w:rFonts w:ascii="Times New Roman" w:hAnsi="Times New Roman" w:cs="Times New Roman"/>
          <w:sz w:val="28"/>
          <w:szCs w:val="28"/>
          <w:lang w:val="ru-RU"/>
        </w:rPr>
        <w:t xml:space="preserve"> выполнялось ударами ножа или косаря по корпусу металлического предмета</w:t>
      </w:r>
      <w:r w:rsidR="00304184">
        <w:rPr>
          <w:rFonts w:ascii="Times New Roman" w:hAnsi="Times New Roman" w:cs="Times New Roman"/>
          <w:sz w:val="28"/>
          <w:szCs w:val="28"/>
          <w:lang w:val="ru-RU"/>
        </w:rPr>
        <w:t xml:space="preserve">, </w:t>
      </w:r>
      <w:r w:rsidR="00B76F11">
        <w:rPr>
          <w:rFonts w:ascii="Times New Roman" w:hAnsi="Times New Roman" w:cs="Times New Roman"/>
          <w:sz w:val="28"/>
          <w:szCs w:val="28"/>
          <w:lang w:val="ru-RU"/>
        </w:rPr>
        <w:t xml:space="preserve">при этом воспроизводилась </w:t>
      </w:r>
      <w:proofErr w:type="gramStart"/>
      <w:r w:rsidR="00B76F11">
        <w:rPr>
          <w:rFonts w:ascii="Times New Roman" w:hAnsi="Times New Roman" w:cs="Times New Roman"/>
          <w:sz w:val="28"/>
          <w:szCs w:val="28"/>
          <w:lang w:val="ru-RU"/>
        </w:rPr>
        <w:t>метро-ритмическая</w:t>
      </w:r>
      <w:proofErr w:type="gramEnd"/>
      <w:r w:rsidR="00B76F11">
        <w:rPr>
          <w:rFonts w:ascii="Times New Roman" w:hAnsi="Times New Roman" w:cs="Times New Roman"/>
          <w:sz w:val="28"/>
          <w:szCs w:val="28"/>
          <w:lang w:val="ru-RU"/>
        </w:rPr>
        <w:t xml:space="preserve"> конструкция (период) наигрыша</w:t>
      </w:r>
      <w:r w:rsidR="000A0822">
        <w:rPr>
          <w:rFonts w:ascii="Times New Roman" w:hAnsi="Times New Roman" w:cs="Times New Roman"/>
          <w:sz w:val="28"/>
          <w:szCs w:val="28"/>
          <w:lang w:val="ru-RU"/>
        </w:rPr>
        <w:t xml:space="preserve">. </w:t>
      </w:r>
      <w:r w:rsidR="00B76F11">
        <w:rPr>
          <w:rFonts w:ascii="Times New Roman" w:hAnsi="Times New Roman" w:cs="Times New Roman"/>
          <w:sz w:val="28"/>
          <w:szCs w:val="28"/>
          <w:lang w:val="ru-RU"/>
        </w:rPr>
        <w:t xml:space="preserve">Этот прием задавал темп пляшущим и упорядочивал ритм пляски.  </w:t>
      </w:r>
    </w:p>
    <w:p w14:paraId="0A52C198" w14:textId="6D811871" w:rsidR="008E5829" w:rsidRDefault="008E5829" w:rsidP="00164267">
      <w:pPr>
        <w:spacing w:after="0" w:line="360" w:lineRule="auto"/>
        <w:ind w:firstLine="708"/>
        <w:jc w:val="both"/>
        <w:rPr>
          <w:rFonts w:ascii="Times New Roman" w:hAnsi="Times New Roman" w:cs="Times New Roman"/>
          <w:sz w:val="28"/>
          <w:szCs w:val="28"/>
          <w:lang w:val="ru-RU"/>
        </w:rPr>
      </w:pPr>
      <w:r w:rsidRPr="0021176C">
        <w:rPr>
          <w:rFonts w:ascii="Times New Roman" w:hAnsi="Times New Roman" w:cs="Times New Roman"/>
          <w:b/>
          <w:sz w:val="28"/>
          <w:szCs w:val="28"/>
          <w:lang w:val="ru-RU"/>
        </w:rPr>
        <w:t>Инструментальная музыка</w:t>
      </w:r>
      <w:r>
        <w:rPr>
          <w:rFonts w:ascii="Times New Roman" w:hAnsi="Times New Roman" w:cs="Times New Roman"/>
          <w:sz w:val="28"/>
          <w:szCs w:val="28"/>
          <w:lang w:val="ru-RU"/>
        </w:rPr>
        <w:t xml:space="preserve"> была связана с различными сферами деятельности сельской общины:</w:t>
      </w:r>
    </w:p>
    <w:p w14:paraId="0C93A5AF" w14:textId="41EEAA9D" w:rsidR="008E5829" w:rsidRDefault="008E5829" w:rsidP="00164267">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она звучала во время святочных обходов дворов, поскольку в артели ряженых обязательно </w:t>
      </w:r>
      <w:r w:rsidR="0021176C">
        <w:rPr>
          <w:rFonts w:ascii="Times New Roman" w:hAnsi="Times New Roman" w:cs="Times New Roman"/>
          <w:sz w:val="28"/>
          <w:szCs w:val="28"/>
          <w:lang w:val="ru-RU"/>
        </w:rPr>
        <w:t>находился гармонист или балалаечник;</w:t>
      </w:r>
    </w:p>
    <w:p w14:paraId="7C14239F" w14:textId="07DEABB1" w:rsidR="0021176C" w:rsidRDefault="0021176C" w:rsidP="00164267">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она сопровождала свадебные застолья и праздничные гулянья. </w:t>
      </w:r>
    </w:p>
    <w:p w14:paraId="046D6658" w14:textId="6F9E6CCC" w:rsidR="0021176C" w:rsidRDefault="00763191" w:rsidP="00164267">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В области инструментальной музыки можно выделить такие жанры, как плясовые наигрыши, сопровождавшие деревенскую пляску, танцевальные наигрыши, под которые танцевали парно-бытовые, линейные танцы и многофигурные композиции, а также наигрыши, сопровождавшие пение частушек и припевок.</w:t>
      </w:r>
    </w:p>
    <w:p w14:paraId="08D904EB" w14:textId="7F5D137E" w:rsidR="00763191" w:rsidRDefault="00763191" w:rsidP="00164267">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Наиболее распространенными наигрышами были следующие</w:t>
      </w:r>
      <w:r w:rsidR="00B058B6">
        <w:rPr>
          <w:rFonts w:ascii="Times New Roman" w:hAnsi="Times New Roman" w:cs="Times New Roman"/>
          <w:sz w:val="28"/>
          <w:szCs w:val="28"/>
          <w:lang w:val="ru-RU"/>
        </w:rPr>
        <w:t>: «Подгорная», «Барыня», «Камаринского», «</w:t>
      </w:r>
      <w:proofErr w:type="spellStart"/>
      <w:r w:rsidR="00B058B6">
        <w:rPr>
          <w:rFonts w:ascii="Times New Roman" w:hAnsi="Times New Roman" w:cs="Times New Roman"/>
          <w:sz w:val="28"/>
          <w:szCs w:val="28"/>
          <w:lang w:val="ru-RU"/>
        </w:rPr>
        <w:t>Сармака</w:t>
      </w:r>
      <w:proofErr w:type="spellEnd"/>
      <w:r w:rsidR="00B058B6">
        <w:rPr>
          <w:rFonts w:ascii="Times New Roman" w:hAnsi="Times New Roman" w:cs="Times New Roman"/>
          <w:sz w:val="28"/>
          <w:szCs w:val="28"/>
          <w:lang w:val="ru-RU"/>
        </w:rPr>
        <w:t>», «Цыганочка», «</w:t>
      </w:r>
      <w:proofErr w:type="spellStart"/>
      <w:r w:rsidR="00B058B6">
        <w:rPr>
          <w:rFonts w:ascii="Times New Roman" w:hAnsi="Times New Roman" w:cs="Times New Roman"/>
          <w:sz w:val="28"/>
          <w:szCs w:val="28"/>
          <w:lang w:val="ru-RU"/>
        </w:rPr>
        <w:t>Серберьянка</w:t>
      </w:r>
      <w:proofErr w:type="spellEnd"/>
      <w:r w:rsidR="00B058B6">
        <w:rPr>
          <w:rFonts w:ascii="Times New Roman" w:hAnsi="Times New Roman" w:cs="Times New Roman"/>
          <w:sz w:val="28"/>
          <w:szCs w:val="28"/>
          <w:lang w:val="ru-RU"/>
        </w:rPr>
        <w:t xml:space="preserve">», «Семеновна». </w:t>
      </w:r>
    </w:p>
    <w:p w14:paraId="30C1CD06" w14:textId="79E60AA2" w:rsidR="00B058B6" w:rsidRDefault="00B058B6" w:rsidP="00164267">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ходе экспедиционных выездов были зафиксированы инструментальные варианты песенных мелодий, выделяемые нами как отдельная жанровая группа инструментальной музыки. </w:t>
      </w:r>
    </w:p>
    <w:p w14:paraId="79EE2BBD" w14:textId="637C1726" w:rsidR="00446CBF" w:rsidRPr="00362819" w:rsidRDefault="00446CBF" w:rsidP="00362819">
      <w:pPr>
        <w:spacing w:after="0" w:line="360" w:lineRule="auto"/>
        <w:ind w:firstLine="708"/>
        <w:jc w:val="both"/>
        <w:rPr>
          <w:rFonts w:ascii="Times New Roman" w:hAnsi="Times New Roman" w:cs="Times New Roman"/>
          <w:sz w:val="28"/>
          <w:szCs w:val="28"/>
          <w:lang w:val="ru-RU"/>
        </w:rPr>
      </w:pPr>
    </w:p>
    <w:p w14:paraId="78130600" w14:textId="1284A950" w:rsidR="00351BC2" w:rsidRDefault="00351BC2" w:rsidP="005D10F2">
      <w:pPr>
        <w:spacing w:after="0" w:line="360" w:lineRule="auto"/>
        <w:ind w:firstLine="708"/>
        <w:jc w:val="both"/>
        <w:rPr>
          <w:rFonts w:ascii="Times New Roman" w:hAnsi="Times New Roman" w:cs="Times New Roman"/>
          <w:sz w:val="28"/>
          <w:lang w:val="ru-RU"/>
        </w:rPr>
      </w:pPr>
    </w:p>
    <w:p w14:paraId="066025BA" w14:textId="319404DF" w:rsidR="00C10DFF" w:rsidRDefault="00C10DFF" w:rsidP="005D10F2">
      <w:pPr>
        <w:spacing w:after="0" w:line="360" w:lineRule="auto"/>
        <w:ind w:firstLine="708"/>
        <w:jc w:val="both"/>
        <w:rPr>
          <w:rFonts w:ascii="Times New Roman" w:hAnsi="Times New Roman" w:cs="Times New Roman"/>
          <w:sz w:val="28"/>
          <w:lang w:val="ru-RU"/>
        </w:rPr>
      </w:pPr>
    </w:p>
    <w:p w14:paraId="267E80D4" w14:textId="3289DCE6" w:rsidR="00C10DFF" w:rsidRDefault="00C10DFF" w:rsidP="003E045E">
      <w:pPr>
        <w:spacing w:after="0" w:line="360" w:lineRule="auto"/>
        <w:jc w:val="both"/>
        <w:rPr>
          <w:rFonts w:ascii="Times New Roman" w:hAnsi="Times New Roman" w:cs="Times New Roman"/>
          <w:sz w:val="28"/>
          <w:lang w:val="ru-RU"/>
        </w:rPr>
      </w:pPr>
    </w:p>
    <w:p w14:paraId="6DEC335A" w14:textId="77777777" w:rsidR="003E045E" w:rsidRDefault="003E045E" w:rsidP="003E045E">
      <w:pPr>
        <w:spacing w:after="0" w:line="360" w:lineRule="auto"/>
        <w:jc w:val="both"/>
        <w:rPr>
          <w:rFonts w:ascii="Times New Roman" w:hAnsi="Times New Roman" w:cs="Times New Roman"/>
          <w:sz w:val="28"/>
          <w:lang w:val="ru-RU"/>
        </w:rPr>
      </w:pPr>
    </w:p>
    <w:p w14:paraId="00598C46" w14:textId="63A3E65D" w:rsidR="00C10DFF" w:rsidRDefault="00C10DFF" w:rsidP="00143E11">
      <w:pPr>
        <w:spacing w:after="0" w:line="360" w:lineRule="auto"/>
        <w:jc w:val="both"/>
        <w:rPr>
          <w:rFonts w:ascii="Times New Roman" w:hAnsi="Times New Roman" w:cs="Times New Roman"/>
          <w:sz w:val="28"/>
          <w:lang w:val="ru-RU"/>
        </w:rPr>
      </w:pPr>
    </w:p>
    <w:p w14:paraId="21C96BC8" w14:textId="77777777" w:rsidR="00143E11" w:rsidRDefault="00143E11" w:rsidP="00143E11">
      <w:pPr>
        <w:spacing w:after="0" w:line="360" w:lineRule="auto"/>
        <w:jc w:val="both"/>
        <w:rPr>
          <w:rFonts w:ascii="Times New Roman" w:hAnsi="Times New Roman" w:cs="Times New Roman"/>
          <w:sz w:val="28"/>
          <w:lang w:val="ru-RU"/>
        </w:rPr>
      </w:pPr>
    </w:p>
    <w:p w14:paraId="54516802" w14:textId="16FD31E3" w:rsidR="00B22339" w:rsidRDefault="00443988" w:rsidP="00E346D9">
      <w:pPr>
        <w:spacing w:after="0" w:line="360" w:lineRule="auto"/>
        <w:ind w:firstLine="708"/>
        <w:jc w:val="center"/>
        <w:rPr>
          <w:rFonts w:ascii="Times New Roman" w:hAnsi="Times New Roman" w:cs="Times New Roman"/>
          <w:b/>
          <w:sz w:val="28"/>
          <w:lang w:val="ru-RU"/>
        </w:rPr>
      </w:pPr>
      <w:r w:rsidRPr="00443988">
        <w:rPr>
          <w:rFonts w:ascii="Times New Roman" w:hAnsi="Times New Roman" w:cs="Times New Roman"/>
          <w:b/>
          <w:sz w:val="28"/>
          <w:lang w:val="ru-RU"/>
        </w:rPr>
        <w:lastRenderedPageBreak/>
        <w:t>Заключение</w:t>
      </w:r>
    </w:p>
    <w:p w14:paraId="0A6F7D60" w14:textId="124FFAF3" w:rsidR="008724FF" w:rsidRDefault="00072B6B" w:rsidP="00072B6B">
      <w:pPr>
        <w:spacing w:after="0" w:line="360" w:lineRule="auto"/>
        <w:ind w:firstLine="708"/>
        <w:jc w:val="both"/>
        <w:rPr>
          <w:rFonts w:ascii="Times New Roman" w:hAnsi="Times New Roman" w:cs="Times New Roman"/>
          <w:sz w:val="28"/>
          <w:lang w:val="ru-RU"/>
        </w:rPr>
      </w:pPr>
      <w:r w:rsidRPr="00072B6B">
        <w:rPr>
          <w:rFonts w:ascii="Times New Roman" w:hAnsi="Times New Roman" w:cs="Times New Roman"/>
          <w:sz w:val="28"/>
          <w:lang w:val="ru-RU"/>
        </w:rPr>
        <w:t>Подводя итоги</w:t>
      </w:r>
      <w:r>
        <w:rPr>
          <w:rFonts w:ascii="Times New Roman" w:hAnsi="Times New Roman" w:cs="Times New Roman"/>
          <w:sz w:val="28"/>
          <w:lang w:val="ru-RU"/>
        </w:rPr>
        <w:t xml:space="preserve"> проделанной работы, в заключении хотелось бы привести некоторые тезисы.</w:t>
      </w:r>
    </w:p>
    <w:p w14:paraId="215AFFF1" w14:textId="23661376" w:rsidR="00072B6B" w:rsidRDefault="00072B6B" w:rsidP="00072B6B">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lang w:val="ru-RU"/>
        </w:rPr>
        <w:t xml:space="preserve">Традиционная культура русских старожилов Республики Татарстан складывалась </w:t>
      </w:r>
      <w:r>
        <w:rPr>
          <w:rFonts w:ascii="Times New Roman" w:hAnsi="Times New Roman" w:cs="Times New Roman"/>
          <w:sz w:val="28"/>
          <w:szCs w:val="28"/>
        </w:rPr>
        <w:t>на протяжении длительного времени</w:t>
      </w:r>
      <w:r>
        <w:rPr>
          <w:rFonts w:ascii="Times New Roman" w:hAnsi="Times New Roman" w:cs="Times New Roman"/>
          <w:sz w:val="28"/>
          <w:szCs w:val="28"/>
          <w:lang w:val="ru-RU"/>
        </w:rPr>
        <w:t xml:space="preserve"> и в своем современном состоянии представляет собой сложное историко- и этнокультурное явление. </w:t>
      </w:r>
    </w:p>
    <w:p w14:paraId="1E0557A8" w14:textId="064CE500" w:rsidR="00881725" w:rsidRDefault="00881725" w:rsidP="00072B6B">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lang w:val="ru-RU"/>
        </w:rPr>
        <w:t xml:space="preserve">Народный календарь русского старожильческого населения – это синкретическая модель, опирающаяся на несколько систем времяисчисления.  </w:t>
      </w:r>
      <w:r w:rsidR="006A2B43">
        <w:rPr>
          <w:rFonts w:ascii="Times New Roman" w:hAnsi="Times New Roman" w:cs="Times New Roman"/>
          <w:sz w:val="28"/>
          <w:lang w:val="ru-RU"/>
        </w:rPr>
        <w:t xml:space="preserve">При этом </w:t>
      </w:r>
      <w:r w:rsidR="00F26220">
        <w:rPr>
          <w:rFonts w:ascii="Times New Roman" w:hAnsi="Times New Roman" w:cs="Times New Roman"/>
          <w:sz w:val="28"/>
          <w:lang w:val="ru-RU"/>
        </w:rPr>
        <w:t xml:space="preserve">основой </w:t>
      </w:r>
      <w:r w:rsidR="00F26220" w:rsidRPr="00E25D7F">
        <w:rPr>
          <w:rFonts w:ascii="Times New Roman" w:hAnsi="Times New Roman" w:cs="Times New Roman"/>
          <w:sz w:val="28"/>
          <w:szCs w:val="28"/>
          <w:lang w:val="ru-RU"/>
        </w:rPr>
        <w:t xml:space="preserve">годового круга праздников </w:t>
      </w:r>
      <w:r w:rsidR="00F26220">
        <w:rPr>
          <w:rFonts w:ascii="Times New Roman" w:hAnsi="Times New Roman" w:cs="Times New Roman"/>
          <w:sz w:val="28"/>
          <w:szCs w:val="28"/>
          <w:lang w:val="ru-RU"/>
        </w:rPr>
        <w:t xml:space="preserve">региональной </w:t>
      </w:r>
      <w:r w:rsidR="00F26220" w:rsidRPr="00E25D7F">
        <w:rPr>
          <w:rFonts w:ascii="Times New Roman" w:hAnsi="Times New Roman" w:cs="Times New Roman"/>
          <w:sz w:val="28"/>
          <w:szCs w:val="28"/>
          <w:lang w:val="ru-RU"/>
        </w:rPr>
        <w:t xml:space="preserve">традиции </w:t>
      </w:r>
      <w:r w:rsidR="00F26220">
        <w:rPr>
          <w:rFonts w:ascii="Times New Roman" w:hAnsi="Times New Roman" w:cs="Times New Roman"/>
          <w:sz w:val="28"/>
          <w:szCs w:val="28"/>
          <w:lang w:val="ru-RU"/>
        </w:rPr>
        <w:t xml:space="preserve">является </w:t>
      </w:r>
      <w:r w:rsidR="00F26220" w:rsidRPr="00E25D7F">
        <w:rPr>
          <w:rFonts w:ascii="Times New Roman" w:hAnsi="Times New Roman" w:cs="Times New Roman"/>
          <w:sz w:val="28"/>
          <w:szCs w:val="28"/>
          <w:lang w:val="ru-RU"/>
        </w:rPr>
        <w:t>церковно-православный календарь.</w:t>
      </w:r>
      <w:r w:rsidR="002861CE">
        <w:rPr>
          <w:rFonts w:ascii="Times New Roman" w:hAnsi="Times New Roman" w:cs="Times New Roman"/>
          <w:sz w:val="28"/>
          <w:szCs w:val="28"/>
          <w:lang w:val="ru-RU"/>
        </w:rPr>
        <w:t xml:space="preserve"> Наряду с обрядовыми действиями, имеющими общерусский характер, можно отметить и самобытные формы воплощения ритуальных практик в локальных историко-этнографических зонах. </w:t>
      </w:r>
    </w:p>
    <w:p w14:paraId="4EF9EB4B" w14:textId="25665DED" w:rsidR="00ED2CD8" w:rsidRPr="00072B6B" w:rsidRDefault="003B2DB3" w:rsidP="00072B6B">
      <w:pPr>
        <w:spacing w:after="0" w:line="360" w:lineRule="auto"/>
        <w:ind w:firstLine="708"/>
        <w:jc w:val="both"/>
        <w:rPr>
          <w:rFonts w:ascii="Times New Roman" w:hAnsi="Times New Roman" w:cs="Times New Roman"/>
          <w:sz w:val="28"/>
          <w:lang w:val="ru-RU"/>
        </w:rPr>
      </w:pPr>
      <w:r>
        <w:rPr>
          <w:rFonts w:ascii="Times New Roman" w:hAnsi="Times New Roman" w:cs="Times New Roman"/>
          <w:sz w:val="28"/>
          <w:lang w:val="ru-RU"/>
        </w:rPr>
        <w:t>Поскольку музыка устной традиции (песенная и инструментальная) русских Республики Татарстан является малоизученной областью музыкальной фольклористики, то издание данного учебно</w:t>
      </w:r>
      <w:r w:rsidR="00F8219F">
        <w:rPr>
          <w:rFonts w:ascii="Times New Roman" w:hAnsi="Times New Roman" w:cs="Times New Roman"/>
          <w:sz w:val="28"/>
          <w:lang w:val="ru-RU"/>
        </w:rPr>
        <w:t xml:space="preserve">го пособия, </w:t>
      </w:r>
      <w:r w:rsidR="00D228BB">
        <w:rPr>
          <w:rFonts w:ascii="Times New Roman" w:hAnsi="Times New Roman" w:cs="Times New Roman"/>
          <w:sz w:val="28"/>
          <w:lang w:val="ru-RU"/>
        </w:rPr>
        <w:t xml:space="preserve">в котором упорядочена </w:t>
      </w:r>
      <w:r w:rsidR="00F8219F">
        <w:rPr>
          <w:rFonts w:ascii="Times New Roman" w:hAnsi="Times New Roman" w:cs="Times New Roman"/>
          <w:sz w:val="28"/>
          <w:lang w:val="ru-RU"/>
        </w:rPr>
        <w:t xml:space="preserve">и прокомментирована </w:t>
      </w:r>
      <w:r w:rsidR="00D228BB">
        <w:rPr>
          <w:rFonts w:ascii="Times New Roman" w:hAnsi="Times New Roman" w:cs="Times New Roman"/>
          <w:sz w:val="28"/>
          <w:lang w:val="ru-RU"/>
        </w:rPr>
        <w:t xml:space="preserve">региональная система жанров фольклора, является </w:t>
      </w:r>
      <w:r w:rsidR="00075A68">
        <w:rPr>
          <w:rFonts w:ascii="Times New Roman" w:hAnsi="Times New Roman" w:cs="Times New Roman"/>
          <w:sz w:val="28"/>
          <w:lang w:val="ru-RU"/>
        </w:rPr>
        <w:t xml:space="preserve">первым шагом к знакомству широкого круга читателей с </w:t>
      </w:r>
      <w:r w:rsidR="00780C8D">
        <w:rPr>
          <w:rFonts w:ascii="Times New Roman" w:hAnsi="Times New Roman" w:cs="Times New Roman"/>
          <w:sz w:val="28"/>
          <w:lang w:val="ru-RU"/>
        </w:rPr>
        <w:t>местным историко-культурным наследием.</w:t>
      </w:r>
    </w:p>
    <w:p w14:paraId="0C539C2C" w14:textId="232121E6" w:rsidR="00F720A8" w:rsidRDefault="003730B6" w:rsidP="00F720A8">
      <w:pPr>
        <w:spacing w:after="0" w:line="360" w:lineRule="auto"/>
        <w:ind w:firstLine="709"/>
        <w:jc w:val="both"/>
        <w:rPr>
          <w:rFonts w:ascii="Times New Roman" w:hAnsi="Times New Roman"/>
          <w:sz w:val="28"/>
          <w:szCs w:val="28"/>
          <w:lang w:val="ru-RU"/>
        </w:rPr>
      </w:pPr>
      <w:r>
        <w:rPr>
          <w:rFonts w:ascii="Times New Roman" w:hAnsi="Times New Roman" w:cs="Times New Roman"/>
          <w:sz w:val="28"/>
          <w:lang w:val="ru-RU"/>
        </w:rPr>
        <w:t>Кро</w:t>
      </w:r>
      <w:r w:rsidR="00861C5E">
        <w:rPr>
          <w:rFonts w:ascii="Times New Roman" w:hAnsi="Times New Roman" w:cs="Times New Roman"/>
          <w:sz w:val="28"/>
          <w:lang w:val="ru-RU"/>
        </w:rPr>
        <w:t>м</w:t>
      </w:r>
      <w:r>
        <w:rPr>
          <w:rFonts w:ascii="Times New Roman" w:hAnsi="Times New Roman" w:cs="Times New Roman"/>
          <w:sz w:val="28"/>
          <w:lang w:val="ru-RU"/>
        </w:rPr>
        <w:t>е того, с</w:t>
      </w:r>
      <w:r w:rsidR="003E6C93" w:rsidRPr="003E6C93">
        <w:rPr>
          <w:rFonts w:ascii="Times New Roman" w:hAnsi="Times New Roman" w:cs="Times New Roman"/>
          <w:sz w:val="28"/>
          <w:lang w:val="ru-RU"/>
        </w:rPr>
        <w:t xml:space="preserve">оставитель </w:t>
      </w:r>
      <w:proofErr w:type="spellStart"/>
      <w:r w:rsidR="003E6C93" w:rsidRPr="003E6C93">
        <w:rPr>
          <w:rFonts w:ascii="Times New Roman" w:hAnsi="Times New Roman" w:cs="Times New Roman"/>
          <w:sz w:val="28"/>
          <w:lang w:val="ru-RU"/>
        </w:rPr>
        <w:t>аудиохрестоматии</w:t>
      </w:r>
      <w:proofErr w:type="spellEnd"/>
      <w:r w:rsidR="003E6C93" w:rsidRPr="003E6C93">
        <w:rPr>
          <w:rFonts w:ascii="Times New Roman" w:hAnsi="Times New Roman" w:cs="Times New Roman"/>
          <w:sz w:val="28"/>
          <w:lang w:val="ru-RU"/>
        </w:rPr>
        <w:t xml:space="preserve"> </w:t>
      </w:r>
      <w:r w:rsidR="003E6C93">
        <w:rPr>
          <w:rFonts w:ascii="Times New Roman" w:hAnsi="Times New Roman" w:cs="Times New Roman"/>
          <w:sz w:val="28"/>
          <w:lang w:val="ru-RU"/>
        </w:rPr>
        <w:t>музык</w:t>
      </w:r>
      <w:r w:rsidR="00C373FB">
        <w:rPr>
          <w:rFonts w:ascii="Times New Roman" w:hAnsi="Times New Roman" w:cs="Times New Roman"/>
          <w:sz w:val="28"/>
          <w:lang w:val="ru-RU"/>
        </w:rPr>
        <w:t xml:space="preserve">ального фольклора </w:t>
      </w:r>
      <w:r w:rsidR="003E6C93">
        <w:rPr>
          <w:rFonts w:ascii="Times New Roman" w:hAnsi="Times New Roman" w:cs="Times New Roman"/>
          <w:sz w:val="28"/>
          <w:lang w:val="ru-RU"/>
        </w:rPr>
        <w:t xml:space="preserve">русских старожилов Республики Татарстан надеется, что данное учебное пособие послужит в деле воспитания у обучающихся </w:t>
      </w:r>
      <w:r w:rsidR="003E6C93">
        <w:rPr>
          <w:rFonts w:ascii="Times New Roman" w:hAnsi="Times New Roman"/>
          <w:sz w:val="28"/>
          <w:szCs w:val="28"/>
          <w:lang w:val="ru-RU"/>
        </w:rPr>
        <w:t xml:space="preserve">уважения к культурному достоянию России, а также региональному наследию и традициям этнических групп. </w:t>
      </w:r>
      <w:r w:rsidR="00F720A8">
        <w:rPr>
          <w:rFonts w:ascii="Times New Roman" w:hAnsi="Times New Roman"/>
          <w:sz w:val="28"/>
          <w:szCs w:val="28"/>
          <w:lang w:val="ru-RU"/>
        </w:rPr>
        <w:t xml:space="preserve">Изучая песенные образцы, дети познакомятся с интонационной, жанровой и стилевой природой народной музыки, узнают об основных художественных средствах выразительности, освоят образно-поэтический мир народной песни. </w:t>
      </w:r>
    </w:p>
    <w:p w14:paraId="4CF651C0" w14:textId="77777777" w:rsidR="003730B6" w:rsidRDefault="00972189" w:rsidP="003730B6">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Составитель выражает глубокую признательность собирателям народных песен </w:t>
      </w:r>
      <w:r w:rsidR="00D426F3">
        <w:rPr>
          <w:rFonts w:ascii="Times New Roman" w:hAnsi="Times New Roman"/>
          <w:sz w:val="28"/>
          <w:szCs w:val="28"/>
          <w:lang w:val="ru-RU"/>
        </w:rPr>
        <w:t>и певицам, бережно сохранившим музыкальное наследие своего народа.</w:t>
      </w:r>
      <w:r w:rsidR="00C93606">
        <w:rPr>
          <w:rFonts w:ascii="Times New Roman" w:hAnsi="Times New Roman"/>
          <w:sz w:val="28"/>
          <w:szCs w:val="28"/>
          <w:lang w:val="ru-RU"/>
        </w:rPr>
        <w:t xml:space="preserve"> </w:t>
      </w:r>
    </w:p>
    <w:p w14:paraId="2AD050C4" w14:textId="00761453" w:rsidR="00AF6480" w:rsidRPr="003730B6" w:rsidRDefault="00AF6480" w:rsidP="003730B6">
      <w:pPr>
        <w:spacing w:after="0" w:line="360" w:lineRule="auto"/>
        <w:ind w:firstLine="709"/>
        <w:jc w:val="center"/>
        <w:rPr>
          <w:rFonts w:ascii="Times New Roman" w:hAnsi="Times New Roman"/>
          <w:sz w:val="28"/>
          <w:szCs w:val="28"/>
          <w:lang w:val="ru-RU"/>
        </w:rPr>
      </w:pPr>
      <w:r w:rsidRPr="00BD0A8F">
        <w:rPr>
          <w:rFonts w:ascii="Times New Roman" w:hAnsi="Times New Roman"/>
          <w:b/>
          <w:sz w:val="28"/>
          <w:szCs w:val="28"/>
          <w:lang w:val="ru-RU"/>
        </w:rPr>
        <w:lastRenderedPageBreak/>
        <w:t>Список литературы</w:t>
      </w:r>
    </w:p>
    <w:p w14:paraId="05F3DD31" w14:textId="777946A4" w:rsidR="004A0926" w:rsidRDefault="004A0926" w:rsidP="004A0926">
      <w:pPr>
        <w:spacing w:after="0" w:line="240" w:lineRule="auto"/>
        <w:rPr>
          <w:rFonts w:ascii="Times New Roman" w:hAnsi="Times New Roman"/>
          <w:sz w:val="28"/>
          <w:szCs w:val="28"/>
          <w:lang w:val="ru-RU"/>
        </w:rPr>
      </w:pPr>
    </w:p>
    <w:p w14:paraId="18ABF7E2" w14:textId="601FFEF5" w:rsidR="004A0926" w:rsidRPr="00307ACE" w:rsidRDefault="004F6519" w:rsidP="004A09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1</w:t>
      </w:r>
      <w:r w:rsidR="004A0926" w:rsidRPr="00307ACE">
        <w:rPr>
          <w:rFonts w:ascii="Times New Roman" w:hAnsi="Times New Roman" w:cs="Times New Roman"/>
          <w:sz w:val="28"/>
          <w:szCs w:val="28"/>
        </w:rPr>
        <w:t>. Бикбулатов Р., Мустафин Р. Казань и её слободы. – 2-е изд. испр., доп. – Казань: Издательство «Заман», 2016. – 208 с., ил.</w:t>
      </w:r>
    </w:p>
    <w:p w14:paraId="18514F34" w14:textId="0CF31343" w:rsidR="004A0926" w:rsidRPr="00307ACE" w:rsidRDefault="004F6519" w:rsidP="004A0926">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lang w:val="ru-RU"/>
        </w:rPr>
        <w:t>2</w:t>
      </w:r>
      <w:r w:rsidR="004A0926" w:rsidRPr="00307ACE">
        <w:rPr>
          <w:rFonts w:ascii="Times New Roman" w:hAnsi="Times New Roman" w:cs="Times New Roman"/>
          <w:sz w:val="28"/>
          <w:szCs w:val="28"/>
        </w:rPr>
        <w:t>.</w:t>
      </w:r>
      <w:r w:rsidR="004A0926" w:rsidRPr="00307ACE">
        <w:t xml:space="preserve"> </w:t>
      </w:r>
      <w:r w:rsidR="004A0926" w:rsidRPr="00307ACE">
        <w:rPr>
          <w:rFonts w:ascii="Times New Roman" w:hAnsi="Times New Roman" w:cs="Times New Roman"/>
          <w:sz w:val="28"/>
          <w:szCs w:val="28"/>
        </w:rPr>
        <w:t>Бусыгин Е.П.</w:t>
      </w:r>
      <w:r w:rsidR="004A0926">
        <w:rPr>
          <w:rFonts w:ascii="Times New Roman" w:hAnsi="Times New Roman" w:cs="Times New Roman"/>
          <w:sz w:val="28"/>
          <w:szCs w:val="28"/>
        </w:rPr>
        <w:t xml:space="preserve"> </w:t>
      </w:r>
      <w:r w:rsidR="004A0926" w:rsidRPr="00307ACE">
        <w:rPr>
          <w:rFonts w:ascii="Times New Roman" w:hAnsi="Times New Roman" w:cs="Times New Roman"/>
          <w:sz w:val="28"/>
          <w:szCs w:val="28"/>
        </w:rPr>
        <w:t>Русское сельское население Среднего Поволжья. Историко-этнографическое исследование материальной культуры (середина XIX —нач. XX вв.).</w:t>
      </w:r>
      <w:r w:rsidR="004A0926" w:rsidRPr="00307ACE">
        <w:rPr>
          <w:rFonts w:ascii="Times New Roman" w:hAnsi="Times New Roman" w:cs="Times New Roman"/>
          <w:sz w:val="28"/>
          <w:szCs w:val="28"/>
          <w:shd w:val="clear" w:color="auto" w:fill="FFFFFF"/>
          <w:lang w:val="ru-RU"/>
        </w:rPr>
        <w:t xml:space="preserve"> – </w:t>
      </w:r>
      <w:r w:rsidR="004A0926" w:rsidRPr="00307ACE">
        <w:rPr>
          <w:rFonts w:ascii="Times New Roman" w:hAnsi="Times New Roman" w:cs="Times New Roman"/>
          <w:sz w:val="28"/>
          <w:szCs w:val="28"/>
          <w:shd w:val="clear" w:color="auto" w:fill="FFFFFF"/>
        </w:rPr>
        <w:t>Казань: Изд-во Казан. ун-та, 1966</w:t>
      </w:r>
      <w:r w:rsidR="004A0926" w:rsidRPr="00307ACE">
        <w:rPr>
          <w:rFonts w:ascii="Times New Roman" w:hAnsi="Times New Roman" w:cs="Times New Roman"/>
          <w:sz w:val="28"/>
          <w:szCs w:val="28"/>
          <w:shd w:val="clear" w:color="auto" w:fill="FFFFFF"/>
          <w:lang w:val="ru-RU"/>
        </w:rPr>
        <w:t>. –</w:t>
      </w:r>
      <w:r w:rsidR="004A0926">
        <w:rPr>
          <w:rFonts w:ascii="Times New Roman" w:hAnsi="Times New Roman" w:cs="Times New Roman"/>
          <w:sz w:val="28"/>
          <w:szCs w:val="28"/>
          <w:shd w:val="clear" w:color="auto" w:fill="FFFFFF"/>
          <w:lang w:val="ru-RU"/>
        </w:rPr>
        <w:t xml:space="preserve"> </w:t>
      </w:r>
      <w:r w:rsidR="004A0926" w:rsidRPr="00307ACE">
        <w:rPr>
          <w:rFonts w:ascii="Times New Roman" w:hAnsi="Times New Roman" w:cs="Times New Roman"/>
          <w:sz w:val="28"/>
          <w:szCs w:val="28"/>
          <w:shd w:val="clear" w:color="auto" w:fill="FFFFFF"/>
        </w:rPr>
        <w:t>403 с.</w:t>
      </w:r>
    </w:p>
    <w:p w14:paraId="02584DEB" w14:textId="7BD210C9" w:rsidR="004A0926" w:rsidRPr="00307ACE" w:rsidRDefault="004F6519" w:rsidP="004A0926">
      <w:pPr>
        <w:shd w:val="clear" w:color="auto" w:fill="FFFFFF"/>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ru-RU"/>
        </w:rPr>
        <w:t>3</w:t>
      </w:r>
      <w:r w:rsidR="004A0926" w:rsidRPr="00307ACE">
        <w:rPr>
          <w:rFonts w:ascii="Times New Roman" w:hAnsi="Times New Roman" w:cs="Times New Roman"/>
          <w:sz w:val="28"/>
          <w:szCs w:val="28"/>
          <w:shd w:val="clear" w:color="auto" w:fill="FFFFFF"/>
        </w:rPr>
        <w:t xml:space="preserve">. Бусыгин Е.П. Русское население Среднего Поволжья: историко-этнографическое исследование (середина </w:t>
      </w:r>
      <w:r w:rsidR="004A0926" w:rsidRPr="00307ACE">
        <w:rPr>
          <w:rFonts w:ascii="Times New Roman" w:hAnsi="Times New Roman" w:cs="Times New Roman"/>
          <w:sz w:val="28"/>
          <w:szCs w:val="28"/>
          <w:shd w:val="clear" w:color="auto" w:fill="FFFFFF"/>
          <w:lang w:val="en-US"/>
        </w:rPr>
        <w:t>XIX</w:t>
      </w:r>
      <w:r w:rsidR="004A0926" w:rsidRPr="00307ACE">
        <w:rPr>
          <w:rFonts w:ascii="Times New Roman" w:hAnsi="Times New Roman" w:cs="Times New Roman"/>
          <w:sz w:val="28"/>
          <w:szCs w:val="28"/>
          <w:shd w:val="clear" w:color="auto" w:fill="FFFFFF"/>
        </w:rPr>
        <w:t xml:space="preserve"> – начало </w:t>
      </w:r>
      <w:r w:rsidR="004A0926" w:rsidRPr="00307ACE">
        <w:rPr>
          <w:rFonts w:ascii="Times New Roman" w:hAnsi="Times New Roman" w:cs="Times New Roman"/>
          <w:sz w:val="28"/>
          <w:szCs w:val="28"/>
          <w:shd w:val="clear" w:color="auto" w:fill="FFFFFF"/>
          <w:lang w:val="en-US"/>
        </w:rPr>
        <w:t>XX</w:t>
      </w:r>
      <w:r w:rsidR="004A0926" w:rsidRPr="00307ACE">
        <w:rPr>
          <w:rFonts w:ascii="Times New Roman" w:hAnsi="Times New Roman" w:cs="Times New Roman"/>
          <w:sz w:val="28"/>
          <w:szCs w:val="28"/>
          <w:shd w:val="clear" w:color="auto" w:fill="FFFFFF"/>
        </w:rPr>
        <w:t xml:space="preserve"> в.) / Е.П. Бусыгин [сост. В.И. Яковлев]. – Казань: Татар. кн. изд-во, 2013. – 592 с. </w:t>
      </w:r>
    </w:p>
    <w:p w14:paraId="10B1E38D" w14:textId="5589A242" w:rsidR="004A0926" w:rsidRPr="00307ACE" w:rsidRDefault="004F6519" w:rsidP="004A0926">
      <w:pPr>
        <w:shd w:val="clear" w:color="auto" w:fill="FFFFFF"/>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ru-RU"/>
        </w:rPr>
        <w:t>4</w:t>
      </w:r>
      <w:r w:rsidR="004A0926" w:rsidRPr="00307ACE">
        <w:rPr>
          <w:rFonts w:ascii="Times New Roman" w:hAnsi="Times New Roman" w:cs="Times New Roman"/>
          <w:sz w:val="28"/>
          <w:szCs w:val="28"/>
          <w:shd w:val="clear" w:color="auto" w:fill="FFFFFF"/>
        </w:rPr>
        <w:t xml:space="preserve">. </w:t>
      </w:r>
      <w:r w:rsidR="004A0926" w:rsidRPr="00307ACE">
        <w:rPr>
          <w:rFonts w:ascii="Times New Roman" w:hAnsi="Times New Roman" w:cs="Times New Roman"/>
          <w:sz w:val="28"/>
          <w:szCs w:val="28"/>
        </w:rPr>
        <w:t>Бусыгин</w:t>
      </w:r>
      <w:r w:rsidR="004A0926" w:rsidRPr="00307ACE">
        <w:rPr>
          <w:rFonts w:ascii="Times New Roman" w:hAnsi="Times New Roman" w:cs="Times New Roman"/>
          <w:sz w:val="28"/>
          <w:szCs w:val="28"/>
          <w:lang w:val="ru-RU"/>
        </w:rPr>
        <w:t xml:space="preserve"> </w:t>
      </w:r>
      <w:r w:rsidR="004A0926" w:rsidRPr="00307ACE">
        <w:rPr>
          <w:rFonts w:ascii="Times New Roman" w:hAnsi="Times New Roman" w:cs="Times New Roman"/>
          <w:sz w:val="28"/>
          <w:szCs w:val="28"/>
        </w:rPr>
        <w:t>Е.П. Поселения и жилища русского сельского населения Татарской АССР // Советская этнография</w:t>
      </w:r>
      <w:r w:rsidR="004A0926" w:rsidRPr="00307ACE">
        <w:rPr>
          <w:rFonts w:ascii="Times New Roman" w:hAnsi="Times New Roman" w:cs="Times New Roman"/>
          <w:sz w:val="28"/>
          <w:szCs w:val="28"/>
          <w:lang w:val="ru-RU"/>
        </w:rPr>
        <w:t>.</w:t>
      </w:r>
      <w:r w:rsidR="004A0926" w:rsidRPr="00307ACE">
        <w:rPr>
          <w:rFonts w:ascii="Times New Roman" w:hAnsi="Times New Roman" w:cs="Times New Roman"/>
          <w:sz w:val="28"/>
          <w:szCs w:val="28"/>
        </w:rPr>
        <w:t xml:space="preserve"> – 1953</w:t>
      </w:r>
      <w:r w:rsidR="004A0926" w:rsidRPr="00307ACE">
        <w:rPr>
          <w:rFonts w:ascii="Times New Roman" w:hAnsi="Times New Roman" w:cs="Times New Roman"/>
          <w:sz w:val="28"/>
          <w:szCs w:val="28"/>
          <w:lang w:val="ru-RU"/>
        </w:rPr>
        <w:t>. –</w:t>
      </w:r>
      <w:r w:rsidR="004A0926" w:rsidRPr="00307ACE">
        <w:rPr>
          <w:rFonts w:ascii="Times New Roman" w:hAnsi="Times New Roman" w:cs="Times New Roman"/>
          <w:sz w:val="28"/>
          <w:szCs w:val="28"/>
        </w:rPr>
        <w:t xml:space="preserve"> № 2</w:t>
      </w:r>
      <w:r w:rsidR="004A0926" w:rsidRPr="00307ACE">
        <w:rPr>
          <w:rFonts w:ascii="Times New Roman" w:hAnsi="Times New Roman" w:cs="Times New Roman"/>
          <w:sz w:val="28"/>
          <w:szCs w:val="28"/>
          <w:lang w:val="ru-RU"/>
        </w:rPr>
        <w:t>.</w:t>
      </w:r>
      <w:r w:rsidR="004A0926" w:rsidRPr="00307ACE">
        <w:rPr>
          <w:rFonts w:ascii="Times New Roman" w:hAnsi="Times New Roman" w:cs="Times New Roman"/>
          <w:sz w:val="28"/>
          <w:szCs w:val="28"/>
        </w:rPr>
        <w:t xml:space="preserve"> – С. 53-71.</w:t>
      </w:r>
    </w:p>
    <w:p w14:paraId="13734E07" w14:textId="06B11C0C" w:rsidR="004A0926" w:rsidRPr="00307ACE" w:rsidRDefault="004F6519" w:rsidP="004A0926">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lang w:val="ru-RU"/>
        </w:rPr>
        <w:t>5</w:t>
      </w:r>
      <w:r w:rsidR="004A0926" w:rsidRPr="00307ACE">
        <w:rPr>
          <w:rFonts w:ascii="Times New Roman" w:hAnsi="Times New Roman" w:cs="Times New Roman"/>
          <w:sz w:val="28"/>
          <w:szCs w:val="28"/>
        </w:rPr>
        <w:t xml:space="preserve">. Бусыгин Е.П., Зорин Н.В., Михайличенко Е.В. Общественный и семейный быт русского сельского населения Среднего Поволжья. Историко-этнографическое исследование (середина </w:t>
      </w:r>
      <w:r w:rsidR="004A0926" w:rsidRPr="00307ACE">
        <w:rPr>
          <w:rFonts w:ascii="Times New Roman" w:hAnsi="Times New Roman" w:cs="Times New Roman"/>
          <w:sz w:val="28"/>
          <w:szCs w:val="28"/>
          <w:lang w:val="en-US"/>
        </w:rPr>
        <w:t>XIX</w:t>
      </w:r>
      <w:r w:rsidR="004A0926" w:rsidRPr="00307ACE">
        <w:rPr>
          <w:rFonts w:ascii="Times New Roman" w:hAnsi="Times New Roman" w:cs="Times New Roman"/>
          <w:sz w:val="28"/>
          <w:szCs w:val="28"/>
        </w:rPr>
        <w:t xml:space="preserve"> – начало </w:t>
      </w:r>
      <w:r w:rsidR="004A0926" w:rsidRPr="00307ACE">
        <w:rPr>
          <w:rFonts w:ascii="Times New Roman" w:hAnsi="Times New Roman" w:cs="Times New Roman"/>
          <w:sz w:val="28"/>
          <w:szCs w:val="28"/>
          <w:lang w:val="en-US"/>
        </w:rPr>
        <w:t>XX</w:t>
      </w:r>
      <w:r w:rsidR="004A0926" w:rsidRPr="00307ACE">
        <w:rPr>
          <w:rFonts w:ascii="Times New Roman" w:hAnsi="Times New Roman" w:cs="Times New Roman"/>
          <w:sz w:val="28"/>
          <w:szCs w:val="28"/>
        </w:rPr>
        <w:t xml:space="preserve"> вв.). </w:t>
      </w:r>
      <w:r w:rsidR="004A0926" w:rsidRPr="00307ACE">
        <w:rPr>
          <w:rFonts w:ascii="Times New Roman" w:hAnsi="Times New Roman" w:cs="Times New Roman"/>
          <w:sz w:val="28"/>
          <w:szCs w:val="28"/>
          <w:lang w:val="ru-RU"/>
        </w:rPr>
        <w:t xml:space="preserve">– </w:t>
      </w:r>
      <w:r w:rsidR="004A0926" w:rsidRPr="00307ACE">
        <w:rPr>
          <w:rFonts w:ascii="Times New Roman" w:hAnsi="Times New Roman" w:cs="Times New Roman"/>
          <w:sz w:val="28"/>
          <w:szCs w:val="28"/>
          <w:shd w:val="clear" w:color="auto" w:fill="FFFFFF"/>
        </w:rPr>
        <w:t>Казань: Изд-во Казан. ун-та, 1973</w:t>
      </w:r>
      <w:r w:rsidR="004A0926" w:rsidRPr="00307ACE">
        <w:rPr>
          <w:rFonts w:ascii="Times New Roman" w:hAnsi="Times New Roman" w:cs="Times New Roman"/>
          <w:sz w:val="28"/>
          <w:szCs w:val="28"/>
          <w:shd w:val="clear" w:color="auto" w:fill="FFFFFF"/>
          <w:lang w:val="ru-RU"/>
        </w:rPr>
        <w:t>. –</w:t>
      </w:r>
      <w:r w:rsidR="004A0926" w:rsidRPr="00307ACE">
        <w:rPr>
          <w:rFonts w:ascii="Times New Roman" w:hAnsi="Times New Roman" w:cs="Times New Roman"/>
          <w:sz w:val="28"/>
          <w:szCs w:val="28"/>
          <w:shd w:val="clear" w:color="auto" w:fill="FFFFFF"/>
        </w:rPr>
        <w:t xml:space="preserve"> 164 с.</w:t>
      </w:r>
    </w:p>
    <w:p w14:paraId="498516B1" w14:textId="02CCC25D" w:rsidR="004A0926" w:rsidRDefault="004F6519" w:rsidP="004A09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lang w:val="ru-RU"/>
        </w:rPr>
        <w:t>6</w:t>
      </w:r>
      <w:r w:rsidR="004A0926" w:rsidRPr="00307ACE">
        <w:rPr>
          <w:rFonts w:ascii="Times New Roman" w:hAnsi="Times New Roman" w:cs="Times New Roman"/>
          <w:sz w:val="28"/>
          <w:szCs w:val="28"/>
          <w:shd w:val="clear" w:color="auto" w:fill="FFFFFF"/>
        </w:rPr>
        <w:t xml:space="preserve">. </w:t>
      </w:r>
      <w:r w:rsidR="004A0926" w:rsidRPr="00307ACE">
        <w:rPr>
          <w:rFonts w:ascii="Times New Roman" w:hAnsi="Times New Roman" w:cs="Times New Roman"/>
          <w:sz w:val="28"/>
          <w:szCs w:val="28"/>
        </w:rPr>
        <w:t>Бусыгин Е.П., Зорин Н.В. Декоративное оформление русского сельского жилища Чувашской и Татарской АССР</w:t>
      </w:r>
      <w:r w:rsidR="004A0926">
        <w:rPr>
          <w:rFonts w:ascii="Times New Roman" w:hAnsi="Times New Roman" w:cs="Times New Roman"/>
          <w:sz w:val="28"/>
          <w:szCs w:val="28"/>
        </w:rPr>
        <w:t xml:space="preserve"> </w:t>
      </w:r>
      <w:r w:rsidR="004A0926" w:rsidRPr="00307ACE">
        <w:rPr>
          <w:rFonts w:ascii="Times New Roman" w:hAnsi="Times New Roman" w:cs="Times New Roman"/>
          <w:sz w:val="28"/>
          <w:szCs w:val="28"/>
        </w:rPr>
        <w:t>//</w:t>
      </w:r>
      <w:r w:rsidR="004A0926" w:rsidRPr="00307ACE">
        <w:rPr>
          <w:rFonts w:ascii="Times New Roman" w:hAnsi="Times New Roman" w:cs="Times New Roman"/>
          <w:sz w:val="28"/>
          <w:szCs w:val="28"/>
          <w:lang w:val="ru-RU"/>
        </w:rPr>
        <w:t xml:space="preserve"> </w:t>
      </w:r>
      <w:r w:rsidR="004A0926" w:rsidRPr="00307ACE">
        <w:rPr>
          <w:rFonts w:ascii="Times New Roman" w:hAnsi="Times New Roman" w:cs="Times New Roman"/>
          <w:sz w:val="28"/>
          <w:szCs w:val="28"/>
        </w:rPr>
        <w:t>Советская этнография</w:t>
      </w:r>
      <w:r w:rsidR="004A0926" w:rsidRPr="00307ACE">
        <w:rPr>
          <w:rFonts w:ascii="Times New Roman" w:hAnsi="Times New Roman" w:cs="Times New Roman"/>
          <w:sz w:val="28"/>
          <w:szCs w:val="28"/>
          <w:lang w:val="ru-RU"/>
        </w:rPr>
        <w:t>.</w:t>
      </w:r>
      <w:r w:rsidR="004A0926" w:rsidRPr="00307ACE">
        <w:rPr>
          <w:rFonts w:ascii="Times New Roman" w:hAnsi="Times New Roman" w:cs="Times New Roman"/>
          <w:sz w:val="28"/>
          <w:szCs w:val="28"/>
        </w:rPr>
        <w:t xml:space="preserve"> – </w:t>
      </w:r>
      <w:r w:rsidR="004A0926" w:rsidRPr="00307ACE">
        <w:rPr>
          <w:rFonts w:ascii="Times New Roman" w:hAnsi="Times New Roman" w:cs="Times New Roman"/>
          <w:sz w:val="28"/>
          <w:szCs w:val="28"/>
          <w:lang w:val="ru-RU"/>
        </w:rPr>
        <w:t>1</w:t>
      </w:r>
      <w:r w:rsidR="004A0926" w:rsidRPr="00307ACE">
        <w:rPr>
          <w:rFonts w:ascii="Times New Roman" w:hAnsi="Times New Roman" w:cs="Times New Roman"/>
          <w:sz w:val="28"/>
          <w:szCs w:val="28"/>
        </w:rPr>
        <w:t>974</w:t>
      </w:r>
      <w:r w:rsidR="004A0926" w:rsidRPr="00307ACE">
        <w:rPr>
          <w:rFonts w:ascii="Times New Roman" w:hAnsi="Times New Roman" w:cs="Times New Roman"/>
          <w:sz w:val="28"/>
          <w:szCs w:val="28"/>
          <w:lang w:val="ru-RU"/>
        </w:rPr>
        <w:t>. –</w:t>
      </w:r>
      <w:r w:rsidR="004A0926" w:rsidRPr="00307ACE">
        <w:rPr>
          <w:rFonts w:ascii="Times New Roman" w:hAnsi="Times New Roman" w:cs="Times New Roman"/>
          <w:sz w:val="28"/>
          <w:szCs w:val="28"/>
        </w:rPr>
        <w:t xml:space="preserve"> № 3 – С. 96-103.</w:t>
      </w:r>
    </w:p>
    <w:p w14:paraId="044919D1" w14:textId="0ECDEA13" w:rsidR="00B006BD" w:rsidRPr="00B006BD" w:rsidRDefault="00B006BD" w:rsidP="00B006BD">
      <w:pPr>
        <w:pStyle w:val="a3"/>
        <w:spacing w:line="360" w:lineRule="auto"/>
        <w:ind w:firstLine="709"/>
        <w:jc w:val="both"/>
        <w:rPr>
          <w:rFonts w:ascii="Times New Roman" w:hAnsi="Times New Roman" w:cs="Times New Roman"/>
          <w:sz w:val="28"/>
          <w:lang w:val="ru-RU"/>
        </w:rPr>
      </w:pPr>
      <w:r>
        <w:rPr>
          <w:rFonts w:ascii="Times New Roman" w:hAnsi="Times New Roman" w:cs="Times New Roman"/>
          <w:sz w:val="28"/>
          <w:lang w:val="ru-RU"/>
        </w:rPr>
        <w:t xml:space="preserve">7. </w:t>
      </w:r>
      <w:proofErr w:type="spellStart"/>
      <w:r w:rsidRPr="006B59A0">
        <w:rPr>
          <w:rFonts w:ascii="Times New Roman" w:hAnsi="Times New Roman" w:cs="Times New Roman"/>
          <w:sz w:val="28"/>
          <w:lang w:val="ru-RU"/>
        </w:rPr>
        <w:t>Гибадуллин</w:t>
      </w:r>
      <w:proofErr w:type="spellEnd"/>
      <w:r w:rsidRPr="006B59A0">
        <w:rPr>
          <w:rFonts w:ascii="Times New Roman" w:hAnsi="Times New Roman" w:cs="Times New Roman"/>
          <w:sz w:val="28"/>
          <w:lang w:val="ru-RU"/>
        </w:rPr>
        <w:t xml:space="preserve"> </w:t>
      </w:r>
      <w:proofErr w:type="spellStart"/>
      <w:r w:rsidRPr="006B59A0">
        <w:rPr>
          <w:rFonts w:ascii="Times New Roman" w:hAnsi="Times New Roman" w:cs="Times New Roman"/>
          <w:sz w:val="28"/>
          <w:lang w:val="ru-RU"/>
        </w:rPr>
        <w:t>М.З</w:t>
      </w:r>
      <w:proofErr w:type="spellEnd"/>
      <w:r w:rsidRPr="006B59A0">
        <w:rPr>
          <w:rFonts w:ascii="Times New Roman" w:hAnsi="Times New Roman" w:cs="Times New Roman"/>
          <w:sz w:val="28"/>
          <w:lang w:val="ru-RU"/>
        </w:rPr>
        <w:t xml:space="preserve">. Межрегиональные торгово-экономические связи Казанского Поволжья (вторая половина </w:t>
      </w:r>
      <w:r w:rsidRPr="006B59A0">
        <w:rPr>
          <w:rFonts w:ascii="Times New Roman" w:hAnsi="Times New Roman" w:cs="Times New Roman"/>
          <w:sz w:val="28"/>
          <w:lang w:val="en-US"/>
        </w:rPr>
        <w:t>XIX</w:t>
      </w:r>
      <w:r w:rsidRPr="006B59A0">
        <w:rPr>
          <w:rFonts w:ascii="Times New Roman" w:hAnsi="Times New Roman" w:cs="Times New Roman"/>
          <w:sz w:val="28"/>
          <w:lang w:val="ru-RU"/>
        </w:rPr>
        <w:t xml:space="preserve"> в.) // Актуальные проблемы экономики и права. – 2010. – № 2. – С. 5-16.</w:t>
      </w:r>
    </w:p>
    <w:p w14:paraId="4EBAFB39" w14:textId="171BD2FE" w:rsidR="00901A9F" w:rsidRPr="00901A9F" w:rsidRDefault="00B006BD" w:rsidP="00901A9F">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8</w:t>
      </w:r>
      <w:r w:rsidR="00901A9F" w:rsidRPr="00901A9F">
        <w:rPr>
          <w:rFonts w:ascii="Times New Roman" w:hAnsi="Times New Roman" w:cs="Times New Roman"/>
          <w:sz w:val="28"/>
          <w:szCs w:val="28"/>
          <w:lang w:val="ru-RU"/>
        </w:rPr>
        <w:t xml:space="preserve">. Гущина </w:t>
      </w:r>
      <w:proofErr w:type="spellStart"/>
      <w:r w:rsidR="00901A9F" w:rsidRPr="00901A9F">
        <w:rPr>
          <w:rFonts w:ascii="Times New Roman" w:hAnsi="Times New Roman" w:cs="Times New Roman"/>
          <w:sz w:val="28"/>
          <w:szCs w:val="28"/>
          <w:lang w:val="ru-RU"/>
        </w:rPr>
        <w:t>Е.Г</w:t>
      </w:r>
      <w:proofErr w:type="spellEnd"/>
      <w:r w:rsidR="00901A9F" w:rsidRPr="00901A9F">
        <w:rPr>
          <w:rFonts w:ascii="Times New Roman" w:hAnsi="Times New Roman" w:cs="Times New Roman"/>
          <w:sz w:val="28"/>
          <w:szCs w:val="28"/>
          <w:lang w:val="ru-RU"/>
        </w:rPr>
        <w:t xml:space="preserve">., Егоров </w:t>
      </w:r>
      <w:proofErr w:type="spellStart"/>
      <w:r w:rsidR="00901A9F" w:rsidRPr="00901A9F">
        <w:rPr>
          <w:rFonts w:ascii="Times New Roman" w:hAnsi="Times New Roman" w:cs="Times New Roman"/>
          <w:sz w:val="28"/>
          <w:szCs w:val="28"/>
          <w:lang w:val="ru-RU"/>
        </w:rPr>
        <w:t>Д.В</w:t>
      </w:r>
      <w:proofErr w:type="spellEnd"/>
      <w:r w:rsidR="00901A9F" w:rsidRPr="00901A9F">
        <w:rPr>
          <w:rFonts w:ascii="Times New Roman" w:hAnsi="Times New Roman" w:cs="Times New Roman"/>
          <w:sz w:val="28"/>
          <w:szCs w:val="28"/>
          <w:lang w:val="ru-RU"/>
        </w:rPr>
        <w:t xml:space="preserve">., </w:t>
      </w:r>
      <w:proofErr w:type="spellStart"/>
      <w:r w:rsidR="00901A9F" w:rsidRPr="00901A9F">
        <w:rPr>
          <w:rFonts w:ascii="Times New Roman" w:hAnsi="Times New Roman" w:cs="Times New Roman"/>
          <w:sz w:val="28"/>
          <w:szCs w:val="28"/>
          <w:lang w:val="ru-RU"/>
        </w:rPr>
        <w:t>Мингалиев</w:t>
      </w:r>
      <w:proofErr w:type="spellEnd"/>
      <w:r w:rsidR="00901A9F" w:rsidRPr="00901A9F">
        <w:rPr>
          <w:rFonts w:ascii="Times New Roman" w:hAnsi="Times New Roman" w:cs="Times New Roman"/>
          <w:sz w:val="28"/>
          <w:szCs w:val="28"/>
          <w:lang w:val="ru-RU"/>
        </w:rPr>
        <w:t xml:space="preserve"> </w:t>
      </w:r>
      <w:proofErr w:type="spellStart"/>
      <w:r w:rsidR="00901A9F" w:rsidRPr="00901A9F">
        <w:rPr>
          <w:rFonts w:ascii="Times New Roman" w:hAnsi="Times New Roman" w:cs="Times New Roman"/>
          <w:sz w:val="28"/>
          <w:szCs w:val="28"/>
          <w:lang w:val="ru-RU"/>
        </w:rPr>
        <w:t>А.Х</w:t>
      </w:r>
      <w:proofErr w:type="spellEnd"/>
      <w:r w:rsidR="00901A9F" w:rsidRPr="00901A9F">
        <w:rPr>
          <w:rFonts w:ascii="Times New Roman" w:hAnsi="Times New Roman" w:cs="Times New Roman"/>
          <w:sz w:val="28"/>
          <w:szCs w:val="28"/>
          <w:lang w:val="ru-RU"/>
        </w:rPr>
        <w:t>. Троицкие гуляния в Аксубаевском районе Республики Татарстан // Международный научный журнал «Этническая культура». – 2021. – Т. 3, № 1. – С. 37-40</w:t>
      </w:r>
    </w:p>
    <w:p w14:paraId="3C0A0020" w14:textId="6293AEBD" w:rsidR="004A0926" w:rsidRDefault="00B006BD" w:rsidP="004A09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9</w:t>
      </w:r>
      <w:r w:rsidR="004A0926">
        <w:rPr>
          <w:rFonts w:ascii="Times New Roman" w:hAnsi="Times New Roman" w:cs="Times New Roman"/>
          <w:sz w:val="28"/>
          <w:szCs w:val="28"/>
        </w:rPr>
        <w:t xml:space="preserve">. Зорин А.Н. Города и посады дореволюционного Поволжья. – Казань: Изд-во Казан. ун-та, 2001. – 704 с. </w:t>
      </w:r>
    </w:p>
    <w:p w14:paraId="66B39B46" w14:textId="7EACB83E" w:rsidR="004A0926" w:rsidRDefault="00B006BD" w:rsidP="004A0926">
      <w:pPr>
        <w:shd w:val="clear" w:color="auto" w:fill="FFFFFF"/>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lang w:val="ru-RU"/>
        </w:rPr>
        <w:t>10</w:t>
      </w:r>
      <w:r w:rsidR="004A0926">
        <w:rPr>
          <w:rFonts w:ascii="Times New Roman" w:hAnsi="Times New Roman" w:cs="Times New Roman"/>
          <w:color w:val="222222"/>
          <w:sz w:val="28"/>
          <w:szCs w:val="28"/>
          <w:shd w:val="clear" w:color="auto" w:fill="FFFFFF"/>
        </w:rPr>
        <w:t>. Зорин Н.В. Русский свадебный ритуал</w:t>
      </w:r>
      <w:r w:rsidR="004A0926">
        <w:rPr>
          <w:rFonts w:ascii="Times New Roman" w:hAnsi="Times New Roman" w:cs="Times New Roman"/>
          <w:color w:val="222222"/>
          <w:sz w:val="28"/>
          <w:szCs w:val="28"/>
          <w:shd w:val="clear" w:color="auto" w:fill="FFFFFF"/>
          <w:lang w:val="ru-RU"/>
        </w:rPr>
        <w:t>.</w:t>
      </w:r>
      <w:r w:rsidR="004A0926">
        <w:rPr>
          <w:rFonts w:ascii="Times New Roman" w:hAnsi="Times New Roman" w:cs="Times New Roman"/>
          <w:color w:val="222222"/>
          <w:sz w:val="28"/>
          <w:szCs w:val="28"/>
          <w:shd w:val="clear" w:color="auto" w:fill="FFFFFF"/>
        </w:rPr>
        <w:t xml:space="preserve"> – М.: Наука, 2001. – 248 с. </w:t>
      </w:r>
    </w:p>
    <w:p w14:paraId="1358A97E" w14:textId="00B82215" w:rsidR="004A0926" w:rsidRPr="007F45FA" w:rsidRDefault="004F6519" w:rsidP="004A0926">
      <w:pPr>
        <w:spacing w:after="0" w:line="36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lang w:val="ru-RU"/>
        </w:rPr>
        <w:t>1</w:t>
      </w:r>
      <w:r w:rsidR="00B006BD">
        <w:rPr>
          <w:rFonts w:ascii="Times New Roman" w:hAnsi="Times New Roman" w:cs="Times New Roman"/>
          <w:spacing w:val="-2"/>
          <w:sz w:val="28"/>
          <w:szCs w:val="28"/>
          <w:lang w:val="ru-RU"/>
        </w:rPr>
        <w:t>1</w:t>
      </w:r>
      <w:r w:rsidR="004A0926" w:rsidRPr="007F45FA">
        <w:rPr>
          <w:rFonts w:ascii="Times New Roman" w:hAnsi="Times New Roman" w:cs="Times New Roman"/>
          <w:spacing w:val="-2"/>
          <w:sz w:val="28"/>
          <w:szCs w:val="28"/>
        </w:rPr>
        <w:t xml:space="preserve">. История Лаишевского края. – </w:t>
      </w:r>
      <w:r w:rsidR="004A0926" w:rsidRPr="007F45FA">
        <w:rPr>
          <w:rFonts w:ascii="Times New Roman" w:hAnsi="Times New Roman" w:cs="Times New Roman"/>
          <w:spacing w:val="-2"/>
          <w:sz w:val="28"/>
          <w:szCs w:val="28"/>
          <w:lang w:val="ru-RU"/>
        </w:rPr>
        <w:t xml:space="preserve">Чебоксары: «Чувашия», </w:t>
      </w:r>
      <w:r w:rsidR="004A0926" w:rsidRPr="007F45FA">
        <w:rPr>
          <w:rFonts w:ascii="Times New Roman" w:hAnsi="Times New Roman" w:cs="Times New Roman"/>
          <w:spacing w:val="-2"/>
          <w:sz w:val="28"/>
          <w:szCs w:val="28"/>
        </w:rPr>
        <w:t>1997. – 260</w:t>
      </w:r>
      <w:r w:rsidR="004A0926" w:rsidRPr="007F45FA">
        <w:rPr>
          <w:rFonts w:ascii="Times New Roman" w:hAnsi="Times New Roman" w:cs="Times New Roman"/>
          <w:spacing w:val="-2"/>
          <w:sz w:val="28"/>
          <w:szCs w:val="28"/>
          <w:lang w:val="ru-RU"/>
        </w:rPr>
        <w:t> </w:t>
      </w:r>
      <w:r w:rsidR="004A0926" w:rsidRPr="007F45FA">
        <w:rPr>
          <w:rFonts w:ascii="Times New Roman" w:hAnsi="Times New Roman" w:cs="Times New Roman"/>
          <w:spacing w:val="-2"/>
          <w:sz w:val="28"/>
          <w:szCs w:val="28"/>
        </w:rPr>
        <w:t>с.</w:t>
      </w:r>
    </w:p>
    <w:p w14:paraId="17DB7FC0" w14:textId="2A257F71" w:rsidR="004A0926" w:rsidRDefault="004F6519" w:rsidP="004A09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lastRenderedPageBreak/>
        <w:t>1</w:t>
      </w:r>
      <w:r w:rsidR="00B006BD">
        <w:rPr>
          <w:rFonts w:ascii="Times New Roman" w:hAnsi="Times New Roman" w:cs="Times New Roman"/>
          <w:sz w:val="28"/>
          <w:szCs w:val="28"/>
          <w:lang w:val="ru-RU"/>
        </w:rPr>
        <w:t>2</w:t>
      </w:r>
      <w:r w:rsidR="004A0926" w:rsidRPr="004A0926">
        <w:rPr>
          <w:rFonts w:ascii="Times New Roman" w:hAnsi="Times New Roman" w:cs="Times New Roman"/>
          <w:sz w:val="28"/>
          <w:szCs w:val="28"/>
        </w:rPr>
        <w:t>. Каравон – душа народа. – Казань: ООО «Мир без границ», 2022. – 128 с.</w:t>
      </w:r>
    </w:p>
    <w:p w14:paraId="7A3CEDCE" w14:textId="62B5C72F" w:rsidR="00B006BD" w:rsidRPr="004A0926" w:rsidRDefault="00B006BD" w:rsidP="00B006BD">
      <w:pPr>
        <w:pStyle w:val="a3"/>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13. </w:t>
      </w:r>
      <w:r w:rsidRPr="00A739D3">
        <w:rPr>
          <w:rFonts w:ascii="Times New Roman" w:hAnsi="Times New Roman" w:cs="Times New Roman"/>
          <w:sz w:val="28"/>
          <w:szCs w:val="28"/>
          <w:lang w:val="ru-RU"/>
        </w:rPr>
        <w:t>Козлов В.Е., Титова Т.А. Русское население Республики Татарстан: эволюция исследовательской оптики и научного дискур</w:t>
      </w:r>
      <w:r>
        <w:rPr>
          <w:rFonts w:ascii="Times New Roman" w:hAnsi="Times New Roman" w:cs="Times New Roman"/>
          <w:sz w:val="28"/>
          <w:szCs w:val="28"/>
          <w:lang w:val="ru-RU"/>
        </w:rPr>
        <w:t>с</w:t>
      </w:r>
      <w:r w:rsidRPr="00A739D3">
        <w:rPr>
          <w:rFonts w:ascii="Times New Roman" w:hAnsi="Times New Roman" w:cs="Times New Roman"/>
          <w:sz w:val="28"/>
          <w:szCs w:val="28"/>
          <w:lang w:val="ru-RU"/>
        </w:rPr>
        <w:t xml:space="preserve">а конца </w:t>
      </w:r>
      <w:r w:rsidRPr="00A739D3">
        <w:rPr>
          <w:rFonts w:ascii="Times New Roman" w:hAnsi="Times New Roman" w:cs="Times New Roman"/>
          <w:sz w:val="28"/>
          <w:szCs w:val="28"/>
          <w:lang w:val="en-US"/>
        </w:rPr>
        <w:t>XVIII</w:t>
      </w:r>
      <w:r w:rsidRPr="00A739D3">
        <w:rPr>
          <w:rFonts w:ascii="Times New Roman" w:hAnsi="Times New Roman" w:cs="Times New Roman"/>
          <w:sz w:val="28"/>
          <w:szCs w:val="28"/>
          <w:lang w:val="ru-RU"/>
        </w:rPr>
        <w:t xml:space="preserve"> – начала </w:t>
      </w:r>
      <w:r w:rsidRPr="00A739D3">
        <w:rPr>
          <w:rFonts w:ascii="Times New Roman" w:hAnsi="Times New Roman" w:cs="Times New Roman"/>
          <w:sz w:val="28"/>
          <w:szCs w:val="28"/>
          <w:lang w:val="en-US"/>
        </w:rPr>
        <w:t>XXI</w:t>
      </w:r>
      <w:r w:rsidRPr="00A739D3">
        <w:rPr>
          <w:rFonts w:ascii="Times New Roman" w:hAnsi="Times New Roman" w:cs="Times New Roman"/>
          <w:sz w:val="28"/>
          <w:szCs w:val="28"/>
          <w:lang w:val="ru-RU"/>
        </w:rPr>
        <w:t xml:space="preserve"> в. // Вестник Омского университета. Серия «Исторические науки». – 2024. – Т. 11, № 3 (43). – С. 92-98.</w:t>
      </w:r>
    </w:p>
    <w:p w14:paraId="4EFB0907" w14:textId="1347B149" w:rsidR="004A0926" w:rsidRDefault="004F6519" w:rsidP="004A09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1</w:t>
      </w:r>
      <w:r w:rsidR="00B006BD">
        <w:rPr>
          <w:rFonts w:ascii="Times New Roman" w:hAnsi="Times New Roman" w:cs="Times New Roman"/>
          <w:sz w:val="28"/>
          <w:szCs w:val="28"/>
          <w:lang w:val="ru-RU"/>
        </w:rPr>
        <w:t>4</w:t>
      </w:r>
      <w:r w:rsidR="004A0926" w:rsidRPr="004A0926">
        <w:rPr>
          <w:rFonts w:ascii="Times New Roman" w:hAnsi="Times New Roman" w:cs="Times New Roman"/>
          <w:sz w:val="28"/>
          <w:szCs w:val="28"/>
        </w:rPr>
        <w:t>. Комплексная фольклорно-этнографическая экспедиция в районы Республики Татарстан / авт.-сост. Н.Б. Кондратьева. – Казань: ГАОУ ДПО ИРО РТ, 2023. – 39 с.</w:t>
      </w:r>
    </w:p>
    <w:p w14:paraId="7B117290" w14:textId="16E0A211" w:rsidR="00E4088D" w:rsidRPr="004A0926" w:rsidRDefault="004F6519" w:rsidP="00D82993">
      <w:pPr>
        <w:pStyle w:val="a3"/>
        <w:spacing w:line="360" w:lineRule="auto"/>
        <w:ind w:firstLine="708"/>
        <w:jc w:val="both"/>
        <w:rPr>
          <w:rFonts w:ascii="Times New Roman" w:hAnsi="Times New Roman" w:cs="Times New Roman"/>
          <w:color w:val="000000"/>
          <w:sz w:val="28"/>
          <w:szCs w:val="24"/>
          <w:shd w:val="clear" w:color="auto" w:fill="FFFFFF"/>
        </w:rPr>
      </w:pPr>
      <w:r>
        <w:rPr>
          <w:rFonts w:ascii="Times New Roman" w:hAnsi="Times New Roman" w:cs="Times New Roman"/>
          <w:color w:val="000000"/>
          <w:sz w:val="28"/>
          <w:szCs w:val="24"/>
          <w:shd w:val="clear" w:color="auto" w:fill="FFFFFF"/>
          <w:lang w:val="ru-RU"/>
        </w:rPr>
        <w:t>1</w:t>
      </w:r>
      <w:r w:rsidR="00B006BD">
        <w:rPr>
          <w:rFonts w:ascii="Times New Roman" w:hAnsi="Times New Roman" w:cs="Times New Roman"/>
          <w:color w:val="000000"/>
          <w:sz w:val="28"/>
          <w:szCs w:val="24"/>
          <w:shd w:val="clear" w:color="auto" w:fill="FFFFFF"/>
          <w:lang w:val="ru-RU"/>
        </w:rPr>
        <w:t>5</w:t>
      </w:r>
      <w:r>
        <w:rPr>
          <w:rFonts w:ascii="Times New Roman" w:hAnsi="Times New Roman" w:cs="Times New Roman"/>
          <w:color w:val="000000"/>
          <w:sz w:val="28"/>
          <w:szCs w:val="24"/>
          <w:shd w:val="clear" w:color="auto" w:fill="FFFFFF"/>
          <w:lang w:val="ru-RU"/>
        </w:rPr>
        <w:t xml:space="preserve">. </w:t>
      </w:r>
      <w:r w:rsidR="00E4088D" w:rsidRPr="00D05DEC">
        <w:rPr>
          <w:rFonts w:ascii="Times New Roman" w:hAnsi="Times New Roman" w:cs="Times New Roman"/>
          <w:color w:val="000000"/>
          <w:sz w:val="28"/>
          <w:szCs w:val="24"/>
          <w:shd w:val="clear" w:color="auto" w:fill="FFFFFF"/>
        </w:rPr>
        <w:t>Кондратьева Н.</w:t>
      </w:r>
      <w:r w:rsidR="00E4088D" w:rsidRPr="00D05DEC">
        <w:rPr>
          <w:rFonts w:ascii="Times New Roman" w:hAnsi="Times New Roman" w:cs="Times New Roman"/>
          <w:color w:val="000000"/>
          <w:sz w:val="28"/>
          <w:szCs w:val="24"/>
          <w:shd w:val="clear" w:color="auto" w:fill="FFFFFF"/>
          <w:lang w:val="ru-RU"/>
        </w:rPr>
        <w:t> </w:t>
      </w:r>
      <w:r w:rsidR="00E4088D" w:rsidRPr="00D05DEC">
        <w:rPr>
          <w:rFonts w:ascii="Times New Roman" w:hAnsi="Times New Roman" w:cs="Times New Roman"/>
          <w:color w:val="000000"/>
          <w:sz w:val="28"/>
          <w:szCs w:val="24"/>
          <w:shd w:val="clear" w:color="auto" w:fill="FFFFFF"/>
        </w:rPr>
        <w:t>Б. Весенне-летние обряды с «куклой»: экспедиционные открытия последних лет // Межрегиональная научно-практическая конференция «XV</w:t>
      </w:r>
      <w:r w:rsidR="00E4088D" w:rsidRPr="00D05DEC">
        <w:rPr>
          <w:rFonts w:ascii="Times New Roman" w:hAnsi="Times New Roman" w:cs="Times New Roman"/>
          <w:color w:val="000000"/>
          <w:sz w:val="28"/>
          <w:szCs w:val="24"/>
          <w:shd w:val="clear" w:color="auto" w:fill="FFFFFF"/>
          <w:lang w:val="ru-RU"/>
        </w:rPr>
        <w:t> </w:t>
      </w:r>
      <w:r w:rsidR="00E4088D" w:rsidRPr="00D05DEC">
        <w:rPr>
          <w:rFonts w:ascii="Times New Roman" w:hAnsi="Times New Roman" w:cs="Times New Roman"/>
          <w:color w:val="000000"/>
          <w:sz w:val="28"/>
          <w:szCs w:val="24"/>
          <w:shd w:val="clear" w:color="auto" w:fill="FFFFFF"/>
        </w:rPr>
        <w:t>Бусыгинские чтения» (15 декабря 2023 года, г.</w:t>
      </w:r>
      <w:r w:rsidR="00E4088D" w:rsidRPr="00D05DEC">
        <w:rPr>
          <w:rFonts w:ascii="Times New Roman" w:hAnsi="Times New Roman" w:cs="Times New Roman"/>
          <w:color w:val="000000"/>
          <w:sz w:val="28"/>
          <w:szCs w:val="24"/>
          <w:shd w:val="clear" w:color="auto" w:fill="FFFFFF"/>
          <w:lang w:val="en-US"/>
        </w:rPr>
        <w:t> </w:t>
      </w:r>
      <w:r w:rsidR="00E4088D" w:rsidRPr="00D05DEC">
        <w:rPr>
          <w:rFonts w:ascii="Times New Roman" w:hAnsi="Times New Roman" w:cs="Times New Roman"/>
          <w:color w:val="000000"/>
          <w:sz w:val="28"/>
          <w:szCs w:val="24"/>
          <w:shd w:val="clear" w:color="auto" w:fill="FFFFFF"/>
        </w:rPr>
        <w:t>Казань): эл. сборник материалов. Казань</w:t>
      </w:r>
      <w:r w:rsidR="00E4088D" w:rsidRPr="00D05DEC">
        <w:rPr>
          <w:rFonts w:ascii="Times New Roman" w:hAnsi="Times New Roman" w:cs="Times New Roman"/>
          <w:color w:val="000000"/>
          <w:sz w:val="28"/>
          <w:szCs w:val="24"/>
          <w:shd w:val="clear" w:color="auto" w:fill="FFFFFF"/>
          <w:lang w:val="ru-RU"/>
        </w:rPr>
        <w:t>.</w:t>
      </w:r>
      <w:r w:rsidR="00E4088D" w:rsidRPr="00D05DEC">
        <w:rPr>
          <w:rFonts w:ascii="Times New Roman" w:hAnsi="Times New Roman" w:cs="Times New Roman"/>
          <w:color w:val="000000"/>
          <w:sz w:val="28"/>
          <w:szCs w:val="24"/>
          <w:shd w:val="clear" w:color="auto" w:fill="FFFFFF"/>
        </w:rPr>
        <w:t xml:space="preserve"> 2024. С. 173</w:t>
      </w:r>
      <w:r w:rsidR="00E4088D" w:rsidRPr="00D05DEC">
        <w:rPr>
          <w:rFonts w:ascii="Times New Roman" w:hAnsi="Times New Roman" w:cs="Times New Roman"/>
          <w:color w:val="000000"/>
          <w:sz w:val="28"/>
          <w:szCs w:val="24"/>
          <w:shd w:val="clear" w:color="auto" w:fill="FFFFFF"/>
          <w:lang w:val="ru-RU"/>
        </w:rPr>
        <w:t>–</w:t>
      </w:r>
      <w:r w:rsidR="00E4088D" w:rsidRPr="00D05DEC">
        <w:rPr>
          <w:rFonts w:ascii="Times New Roman" w:hAnsi="Times New Roman" w:cs="Times New Roman"/>
          <w:color w:val="000000"/>
          <w:sz w:val="28"/>
          <w:szCs w:val="24"/>
          <w:shd w:val="clear" w:color="auto" w:fill="FFFFFF"/>
        </w:rPr>
        <w:t>186.</w:t>
      </w:r>
    </w:p>
    <w:p w14:paraId="0F962DDC" w14:textId="61F40B74" w:rsidR="004A0926" w:rsidRPr="004A0926" w:rsidRDefault="004F6519" w:rsidP="004A0926">
      <w:pPr>
        <w:spacing w:after="0" w:line="360" w:lineRule="auto"/>
        <w:ind w:firstLine="709"/>
        <w:jc w:val="both"/>
        <w:rPr>
          <w:rFonts w:ascii="Times New Roman" w:hAnsi="Times New Roman" w:cs="Times New Roman"/>
          <w:sz w:val="28"/>
          <w:szCs w:val="24"/>
          <w:lang w:val="ru-RU"/>
        </w:rPr>
      </w:pPr>
      <w:r>
        <w:rPr>
          <w:rFonts w:ascii="Times New Roman" w:hAnsi="Times New Roman" w:cs="Times New Roman"/>
          <w:sz w:val="28"/>
          <w:szCs w:val="24"/>
          <w:lang w:val="ru-RU"/>
        </w:rPr>
        <w:t>1</w:t>
      </w:r>
      <w:r w:rsidR="00B006BD">
        <w:rPr>
          <w:rFonts w:ascii="Times New Roman" w:hAnsi="Times New Roman" w:cs="Times New Roman"/>
          <w:sz w:val="28"/>
          <w:szCs w:val="24"/>
          <w:lang w:val="ru-RU"/>
        </w:rPr>
        <w:t>6</w:t>
      </w:r>
      <w:r w:rsidR="004A0926" w:rsidRPr="004A0926">
        <w:rPr>
          <w:rFonts w:ascii="Times New Roman" w:hAnsi="Times New Roman" w:cs="Times New Roman"/>
          <w:sz w:val="28"/>
          <w:szCs w:val="24"/>
          <w:lang w:val="ru-RU"/>
        </w:rPr>
        <w:t>. Кондратьева Н.Б. Масленица в селах Республики Татарстан // Традиции русских народных праздников в Республике Татарстан. – Казань: ООО «Мир без границ», 2019. – 106 с. – С. 32-39.</w:t>
      </w:r>
    </w:p>
    <w:p w14:paraId="0F69FC02" w14:textId="408548FD" w:rsidR="004A0926" w:rsidRDefault="004F6519" w:rsidP="004A0926">
      <w:pPr>
        <w:spacing w:after="0" w:line="360" w:lineRule="auto"/>
        <w:ind w:firstLine="709"/>
        <w:jc w:val="both"/>
        <w:rPr>
          <w:rFonts w:ascii="Times New Roman" w:hAnsi="Times New Roman" w:cs="Times New Roman"/>
          <w:sz w:val="28"/>
          <w:szCs w:val="24"/>
          <w:lang w:val="ru-RU"/>
        </w:rPr>
      </w:pPr>
      <w:r>
        <w:rPr>
          <w:rFonts w:ascii="Times New Roman" w:hAnsi="Times New Roman" w:cs="Times New Roman"/>
          <w:sz w:val="28"/>
          <w:szCs w:val="24"/>
          <w:lang w:val="ru-RU"/>
        </w:rPr>
        <w:t>1</w:t>
      </w:r>
      <w:r w:rsidR="00B006BD">
        <w:rPr>
          <w:rFonts w:ascii="Times New Roman" w:hAnsi="Times New Roman" w:cs="Times New Roman"/>
          <w:sz w:val="28"/>
          <w:szCs w:val="24"/>
          <w:lang w:val="ru-RU"/>
        </w:rPr>
        <w:t>7</w:t>
      </w:r>
      <w:r w:rsidR="004A0926" w:rsidRPr="004A0926">
        <w:rPr>
          <w:rFonts w:ascii="Times New Roman" w:hAnsi="Times New Roman" w:cs="Times New Roman"/>
          <w:sz w:val="28"/>
          <w:szCs w:val="24"/>
          <w:lang w:val="ru-RU"/>
        </w:rPr>
        <w:t xml:space="preserve">. Кондратьева Н.Б. Масленичный обрядовый комплекс в северо-западных районах Республики Татарстан // Известия общества археологии, истории и этнографии при Казанском университете. – Том 41. – № 3 – С. 55. </w:t>
      </w:r>
    </w:p>
    <w:p w14:paraId="28FE6FEE" w14:textId="49F2D219" w:rsidR="00D82993" w:rsidRPr="004A0926" w:rsidRDefault="004F6519" w:rsidP="00D82993">
      <w:pPr>
        <w:pStyle w:val="a3"/>
        <w:spacing w:line="360" w:lineRule="auto"/>
        <w:ind w:firstLine="709"/>
        <w:jc w:val="both"/>
        <w:rPr>
          <w:rFonts w:ascii="Times New Roman" w:hAnsi="Times New Roman" w:cs="Times New Roman"/>
          <w:sz w:val="28"/>
          <w:szCs w:val="24"/>
          <w:lang w:val="ru-RU"/>
        </w:rPr>
      </w:pPr>
      <w:r>
        <w:rPr>
          <w:rFonts w:ascii="Times New Roman" w:hAnsi="Times New Roman" w:cs="Times New Roman"/>
          <w:sz w:val="28"/>
          <w:szCs w:val="24"/>
          <w:lang w:val="ru-RU"/>
        </w:rPr>
        <w:t>1</w:t>
      </w:r>
      <w:r w:rsidR="00B006BD">
        <w:rPr>
          <w:rFonts w:ascii="Times New Roman" w:hAnsi="Times New Roman" w:cs="Times New Roman"/>
          <w:sz w:val="28"/>
          <w:szCs w:val="24"/>
          <w:lang w:val="ru-RU"/>
        </w:rPr>
        <w:t>8</w:t>
      </w:r>
      <w:r>
        <w:rPr>
          <w:rFonts w:ascii="Times New Roman" w:hAnsi="Times New Roman" w:cs="Times New Roman"/>
          <w:sz w:val="28"/>
          <w:szCs w:val="24"/>
          <w:lang w:val="ru-RU"/>
        </w:rPr>
        <w:t xml:space="preserve">. </w:t>
      </w:r>
      <w:r w:rsidR="00D82993" w:rsidRPr="00D05DEC">
        <w:rPr>
          <w:rFonts w:ascii="Times New Roman" w:hAnsi="Times New Roman" w:cs="Times New Roman"/>
          <w:sz w:val="28"/>
          <w:szCs w:val="24"/>
          <w:lang w:val="ru-RU"/>
        </w:rPr>
        <w:t xml:space="preserve">Кондратьева Н.Б. Осенне-зимние праздники русского населения районов Приказанья (по материалам экспедиций в Лаишевский, Пестречинский и Высокогорский районы) // </w:t>
      </w:r>
      <w:r w:rsidR="00D82993" w:rsidRPr="00D05DEC">
        <w:rPr>
          <w:rFonts w:ascii="Times New Roman" w:hAnsi="Times New Roman" w:cs="Times New Roman"/>
          <w:sz w:val="28"/>
          <w:szCs w:val="24"/>
        </w:rPr>
        <w:t>XVI Бусыгинские чтения: сборник материалов межрегиональной научно-практической конференции (12–13 декабря 2024</w:t>
      </w:r>
      <w:r w:rsidR="00D82993" w:rsidRPr="00D05DEC">
        <w:rPr>
          <w:rFonts w:ascii="Times New Roman" w:hAnsi="Times New Roman" w:cs="Times New Roman"/>
          <w:sz w:val="28"/>
          <w:szCs w:val="24"/>
          <w:lang w:val="en-US"/>
        </w:rPr>
        <w:t> </w:t>
      </w:r>
      <w:r w:rsidR="00D82993" w:rsidRPr="00D05DEC">
        <w:rPr>
          <w:rFonts w:ascii="Times New Roman" w:hAnsi="Times New Roman" w:cs="Times New Roman"/>
          <w:sz w:val="28"/>
          <w:szCs w:val="24"/>
        </w:rPr>
        <w:t>г., Казань) / под науч. ред. Т.А.</w:t>
      </w:r>
      <w:r w:rsidR="00D82993" w:rsidRPr="00D05DEC">
        <w:rPr>
          <w:rFonts w:ascii="Times New Roman" w:hAnsi="Times New Roman" w:cs="Times New Roman"/>
          <w:sz w:val="28"/>
          <w:szCs w:val="24"/>
          <w:lang w:val="en-US"/>
        </w:rPr>
        <w:t> </w:t>
      </w:r>
      <w:r w:rsidR="00D82993" w:rsidRPr="00D05DEC">
        <w:rPr>
          <w:rFonts w:ascii="Times New Roman" w:hAnsi="Times New Roman" w:cs="Times New Roman"/>
          <w:sz w:val="28"/>
          <w:szCs w:val="24"/>
        </w:rPr>
        <w:t xml:space="preserve">Титовой. 2025. </w:t>
      </w:r>
      <w:r w:rsidR="00D82993" w:rsidRPr="00D05DEC">
        <w:rPr>
          <w:rFonts w:ascii="Times New Roman" w:hAnsi="Times New Roman" w:cs="Times New Roman"/>
          <w:sz w:val="28"/>
          <w:szCs w:val="24"/>
          <w:lang w:val="ru-RU"/>
        </w:rPr>
        <w:t>С.</w:t>
      </w:r>
      <w:r w:rsidR="00D82993" w:rsidRPr="00D05DEC">
        <w:rPr>
          <w:rFonts w:ascii="Times New Roman" w:hAnsi="Times New Roman" w:cs="Times New Roman"/>
          <w:sz w:val="28"/>
          <w:szCs w:val="24"/>
          <w:lang w:val="en-US"/>
        </w:rPr>
        <w:t> </w:t>
      </w:r>
      <w:r w:rsidR="00D82993" w:rsidRPr="00D05DEC">
        <w:rPr>
          <w:rFonts w:ascii="Times New Roman" w:hAnsi="Times New Roman" w:cs="Times New Roman"/>
          <w:sz w:val="28"/>
          <w:szCs w:val="24"/>
          <w:lang w:val="ru-RU"/>
        </w:rPr>
        <w:t xml:space="preserve">66–85. </w:t>
      </w:r>
    </w:p>
    <w:p w14:paraId="6FF59D35" w14:textId="6955CAF5" w:rsidR="004A0926" w:rsidRPr="004A0926" w:rsidRDefault="004F6519" w:rsidP="004A09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4"/>
          <w:lang w:val="ru-RU"/>
        </w:rPr>
        <w:t>1</w:t>
      </w:r>
      <w:r w:rsidR="00B006BD">
        <w:rPr>
          <w:rFonts w:ascii="Times New Roman" w:hAnsi="Times New Roman" w:cs="Times New Roman"/>
          <w:sz w:val="28"/>
          <w:szCs w:val="24"/>
          <w:lang w:val="ru-RU"/>
        </w:rPr>
        <w:t>9</w:t>
      </w:r>
      <w:r w:rsidR="004A0926" w:rsidRPr="004A0926">
        <w:rPr>
          <w:rFonts w:ascii="Times New Roman" w:hAnsi="Times New Roman" w:cs="Times New Roman"/>
          <w:sz w:val="28"/>
          <w:szCs w:val="24"/>
        </w:rPr>
        <w:t>. Кондратьева Н.Б. Семицко-троицкая обрядность Пестречинского района Республики Татарстан</w:t>
      </w:r>
      <w:r w:rsidR="004A0926" w:rsidRPr="004A0926">
        <w:rPr>
          <w:rFonts w:ascii="Times New Roman" w:hAnsi="Times New Roman" w:cs="Times New Roman"/>
          <w:sz w:val="28"/>
          <w:szCs w:val="24"/>
          <w:lang w:val="ru-RU"/>
        </w:rPr>
        <w:t xml:space="preserve"> // </w:t>
      </w:r>
      <w:r w:rsidR="004A0926" w:rsidRPr="004A0926">
        <w:rPr>
          <w:rFonts w:ascii="Times New Roman" w:hAnsi="Times New Roman" w:cs="Times New Roman"/>
          <w:sz w:val="28"/>
          <w:szCs w:val="28"/>
        </w:rPr>
        <w:t>Сборник этнографических очерков по локальным традициям народов Республики Татарстан / сост.: Н.Б.</w:t>
      </w:r>
      <w:r w:rsidR="004A0926" w:rsidRPr="004A0926">
        <w:rPr>
          <w:rFonts w:ascii="Times New Roman" w:hAnsi="Times New Roman" w:cs="Times New Roman"/>
          <w:sz w:val="28"/>
          <w:szCs w:val="28"/>
          <w:lang w:val="ru-RU"/>
        </w:rPr>
        <w:t> </w:t>
      </w:r>
      <w:r w:rsidR="004A0926" w:rsidRPr="004A0926">
        <w:rPr>
          <w:rFonts w:ascii="Times New Roman" w:hAnsi="Times New Roman" w:cs="Times New Roman"/>
          <w:sz w:val="28"/>
          <w:szCs w:val="28"/>
        </w:rPr>
        <w:t>Кондратьева, Л.И. Сарварова. – Казань: ИРО РТ, 2021. – 72 с.</w:t>
      </w:r>
    </w:p>
    <w:p w14:paraId="2233FA5C" w14:textId="1DE38DA8" w:rsidR="00A5254C" w:rsidRDefault="00B006BD" w:rsidP="00A525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lang w:val="ru-RU"/>
        </w:rPr>
        <w:t>20</w:t>
      </w:r>
      <w:r w:rsidR="00A5254C" w:rsidRPr="00A5254C">
        <w:rPr>
          <w:rFonts w:ascii="Times New Roman" w:hAnsi="Times New Roman" w:cs="Times New Roman"/>
          <w:sz w:val="28"/>
          <w:szCs w:val="28"/>
          <w:shd w:val="clear" w:color="auto" w:fill="FFFFFF"/>
        </w:rPr>
        <w:t xml:space="preserve">. </w:t>
      </w:r>
      <w:r w:rsidR="00A5254C" w:rsidRPr="00A5254C">
        <w:rPr>
          <w:rFonts w:ascii="Times New Roman" w:hAnsi="Times New Roman" w:cs="Times New Roman"/>
          <w:sz w:val="28"/>
          <w:szCs w:val="28"/>
        </w:rPr>
        <w:t>М. Горький и Красновидово. – Казань: ООО «Мир без границ», 2022. – 168 с.</w:t>
      </w:r>
    </w:p>
    <w:p w14:paraId="3DBE256C" w14:textId="2117A3A3" w:rsidR="00B006BD" w:rsidRDefault="00B006BD" w:rsidP="00B006BD">
      <w:pPr>
        <w:pStyle w:val="a3"/>
        <w:spacing w:line="360" w:lineRule="auto"/>
        <w:ind w:firstLine="708"/>
        <w:jc w:val="both"/>
        <w:rPr>
          <w:rFonts w:ascii="Times New Roman" w:hAnsi="Times New Roman" w:cs="Times New Roman"/>
          <w:sz w:val="28"/>
        </w:rPr>
      </w:pPr>
      <w:r>
        <w:rPr>
          <w:rFonts w:ascii="Times New Roman" w:hAnsi="Times New Roman" w:cs="Times New Roman"/>
          <w:sz w:val="28"/>
          <w:lang w:val="ru-RU"/>
        </w:rPr>
        <w:lastRenderedPageBreak/>
        <w:t xml:space="preserve">21. </w:t>
      </w:r>
      <w:r w:rsidRPr="003C2141">
        <w:rPr>
          <w:rFonts w:ascii="Times New Roman" w:hAnsi="Times New Roman" w:cs="Times New Roman"/>
          <w:sz w:val="28"/>
        </w:rPr>
        <w:t xml:space="preserve">Мехнецов А. М. Народная традиционная </w:t>
      </w:r>
      <w:proofErr w:type="gramStart"/>
      <w:r w:rsidRPr="003C2141">
        <w:rPr>
          <w:rFonts w:ascii="Times New Roman" w:hAnsi="Times New Roman" w:cs="Times New Roman"/>
          <w:sz w:val="28"/>
        </w:rPr>
        <w:t>культура :</w:t>
      </w:r>
      <w:proofErr w:type="gramEnd"/>
      <w:r w:rsidRPr="003C2141">
        <w:rPr>
          <w:rFonts w:ascii="Times New Roman" w:hAnsi="Times New Roman" w:cs="Times New Roman"/>
          <w:sz w:val="28"/>
        </w:rPr>
        <w:t xml:space="preserve"> Cтатьи и материалы. К 150-летию Санкт</w:t>
      </w:r>
      <w:r w:rsidRPr="003C2141">
        <w:rPr>
          <w:rFonts w:ascii="Times New Roman" w:hAnsi="Times New Roman" w:cs="Times New Roman"/>
          <w:sz w:val="28"/>
          <w:lang w:val="ru-RU"/>
        </w:rPr>
        <w:t>-П</w:t>
      </w:r>
      <w:r w:rsidRPr="003C2141">
        <w:rPr>
          <w:rFonts w:ascii="Times New Roman" w:hAnsi="Times New Roman" w:cs="Times New Roman"/>
          <w:sz w:val="28"/>
        </w:rPr>
        <w:t>етербургской консерватории / сост. Е. А. Валевская, К. А. Мехнецова; Вст. ст. Г.В. Лобковой. — СПб.: Нестор-История, 2014. — 440 с.</w:t>
      </w:r>
    </w:p>
    <w:p w14:paraId="22ED58D1" w14:textId="3D6CAAEC" w:rsidR="00B006BD" w:rsidRPr="00B006BD" w:rsidRDefault="00B006BD" w:rsidP="00B006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22. </w:t>
      </w:r>
      <w:r>
        <w:rPr>
          <w:rFonts w:ascii="Times New Roman" w:hAnsi="Times New Roman" w:cs="Times New Roman"/>
          <w:sz w:val="28"/>
          <w:szCs w:val="28"/>
        </w:rPr>
        <w:t>Мехнецов А.М. Народно-песенная культура русского старожильческого населения Западной Сибири. – СПб.: «Д</w:t>
      </w:r>
      <w:proofErr w:type="spellStart"/>
      <w:r>
        <w:rPr>
          <w:rFonts w:ascii="Times New Roman" w:hAnsi="Times New Roman" w:cs="Times New Roman"/>
          <w:sz w:val="28"/>
          <w:szCs w:val="28"/>
          <w:lang w:val="ru-RU"/>
        </w:rPr>
        <w:t>митрий</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rPr>
        <w:t>Б</w:t>
      </w:r>
      <w:proofErr w:type="spellStart"/>
      <w:r>
        <w:rPr>
          <w:rFonts w:ascii="Times New Roman" w:hAnsi="Times New Roman" w:cs="Times New Roman"/>
          <w:sz w:val="28"/>
          <w:szCs w:val="28"/>
          <w:lang w:val="ru-RU"/>
        </w:rPr>
        <w:t>уланин</w:t>
      </w:r>
      <w:proofErr w:type="spellEnd"/>
      <w:r>
        <w:rPr>
          <w:rFonts w:ascii="Times New Roman" w:hAnsi="Times New Roman" w:cs="Times New Roman"/>
          <w:sz w:val="28"/>
          <w:szCs w:val="28"/>
          <w:lang w:val="ru-RU"/>
        </w:rPr>
        <w:t>»</w:t>
      </w:r>
      <w:r>
        <w:rPr>
          <w:rFonts w:ascii="Times New Roman" w:hAnsi="Times New Roman" w:cs="Times New Roman"/>
          <w:sz w:val="28"/>
          <w:szCs w:val="28"/>
        </w:rPr>
        <w:t xml:space="preserve">, 2012. – 208 с. </w:t>
      </w:r>
    </w:p>
    <w:p w14:paraId="77B5A66E" w14:textId="6E8D2399" w:rsidR="001F5AC3" w:rsidRPr="001F5AC3" w:rsidRDefault="00B006BD" w:rsidP="001F5AC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color w:val="222222"/>
          <w:sz w:val="28"/>
          <w:szCs w:val="28"/>
          <w:shd w:val="clear" w:color="auto" w:fill="FFFFFF"/>
          <w:lang w:val="ru-RU"/>
        </w:rPr>
        <w:t>23</w:t>
      </w:r>
      <w:r w:rsidR="001F5AC3" w:rsidRPr="001F5AC3">
        <w:rPr>
          <w:rFonts w:ascii="Times New Roman" w:hAnsi="Times New Roman" w:cs="Times New Roman"/>
          <w:color w:val="222222"/>
          <w:sz w:val="28"/>
          <w:szCs w:val="28"/>
          <w:shd w:val="clear" w:color="auto" w:fill="FFFFFF"/>
        </w:rPr>
        <w:t xml:space="preserve">. </w:t>
      </w:r>
      <w:r w:rsidR="001F5AC3" w:rsidRPr="001F5AC3">
        <w:rPr>
          <w:rFonts w:ascii="Times New Roman" w:hAnsi="Times New Roman" w:cs="Times New Roman"/>
          <w:sz w:val="28"/>
          <w:szCs w:val="28"/>
        </w:rPr>
        <w:t>Миронова Е.В.</w:t>
      </w:r>
      <w:r w:rsidR="001F5AC3" w:rsidRPr="001F5AC3">
        <w:rPr>
          <w:rFonts w:ascii="Times New Roman" w:hAnsi="Times New Roman" w:cs="Times New Roman"/>
          <w:sz w:val="28"/>
          <w:szCs w:val="28"/>
          <w:lang w:val="ru-RU"/>
        </w:rPr>
        <w:t xml:space="preserve"> </w:t>
      </w:r>
      <w:r w:rsidR="001F5AC3" w:rsidRPr="001F5AC3">
        <w:rPr>
          <w:rFonts w:ascii="Times New Roman" w:hAnsi="Times New Roman" w:cs="Times New Roman"/>
          <w:sz w:val="28"/>
          <w:szCs w:val="28"/>
        </w:rPr>
        <w:t>Лаишевский уезд в середине XIX – начале ХХ века: монография. – Казань: Институт истории им. Ш. Марджани АН РТ, 2022. – 228 с.; 12 с. ил.</w:t>
      </w:r>
    </w:p>
    <w:p w14:paraId="2EFDD573" w14:textId="64F4540B" w:rsidR="00B006BD" w:rsidRPr="00B006BD" w:rsidRDefault="001F5AC3" w:rsidP="00B006BD">
      <w:pPr>
        <w:spacing w:after="0" w:line="360" w:lineRule="auto"/>
        <w:ind w:firstLine="709"/>
        <w:jc w:val="both"/>
        <w:rPr>
          <w:rFonts w:ascii="Times New Roman" w:hAnsi="Times New Roman" w:cs="Times New Roman"/>
          <w:sz w:val="28"/>
          <w:szCs w:val="28"/>
        </w:rPr>
      </w:pPr>
      <w:r w:rsidRPr="001F5AC3">
        <w:rPr>
          <w:rFonts w:ascii="Times New Roman" w:hAnsi="Times New Roman" w:cs="Times New Roman"/>
          <w:sz w:val="28"/>
          <w:szCs w:val="28"/>
          <w:lang w:val="ru-RU"/>
        </w:rPr>
        <w:t>2</w:t>
      </w:r>
      <w:r w:rsidR="00B006BD">
        <w:rPr>
          <w:rFonts w:ascii="Times New Roman" w:hAnsi="Times New Roman" w:cs="Times New Roman"/>
          <w:sz w:val="28"/>
          <w:szCs w:val="28"/>
          <w:lang w:val="ru-RU"/>
        </w:rPr>
        <w:t>4</w:t>
      </w:r>
      <w:r w:rsidR="004F6519">
        <w:rPr>
          <w:rFonts w:ascii="Times New Roman" w:hAnsi="Times New Roman" w:cs="Times New Roman"/>
          <w:sz w:val="28"/>
          <w:szCs w:val="28"/>
          <w:lang w:val="ru-RU"/>
        </w:rPr>
        <w:t>.</w:t>
      </w:r>
      <w:r w:rsidRPr="001F5AC3">
        <w:rPr>
          <w:rFonts w:ascii="Times New Roman" w:hAnsi="Times New Roman" w:cs="Times New Roman"/>
          <w:sz w:val="28"/>
          <w:szCs w:val="28"/>
        </w:rPr>
        <w:t xml:space="preserve"> Многонациональная Россия – многонациональный Татарстан. Образовательный проект. – 2-e изд., дораб. – Казань: ИРО РТ, 2016. – 122 с.</w:t>
      </w:r>
    </w:p>
    <w:p w14:paraId="44706C45" w14:textId="6B5DF54C" w:rsidR="001F5AC3" w:rsidRDefault="001F5AC3" w:rsidP="001F5AC3">
      <w:pPr>
        <w:spacing w:after="0" w:line="360" w:lineRule="auto"/>
        <w:ind w:firstLine="709"/>
        <w:jc w:val="both"/>
        <w:rPr>
          <w:rFonts w:ascii="Times New Roman" w:hAnsi="Times New Roman" w:cs="Times New Roman"/>
          <w:sz w:val="28"/>
          <w:szCs w:val="28"/>
          <w:lang w:val="ru-RU"/>
        </w:rPr>
      </w:pPr>
      <w:r w:rsidRPr="001F5AC3">
        <w:rPr>
          <w:rFonts w:ascii="Times New Roman" w:hAnsi="Times New Roman" w:cs="Times New Roman"/>
          <w:color w:val="222222"/>
          <w:sz w:val="28"/>
          <w:szCs w:val="28"/>
          <w:shd w:val="clear" w:color="auto" w:fill="FFFFFF"/>
          <w:lang w:val="ru-RU"/>
        </w:rPr>
        <w:t>2</w:t>
      </w:r>
      <w:r w:rsidR="00B006BD">
        <w:rPr>
          <w:rFonts w:ascii="Times New Roman" w:hAnsi="Times New Roman" w:cs="Times New Roman"/>
          <w:color w:val="222222"/>
          <w:sz w:val="28"/>
          <w:szCs w:val="28"/>
          <w:shd w:val="clear" w:color="auto" w:fill="FFFFFF"/>
          <w:lang w:val="ru-RU"/>
        </w:rPr>
        <w:t>5</w:t>
      </w:r>
      <w:r w:rsidRPr="001F5AC3">
        <w:rPr>
          <w:rFonts w:ascii="Times New Roman" w:hAnsi="Times New Roman" w:cs="Times New Roman"/>
          <w:color w:val="222222"/>
          <w:sz w:val="28"/>
          <w:szCs w:val="28"/>
          <w:shd w:val="clear" w:color="auto" w:fill="FFFFFF"/>
        </w:rPr>
        <w:t xml:space="preserve">. </w:t>
      </w:r>
      <w:proofErr w:type="spellStart"/>
      <w:r w:rsidRPr="001F5AC3">
        <w:rPr>
          <w:rFonts w:ascii="Times New Roman" w:hAnsi="Times New Roman" w:cs="Times New Roman"/>
          <w:sz w:val="28"/>
          <w:szCs w:val="28"/>
          <w:lang w:val="ru-RU"/>
        </w:rPr>
        <w:t>Можаровский</w:t>
      </w:r>
      <w:proofErr w:type="spellEnd"/>
      <w:r w:rsidRPr="001F5AC3">
        <w:rPr>
          <w:rFonts w:ascii="Times New Roman" w:hAnsi="Times New Roman" w:cs="Times New Roman"/>
          <w:sz w:val="28"/>
          <w:szCs w:val="28"/>
          <w:lang w:val="ru-RU"/>
        </w:rPr>
        <w:t xml:space="preserve"> </w:t>
      </w:r>
      <w:proofErr w:type="spellStart"/>
      <w:r w:rsidRPr="001F5AC3">
        <w:rPr>
          <w:rFonts w:ascii="Times New Roman" w:hAnsi="Times New Roman" w:cs="Times New Roman"/>
          <w:sz w:val="28"/>
          <w:szCs w:val="28"/>
          <w:lang w:val="ru-RU"/>
        </w:rPr>
        <w:t>А.Ф</w:t>
      </w:r>
      <w:proofErr w:type="spellEnd"/>
      <w:r w:rsidRPr="001F5AC3">
        <w:rPr>
          <w:rFonts w:ascii="Times New Roman" w:hAnsi="Times New Roman" w:cs="Times New Roman"/>
          <w:sz w:val="28"/>
          <w:szCs w:val="28"/>
          <w:lang w:val="ru-RU"/>
        </w:rPr>
        <w:t xml:space="preserve">. Отголоски старины и народности собрание очерков и заметок из периодических изданий – Тамбов: </w:t>
      </w:r>
      <w:proofErr w:type="spellStart"/>
      <w:proofErr w:type="gramStart"/>
      <w:r w:rsidRPr="001F5AC3">
        <w:rPr>
          <w:rFonts w:ascii="Times New Roman" w:hAnsi="Times New Roman" w:cs="Times New Roman"/>
          <w:sz w:val="28"/>
          <w:szCs w:val="28"/>
          <w:lang w:val="ru-RU"/>
        </w:rPr>
        <w:t>Типо</w:t>
      </w:r>
      <w:proofErr w:type="spellEnd"/>
      <w:r w:rsidRPr="001F5AC3">
        <w:rPr>
          <w:rFonts w:ascii="Times New Roman" w:hAnsi="Times New Roman" w:cs="Times New Roman"/>
          <w:sz w:val="28"/>
          <w:szCs w:val="28"/>
          <w:lang w:val="ru-RU"/>
        </w:rPr>
        <w:t>-литография</w:t>
      </w:r>
      <w:proofErr w:type="gramEnd"/>
      <w:r w:rsidRPr="001F5AC3">
        <w:rPr>
          <w:rFonts w:ascii="Times New Roman" w:hAnsi="Times New Roman" w:cs="Times New Roman"/>
          <w:sz w:val="28"/>
          <w:szCs w:val="28"/>
          <w:lang w:val="ru-RU"/>
        </w:rPr>
        <w:t xml:space="preserve"> </w:t>
      </w:r>
      <w:proofErr w:type="spellStart"/>
      <w:r w:rsidRPr="001F5AC3">
        <w:rPr>
          <w:rFonts w:ascii="Times New Roman" w:hAnsi="Times New Roman" w:cs="Times New Roman"/>
          <w:sz w:val="28"/>
          <w:szCs w:val="28"/>
          <w:lang w:val="ru-RU"/>
        </w:rPr>
        <w:t>Н.И</w:t>
      </w:r>
      <w:proofErr w:type="spellEnd"/>
      <w:r w:rsidRPr="001F5AC3">
        <w:rPr>
          <w:rFonts w:ascii="Times New Roman" w:hAnsi="Times New Roman" w:cs="Times New Roman"/>
          <w:sz w:val="28"/>
          <w:szCs w:val="28"/>
          <w:lang w:val="ru-RU"/>
        </w:rPr>
        <w:t xml:space="preserve">. </w:t>
      </w:r>
      <w:proofErr w:type="spellStart"/>
      <w:r w:rsidRPr="001F5AC3">
        <w:rPr>
          <w:rFonts w:ascii="Times New Roman" w:hAnsi="Times New Roman" w:cs="Times New Roman"/>
          <w:sz w:val="28"/>
          <w:szCs w:val="28"/>
          <w:lang w:val="ru-RU"/>
        </w:rPr>
        <w:t>Бердоносов</w:t>
      </w:r>
      <w:proofErr w:type="spellEnd"/>
      <w:r w:rsidRPr="001F5AC3">
        <w:rPr>
          <w:rFonts w:ascii="Times New Roman" w:hAnsi="Times New Roman" w:cs="Times New Roman"/>
          <w:sz w:val="28"/>
          <w:szCs w:val="28"/>
          <w:lang w:val="ru-RU"/>
        </w:rPr>
        <w:t xml:space="preserve"> и </w:t>
      </w:r>
      <w:proofErr w:type="spellStart"/>
      <w:r w:rsidRPr="001F5AC3">
        <w:rPr>
          <w:rFonts w:ascii="Times New Roman" w:hAnsi="Times New Roman" w:cs="Times New Roman"/>
          <w:sz w:val="28"/>
          <w:szCs w:val="28"/>
          <w:lang w:val="ru-RU"/>
        </w:rPr>
        <w:t>Ф.Я</w:t>
      </w:r>
      <w:proofErr w:type="spellEnd"/>
      <w:r w:rsidRPr="001F5AC3">
        <w:rPr>
          <w:rFonts w:ascii="Times New Roman" w:hAnsi="Times New Roman" w:cs="Times New Roman"/>
          <w:sz w:val="28"/>
          <w:szCs w:val="28"/>
          <w:lang w:val="ru-RU"/>
        </w:rPr>
        <w:t xml:space="preserve">. </w:t>
      </w:r>
      <w:proofErr w:type="spellStart"/>
      <w:r w:rsidRPr="001F5AC3">
        <w:rPr>
          <w:rFonts w:ascii="Times New Roman" w:hAnsi="Times New Roman" w:cs="Times New Roman"/>
          <w:sz w:val="28"/>
          <w:szCs w:val="28"/>
          <w:lang w:val="ru-RU"/>
        </w:rPr>
        <w:t>Пригорина</w:t>
      </w:r>
      <w:proofErr w:type="spellEnd"/>
      <w:r w:rsidRPr="001F5AC3">
        <w:rPr>
          <w:rFonts w:ascii="Times New Roman" w:hAnsi="Times New Roman" w:cs="Times New Roman"/>
          <w:sz w:val="28"/>
          <w:szCs w:val="28"/>
          <w:lang w:val="ru-RU"/>
        </w:rPr>
        <w:t xml:space="preserve">, 1903. – Текст электронный. – </w:t>
      </w:r>
      <w:r w:rsidRPr="001F5AC3">
        <w:rPr>
          <w:rFonts w:ascii="Times New Roman" w:hAnsi="Times New Roman" w:cs="Times New Roman"/>
          <w:sz w:val="28"/>
          <w:szCs w:val="28"/>
          <w:lang w:val="en-US"/>
        </w:rPr>
        <w:t>URL</w:t>
      </w:r>
      <w:r w:rsidRPr="001F5AC3">
        <w:rPr>
          <w:rFonts w:ascii="Times New Roman" w:hAnsi="Times New Roman" w:cs="Times New Roman"/>
          <w:sz w:val="28"/>
          <w:szCs w:val="28"/>
          <w:lang w:val="ru-RU"/>
        </w:rPr>
        <w:t xml:space="preserve"> </w:t>
      </w:r>
      <w:hyperlink r:id="rId8" w:history="1">
        <w:r w:rsidRPr="001F5AC3">
          <w:rPr>
            <w:rFonts w:ascii="Times New Roman" w:hAnsi="Times New Roman" w:cs="Times New Roman"/>
            <w:sz w:val="28"/>
            <w:szCs w:val="28"/>
            <w:lang w:val="en-US"/>
          </w:rPr>
          <w:t>https</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vk</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com</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kznfolk</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mozharovskii</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af</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rechi</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na</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rozhdestvo</w:t>
        </w:r>
        <w:r w:rsidRPr="001F5AC3">
          <w:rPr>
            <w:rFonts w:ascii="Times New Roman" w:hAnsi="Times New Roman" w:cs="Times New Roman"/>
            <w:sz w:val="28"/>
            <w:szCs w:val="28"/>
            <w:lang w:val="ru-RU"/>
          </w:rPr>
          <w:t>-</w:t>
        </w:r>
        <w:r w:rsidRPr="001F5AC3">
          <w:rPr>
            <w:rFonts w:ascii="Times New Roman" w:hAnsi="Times New Roman" w:cs="Times New Roman"/>
            <w:sz w:val="28"/>
            <w:szCs w:val="28"/>
            <w:lang w:val="en-US"/>
          </w:rPr>
          <w:t>hristovo</w:t>
        </w:r>
      </w:hyperlink>
      <w:r>
        <w:rPr>
          <w:rFonts w:ascii="Times New Roman" w:hAnsi="Times New Roman" w:cs="Times New Roman"/>
          <w:sz w:val="28"/>
          <w:szCs w:val="28"/>
          <w:lang w:val="ru-RU"/>
        </w:rPr>
        <w:t xml:space="preserve"> </w:t>
      </w:r>
      <w:r w:rsidRPr="001F5AC3">
        <w:rPr>
          <w:rFonts w:ascii="Times New Roman" w:hAnsi="Times New Roman" w:cs="Times New Roman"/>
          <w:sz w:val="28"/>
          <w:szCs w:val="28"/>
          <w:lang w:val="ru-RU"/>
        </w:rPr>
        <w:t>(дата обращения: 17.07.2024 г.).</w:t>
      </w:r>
    </w:p>
    <w:p w14:paraId="65F44C4D" w14:textId="028968FA" w:rsidR="00B006BD" w:rsidRDefault="00B006BD" w:rsidP="00B006BD">
      <w:pPr>
        <w:spacing w:after="0" w:line="360" w:lineRule="auto"/>
        <w:ind w:firstLine="709"/>
        <w:jc w:val="both"/>
        <w:rPr>
          <w:rFonts w:ascii="Times New Roman" w:hAnsi="Times New Roman" w:cs="Times New Roman"/>
          <w:sz w:val="28"/>
          <w:szCs w:val="28"/>
          <w:lang w:val="ru-RU"/>
        </w:rPr>
      </w:pPr>
      <w:r w:rsidRPr="00901A9F">
        <w:rPr>
          <w:rFonts w:ascii="Times New Roman" w:hAnsi="Times New Roman" w:cs="Times New Roman"/>
          <w:sz w:val="28"/>
          <w:szCs w:val="28"/>
          <w:lang w:val="ru-RU"/>
        </w:rPr>
        <w:t>2</w:t>
      </w:r>
      <w:r>
        <w:rPr>
          <w:rFonts w:ascii="Times New Roman" w:hAnsi="Times New Roman" w:cs="Times New Roman"/>
          <w:sz w:val="28"/>
          <w:szCs w:val="28"/>
          <w:lang w:val="ru-RU"/>
        </w:rPr>
        <w:t>6</w:t>
      </w:r>
      <w:r w:rsidRPr="00901A9F">
        <w:rPr>
          <w:rFonts w:ascii="Times New Roman" w:hAnsi="Times New Roman" w:cs="Times New Roman"/>
          <w:sz w:val="28"/>
          <w:szCs w:val="28"/>
        </w:rPr>
        <w:t xml:space="preserve">. </w:t>
      </w:r>
      <w:proofErr w:type="spellStart"/>
      <w:r w:rsidRPr="00901A9F">
        <w:rPr>
          <w:rFonts w:ascii="Times New Roman" w:hAnsi="Times New Roman" w:cs="Times New Roman"/>
          <w:sz w:val="28"/>
          <w:szCs w:val="28"/>
          <w:lang w:val="ru-RU"/>
        </w:rPr>
        <w:t>Можаровский</w:t>
      </w:r>
      <w:proofErr w:type="spellEnd"/>
      <w:r w:rsidRPr="00901A9F">
        <w:rPr>
          <w:rFonts w:ascii="Times New Roman" w:hAnsi="Times New Roman" w:cs="Times New Roman"/>
          <w:sz w:val="28"/>
          <w:szCs w:val="28"/>
          <w:lang w:val="ru-RU"/>
        </w:rPr>
        <w:t xml:space="preserve"> </w:t>
      </w:r>
      <w:proofErr w:type="spellStart"/>
      <w:r w:rsidRPr="00901A9F">
        <w:rPr>
          <w:rFonts w:ascii="Times New Roman" w:hAnsi="Times New Roman" w:cs="Times New Roman"/>
          <w:sz w:val="28"/>
          <w:szCs w:val="28"/>
          <w:lang w:val="ru-RU"/>
        </w:rPr>
        <w:t>А.Ф</w:t>
      </w:r>
      <w:proofErr w:type="spellEnd"/>
      <w:r w:rsidRPr="00901A9F">
        <w:rPr>
          <w:rFonts w:ascii="Times New Roman" w:hAnsi="Times New Roman" w:cs="Times New Roman"/>
          <w:sz w:val="28"/>
          <w:szCs w:val="28"/>
          <w:lang w:val="ru-RU"/>
        </w:rPr>
        <w:t xml:space="preserve">. </w:t>
      </w:r>
      <w:r w:rsidRPr="00901A9F">
        <w:rPr>
          <w:rFonts w:ascii="Times New Roman" w:hAnsi="Times New Roman" w:cs="Times New Roman"/>
          <w:sz w:val="28"/>
          <w:szCs w:val="28"/>
        </w:rPr>
        <w:t>Святочные песни, игры, гадания и очерки Казанской губернии</w:t>
      </w:r>
      <w:r w:rsidRPr="00901A9F">
        <w:rPr>
          <w:rFonts w:ascii="Times New Roman" w:hAnsi="Times New Roman" w:cs="Times New Roman"/>
          <w:sz w:val="28"/>
          <w:szCs w:val="28"/>
          <w:lang w:val="ru-RU"/>
        </w:rPr>
        <w:t xml:space="preserve">: </w:t>
      </w:r>
      <w:r w:rsidRPr="00901A9F">
        <w:rPr>
          <w:rFonts w:ascii="Times New Roman" w:hAnsi="Times New Roman" w:cs="Times New Roman"/>
          <w:sz w:val="28"/>
          <w:szCs w:val="28"/>
        </w:rPr>
        <w:t xml:space="preserve">Приложение к протоколам общества естествоиспытателей при Императорском Казанском университете. </w:t>
      </w:r>
      <w:r w:rsidRPr="00901A9F">
        <w:rPr>
          <w:rFonts w:ascii="Times New Roman" w:hAnsi="Times New Roman" w:cs="Times New Roman"/>
          <w:sz w:val="28"/>
          <w:szCs w:val="28"/>
          <w:lang w:val="ru-RU"/>
        </w:rPr>
        <w:t xml:space="preserve">– </w:t>
      </w:r>
      <w:r w:rsidRPr="00901A9F">
        <w:rPr>
          <w:rFonts w:ascii="Times New Roman" w:hAnsi="Times New Roman" w:cs="Times New Roman"/>
          <w:sz w:val="28"/>
          <w:szCs w:val="28"/>
        </w:rPr>
        <w:t>Казань</w:t>
      </w:r>
      <w:r w:rsidRPr="00901A9F">
        <w:rPr>
          <w:rFonts w:ascii="Times New Roman" w:hAnsi="Times New Roman" w:cs="Times New Roman"/>
          <w:sz w:val="28"/>
          <w:szCs w:val="28"/>
          <w:lang w:val="ru-RU"/>
        </w:rPr>
        <w:t xml:space="preserve">: </w:t>
      </w:r>
      <w:r w:rsidRPr="00901A9F">
        <w:rPr>
          <w:rFonts w:ascii="Times New Roman" w:hAnsi="Times New Roman" w:cs="Times New Roman"/>
          <w:sz w:val="28"/>
          <w:szCs w:val="28"/>
        </w:rPr>
        <w:t xml:space="preserve">Лито- и типография К.А. Тилли, на Грузинской улице, в соб. доме, 1873. </w:t>
      </w:r>
      <w:r w:rsidRPr="00901A9F">
        <w:rPr>
          <w:rFonts w:ascii="Times New Roman" w:hAnsi="Times New Roman" w:cs="Times New Roman"/>
          <w:sz w:val="28"/>
          <w:szCs w:val="28"/>
          <w:lang w:val="ru-RU"/>
        </w:rPr>
        <w:t>– 114 с.</w:t>
      </w:r>
    </w:p>
    <w:p w14:paraId="72F7CE42" w14:textId="77DEAC45" w:rsidR="00901A9F" w:rsidRPr="00901A9F" w:rsidRDefault="00901A9F" w:rsidP="00901A9F">
      <w:pPr>
        <w:shd w:val="clear" w:color="auto" w:fill="FFFFFF"/>
        <w:spacing w:after="0" w:line="360" w:lineRule="auto"/>
        <w:ind w:firstLine="709"/>
        <w:jc w:val="both"/>
        <w:rPr>
          <w:rFonts w:ascii="Times New Roman" w:hAnsi="Times New Roman" w:cs="Times New Roman"/>
          <w:sz w:val="28"/>
          <w:szCs w:val="28"/>
          <w:shd w:val="clear" w:color="auto" w:fill="FFFFFF"/>
          <w:lang w:val="ru-RU"/>
        </w:rPr>
      </w:pPr>
      <w:r w:rsidRPr="00901A9F">
        <w:rPr>
          <w:rFonts w:ascii="Times New Roman" w:hAnsi="Times New Roman" w:cs="Times New Roman"/>
          <w:sz w:val="28"/>
          <w:szCs w:val="28"/>
          <w:shd w:val="clear" w:color="auto" w:fill="FFFFFF"/>
          <w:lang w:val="ru-RU"/>
        </w:rPr>
        <w:t>2</w:t>
      </w:r>
      <w:r w:rsidR="00B006BD">
        <w:rPr>
          <w:rFonts w:ascii="Times New Roman" w:hAnsi="Times New Roman" w:cs="Times New Roman"/>
          <w:sz w:val="28"/>
          <w:szCs w:val="28"/>
          <w:shd w:val="clear" w:color="auto" w:fill="FFFFFF"/>
          <w:lang w:val="ru-RU"/>
        </w:rPr>
        <w:t>7</w:t>
      </w:r>
      <w:r w:rsidRPr="00901A9F">
        <w:rPr>
          <w:rFonts w:ascii="Times New Roman" w:hAnsi="Times New Roman" w:cs="Times New Roman"/>
          <w:sz w:val="28"/>
          <w:szCs w:val="28"/>
          <w:shd w:val="clear" w:color="auto" w:fill="FFFFFF"/>
          <w:lang w:val="ru-RU"/>
        </w:rPr>
        <w:t xml:space="preserve">. Нечаев И.В. Игра деревенских детей Лаишевского уезда. – Казань: </w:t>
      </w:r>
      <w:proofErr w:type="spellStart"/>
      <w:proofErr w:type="gramStart"/>
      <w:r w:rsidRPr="00901A9F">
        <w:rPr>
          <w:rFonts w:ascii="Times New Roman" w:hAnsi="Times New Roman" w:cs="Times New Roman"/>
          <w:sz w:val="28"/>
          <w:szCs w:val="28"/>
          <w:shd w:val="clear" w:color="auto" w:fill="FFFFFF"/>
          <w:lang w:val="ru-RU"/>
        </w:rPr>
        <w:t>Типо</w:t>
      </w:r>
      <w:proofErr w:type="spellEnd"/>
      <w:r w:rsidRPr="00901A9F">
        <w:rPr>
          <w:rFonts w:ascii="Times New Roman" w:hAnsi="Times New Roman" w:cs="Times New Roman"/>
          <w:sz w:val="28"/>
          <w:szCs w:val="28"/>
          <w:shd w:val="clear" w:color="auto" w:fill="FFFFFF"/>
          <w:lang w:val="ru-RU"/>
        </w:rPr>
        <w:t>-литография</w:t>
      </w:r>
      <w:proofErr w:type="gramEnd"/>
      <w:r w:rsidRPr="00901A9F">
        <w:rPr>
          <w:rFonts w:ascii="Times New Roman" w:hAnsi="Times New Roman" w:cs="Times New Roman"/>
          <w:sz w:val="28"/>
          <w:szCs w:val="28"/>
          <w:shd w:val="clear" w:color="auto" w:fill="FFFFFF"/>
          <w:lang w:val="ru-RU"/>
        </w:rPr>
        <w:t xml:space="preserve"> Императорского университета, 1895. – 19 с.</w:t>
      </w:r>
    </w:p>
    <w:p w14:paraId="27B0BC21" w14:textId="3F21DD43" w:rsidR="00901A9F" w:rsidRDefault="00901A9F" w:rsidP="00901A9F">
      <w:pPr>
        <w:spacing w:after="0" w:line="360" w:lineRule="auto"/>
        <w:ind w:firstLine="709"/>
        <w:jc w:val="both"/>
        <w:rPr>
          <w:rFonts w:ascii="Times New Roman" w:hAnsi="Times New Roman" w:cs="Times New Roman"/>
          <w:sz w:val="28"/>
          <w:szCs w:val="28"/>
        </w:rPr>
      </w:pPr>
      <w:r w:rsidRPr="00901A9F">
        <w:rPr>
          <w:rFonts w:ascii="Times New Roman" w:hAnsi="Times New Roman" w:cs="Times New Roman"/>
          <w:sz w:val="28"/>
          <w:szCs w:val="28"/>
          <w:lang w:val="ru-RU"/>
        </w:rPr>
        <w:t>2</w:t>
      </w:r>
      <w:r w:rsidR="00B006BD">
        <w:rPr>
          <w:rFonts w:ascii="Times New Roman" w:hAnsi="Times New Roman" w:cs="Times New Roman"/>
          <w:sz w:val="28"/>
          <w:szCs w:val="28"/>
          <w:lang w:val="ru-RU"/>
        </w:rPr>
        <w:t>8</w:t>
      </w:r>
      <w:r w:rsidR="004F6519">
        <w:rPr>
          <w:rFonts w:ascii="Times New Roman" w:hAnsi="Times New Roman" w:cs="Times New Roman"/>
          <w:sz w:val="28"/>
          <w:szCs w:val="28"/>
          <w:lang w:val="ru-RU"/>
        </w:rPr>
        <w:t>.</w:t>
      </w:r>
      <w:r w:rsidRPr="00901A9F">
        <w:rPr>
          <w:rFonts w:ascii="Times New Roman" w:hAnsi="Times New Roman" w:cs="Times New Roman"/>
          <w:sz w:val="28"/>
          <w:szCs w:val="28"/>
        </w:rPr>
        <w:t xml:space="preserve"> Очерки истории Высокогорского района Республики Татарстан. – Казань: Изд-во «Мастер Лайн», 1999. – 368 с.</w:t>
      </w:r>
    </w:p>
    <w:p w14:paraId="37E2055B" w14:textId="4EF318C0" w:rsidR="00901A9F" w:rsidRPr="00901A9F" w:rsidRDefault="00901A9F" w:rsidP="00901A9F">
      <w:pPr>
        <w:shd w:val="clear" w:color="auto" w:fill="FFFFFF"/>
        <w:spacing w:after="0" w:line="360" w:lineRule="auto"/>
        <w:ind w:firstLine="709"/>
        <w:jc w:val="both"/>
        <w:rPr>
          <w:rFonts w:ascii="Times New Roman" w:hAnsi="Times New Roman" w:cs="Times New Roman"/>
          <w:color w:val="222222"/>
          <w:sz w:val="28"/>
          <w:szCs w:val="28"/>
          <w:shd w:val="clear" w:color="auto" w:fill="FFFFFF"/>
        </w:rPr>
      </w:pPr>
      <w:r w:rsidRPr="00901A9F">
        <w:rPr>
          <w:rFonts w:ascii="Times New Roman" w:hAnsi="Times New Roman" w:cs="Times New Roman"/>
          <w:color w:val="222222"/>
          <w:sz w:val="28"/>
          <w:szCs w:val="28"/>
          <w:shd w:val="clear" w:color="auto" w:fill="FFFFFF"/>
          <w:lang w:val="ru-RU"/>
        </w:rPr>
        <w:t>2</w:t>
      </w:r>
      <w:r w:rsidR="00B006BD">
        <w:rPr>
          <w:rFonts w:ascii="Times New Roman" w:hAnsi="Times New Roman" w:cs="Times New Roman"/>
          <w:color w:val="222222"/>
          <w:sz w:val="28"/>
          <w:szCs w:val="28"/>
          <w:shd w:val="clear" w:color="auto" w:fill="FFFFFF"/>
          <w:lang w:val="ru-RU"/>
        </w:rPr>
        <w:t>9</w:t>
      </w:r>
      <w:r w:rsidRPr="00901A9F">
        <w:rPr>
          <w:rFonts w:ascii="Times New Roman" w:hAnsi="Times New Roman" w:cs="Times New Roman"/>
          <w:color w:val="222222"/>
          <w:sz w:val="28"/>
          <w:szCs w:val="28"/>
          <w:shd w:val="clear" w:color="auto" w:fill="FFFFFF"/>
        </w:rPr>
        <w:t xml:space="preserve">. Русские коллекции в музеях Татарстана. Том </w:t>
      </w:r>
      <w:r w:rsidRPr="00901A9F">
        <w:rPr>
          <w:rFonts w:ascii="Times New Roman" w:hAnsi="Times New Roman" w:cs="Times New Roman"/>
          <w:color w:val="222222"/>
          <w:sz w:val="28"/>
          <w:szCs w:val="28"/>
          <w:shd w:val="clear" w:color="auto" w:fill="FFFFFF"/>
          <w:lang w:val="en-US"/>
        </w:rPr>
        <w:t>I</w:t>
      </w:r>
      <w:r w:rsidRPr="00901A9F">
        <w:rPr>
          <w:rFonts w:ascii="Times New Roman" w:hAnsi="Times New Roman" w:cs="Times New Roman"/>
          <w:color w:val="222222"/>
          <w:sz w:val="28"/>
          <w:szCs w:val="28"/>
          <w:shd w:val="clear" w:color="auto" w:fill="FFFFFF"/>
        </w:rPr>
        <w:t>. Сарафанные комплексы. – Казань: ООО «Мир без границ», 2021. – 256 с.</w:t>
      </w:r>
    </w:p>
    <w:p w14:paraId="74F43A0A" w14:textId="03294D39" w:rsidR="00901A9F" w:rsidRDefault="00B006BD" w:rsidP="00901A9F">
      <w:pPr>
        <w:shd w:val="clear" w:color="auto" w:fill="FFFFFF"/>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lang w:val="ru-RU"/>
        </w:rPr>
        <w:t>30</w:t>
      </w:r>
      <w:r w:rsidR="00901A9F" w:rsidRPr="00901A9F">
        <w:rPr>
          <w:rFonts w:ascii="Times New Roman" w:hAnsi="Times New Roman" w:cs="Times New Roman"/>
          <w:color w:val="222222"/>
          <w:sz w:val="28"/>
          <w:szCs w:val="28"/>
          <w:shd w:val="clear" w:color="auto" w:fill="FFFFFF"/>
        </w:rPr>
        <w:t xml:space="preserve">. Русские коллекции в музеях Татарстана. Том </w:t>
      </w:r>
      <w:r w:rsidR="00901A9F" w:rsidRPr="00901A9F">
        <w:rPr>
          <w:rFonts w:ascii="Times New Roman" w:hAnsi="Times New Roman" w:cs="Times New Roman"/>
          <w:color w:val="222222"/>
          <w:sz w:val="28"/>
          <w:szCs w:val="28"/>
          <w:shd w:val="clear" w:color="auto" w:fill="FFFFFF"/>
          <w:lang w:val="en-US"/>
        </w:rPr>
        <w:t>II</w:t>
      </w:r>
      <w:r w:rsidR="00901A9F" w:rsidRPr="00901A9F">
        <w:rPr>
          <w:rFonts w:ascii="Times New Roman" w:hAnsi="Times New Roman" w:cs="Times New Roman"/>
          <w:color w:val="222222"/>
          <w:sz w:val="28"/>
          <w:szCs w:val="28"/>
          <w:shd w:val="clear" w:color="auto" w:fill="FFFFFF"/>
        </w:rPr>
        <w:t>. Головные уборы и украшения. – Казань: ООО «Мир без границ», 2021. – 248 с.</w:t>
      </w:r>
    </w:p>
    <w:p w14:paraId="42219C7D" w14:textId="79EB43D5" w:rsidR="00D05DEC" w:rsidRDefault="00B006BD" w:rsidP="00901A9F">
      <w:pPr>
        <w:shd w:val="clear" w:color="auto" w:fill="FFFFFF"/>
        <w:spacing w:after="0" w:line="360" w:lineRule="auto"/>
        <w:ind w:firstLine="709"/>
        <w:jc w:val="both"/>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lastRenderedPageBreak/>
        <w:t>31</w:t>
      </w:r>
      <w:r w:rsidR="00D05DEC">
        <w:rPr>
          <w:rFonts w:ascii="Times New Roman" w:hAnsi="Times New Roman" w:cs="Times New Roman"/>
          <w:color w:val="222222"/>
          <w:sz w:val="28"/>
          <w:szCs w:val="28"/>
          <w:shd w:val="clear" w:color="auto" w:fill="FFFFFF"/>
          <w:lang w:val="ru-RU"/>
        </w:rPr>
        <w:t xml:space="preserve">. Русские коллекции в музеях Татарстана. Том </w:t>
      </w:r>
      <w:r w:rsidR="00D05DEC">
        <w:rPr>
          <w:rFonts w:ascii="Times New Roman" w:hAnsi="Times New Roman" w:cs="Times New Roman"/>
          <w:color w:val="222222"/>
          <w:sz w:val="28"/>
          <w:szCs w:val="28"/>
          <w:shd w:val="clear" w:color="auto" w:fill="FFFFFF"/>
          <w:lang w:val="en-US"/>
        </w:rPr>
        <w:t>III</w:t>
      </w:r>
      <w:r w:rsidR="00D05DEC">
        <w:rPr>
          <w:rFonts w:ascii="Times New Roman" w:hAnsi="Times New Roman" w:cs="Times New Roman"/>
          <w:color w:val="222222"/>
          <w:sz w:val="28"/>
          <w:szCs w:val="28"/>
          <w:shd w:val="clear" w:color="auto" w:fill="FFFFFF"/>
          <w:lang w:val="ru-RU"/>
        </w:rPr>
        <w:t>. Декоративно-прикладное искусство. Художественная обработка металла, глины и дерева. – Казань: ООО «Мир без границ», 2022. – 256 с.</w:t>
      </w:r>
    </w:p>
    <w:p w14:paraId="3F91ABB6" w14:textId="08A28CA0" w:rsidR="00555C4B" w:rsidRDefault="00B006BD" w:rsidP="00555C4B">
      <w:pPr>
        <w:shd w:val="clear" w:color="auto" w:fill="FFFFFF"/>
        <w:spacing w:after="0" w:line="360" w:lineRule="auto"/>
        <w:ind w:firstLine="709"/>
        <w:jc w:val="both"/>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3</w:t>
      </w:r>
      <w:r w:rsidR="00555C4B">
        <w:rPr>
          <w:rFonts w:ascii="Times New Roman" w:hAnsi="Times New Roman" w:cs="Times New Roman"/>
          <w:color w:val="222222"/>
          <w:sz w:val="28"/>
          <w:szCs w:val="28"/>
          <w:shd w:val="clear" w:color="auto" w:fill="FFFFFF"/>
          <w:lang w:val="ru-RU"/>
        </w:rPr>
        <w:t xml:space="preserve">2. Русские коллекции в музеях Татарстана. Том </w:t>
      </w:r>
      <w:r w:rsidR="00555C4B">
        <w:rPr>
          <w:rFonts w:ascii="Times New Roman" w:hAnsi="Times New Roman" w:cs="Times New Roman"/>
          <w:color w:val="222222"/>
          <w:sz w:val="28"/>
          <w:szCs w:val="28"/>
          <w:shd w:val="clear" w:color="auto" w:fill="FFFFFF"/>
          <w:lang w:val="en-US"/>
        </w:rPr>
        <w:t>IV</w:t>
      </w:r>
      <w:r w:rsidR="00555C4B">
        <w:rPr>
          <w:rFonts w:ascii="Times New Roman" w:hAnsi="Times New Roman" w:cs="Times New Roman"/>
          <w:color w:val="222222"/>
          <w:sz w:val="28"/>
          <w:szCs w:val="28"/>
          <w:shd w:val="clear" w:color="auto" w:fill="FFFFFF"/>
          <w:lang w:val="ru-RU"/>
        </w:rPr>
        <w:t>. Декоративно-прикладное искусство. Узорное ткачество. Набивные ткани. Вышивка. Кружево. – Казань: ООО «Мир без границ», 2022. – 256 с.</w:t>
      </w:r>
    </w:p>
    <w:p w14:paraId="4A51C5B0" w14:textId="010D6EB1" w:rsidR="00555C4B" w:rsidRPr="00901A9F" w:rsidRDefault="00B006BD" w:rsidP="000D2536">
      <w:pPr>
        <w:shd w:val="clear" w:color="auto" w:fill="FFFFFF"/>
        <w:spacing w:after="0" w:line="360" w:lineRule="auto"/>
        <w:ind w:firstLine="709"/>
        <w:jc w:val="both"/>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33</w:t>
      </w:r>
      <w:r w:rsidR="00555C4B">
        <w:rPr>
          <w:rFonts w:ascii="Times New Roman" w:hAnsi="Times New Roman" w:cs="Times New Roman"/>
          <w:color w:val="222222"/>
          <w:sz w:val="28"/>
          <w:szCs w:val="28"/>
          <w:shd w:val="clear" w:color="auto" w:fill="FFFFFF"/>
          <w:lang w:val="ru-RU"/>
        </w:rPr>
        <w:t xml:space="preserve">. </w:t>
      </w:r>
      <w:r w:rsidR="000D2536">
        <w:rPr>
          <w:rFonts w:ascii="Times New Roman" w:hAnsi="Times New Roman" w:cs="Times New Roman"/>
          <w:color w:val="222222"/>
          <w:sz w:val="28"/>
          <w:szCs w:val="28"/>
          <w:shd w:val="clear" w:color="auto" w:fill="FFFFFF"/>
          <w:lang w:val="ru-RU"/>
        </w:rPr>
        <w:t xml:space="preserve">Русские коллекции в музеях Татарстана. Том </w:t>
      </w:r>
      <w:r w:rsidR="000D2536">
        <w:rPr>
          <w:rFonts w:ascii="Times New Roman" w:hAnsi="Times New Roman" w:cs="Times New Roman"/>
          <w:color w:val="222222"/>
          <w:sz w:val="28"/>
          <w:szCs w:val="28"/>
          <w:shd w:val="clear" w:color="auto" w:fill="FFFFFF"/>
          <w:lang w:val="en-US"/>
        </w:rPr>
        <w:t>V</w:t>
      </w:r>
      <w:r w:rsidR="000D2536">
        <w:rPr>
          <w:rFonts w:ascii="Times New Roman" w:hAnsi="Times New Roman" w:cs="Times New Roman"/>
          <w:color w:val="222222"/>
          <w:sz w:val="28"/>
          <w:szCs w:val="28"/>
          <w:shd w:val="clear" w:color="auto" w:fill="FFFFFF"/>
          <w:lang w:val="ru-RU"/>
        </w:rPr>
        <w:t xml:space="preserve">. Народный костюм Казанского Поволжья конца </w:t>
      </w:r>
      <w:r w:rsidR="000D2536">
        <w:rPr>
          <w:rFonts w:ascii="Times New Roman" w:hAnsi="Times New Roman" w:cs="Times New Roman"/>
          <w:color w:val="222222"/>
          <w:sz w:val="28"/>
          <w:szCs w:val="28"/>
          <w:shd w:val="clear" w:color="auto" w:fill="FFFFFF"/>
          <w:lang w:val="en-US"/>
        </w:rPr>
        <w:t>XIX</w:t>
      </w:r>
      <w:r w:rsidR="000D2536" w:rsidRPr="000D2536">
        <w:rPr>
          <w:rFonts w:ascii="Times New Roman" w:hAnsi="Times New Roman" w:cs="Times New Roman"/>
          <w:color w:val="222222"/>
          <w:sz w:val="28"/>
          <w:szCs w:val="28"/>
          <w:shd w:val="clear" w:color="auto" w:fill="FFFFFF"/>
          <w:lang w:val="ru-RU"/>
        </w:rPr>
        <w:t xml:space="preserve"> </w:t>
      </w:r>
      <w:r w:rsidR="000D2536">
        <w:rPr>
          <w:rFonts w:ascii="Times New Roman" w:hAnsi="Times New Roman" w:cs="Times New Roman"/>
          <w:color w:val="222222"/>
          <w:sz w:val="28"/>
          <w:szCs w:val="28"/>
          <w:shd w:val="clear" w:color="auto" w:fill="FFFFFF"/>
          <w:lang w:val="ru-RU"/>
        </w:rPr>
        <w:t xml:space="preserve">– первой половины </w:t>
      </w:r>
      <w:r w:rsidR="000D2536">
        <w:rPr>
          <w:rFonts w:ascii="Times New Roman" w:hAnsi="Times New Roman" w:cs="Times New Roman"/>
          <w:color w:val="222222"/>
          <w:sz w:val="28"/>
          <w:szCs w:val="28"/>
          <w:shd w:val="clear" w:color="auto" w:fill="FFFFFF"/>
          <w:lang w:val="en-US"/>
        </w:rPr>
        <w:t>XX</w:t>
      </w:r>
      <w:r w:rsidR="000D2536">
        <w:rPr>
          <w:rFonts w:ascii="Times New Roman" w:hAnsi="Times New Roman" w:cs="Times New Roman"/>
          <w:color w:val="222222"/>
          <w:sz w:val="28"/>
          <w:szCs w:val="28"/>
          <w:shd w:val="clear" w:color="auto" w:fill="FFFFFF"/>
          <w:lang w:val="ru-RU"/>
        </w:rPr>
        <w:t xml:space="preserve"> века. – Казань: ООО «Мир без границ», 2023. – 248 с.</w:t>
      </w:r>
    </w:p>
    <w:p w14:paraId="759D7224" w14:textId="1934A765" w:rsidR="00901A9F" w:rsidRPr="00901A9F" w:rsidRDefault="00901A9F" w:rsidP="00901A9F">
      <w:pPr>
        <w:spacing w:after="0" w:line="360" w:lineRule="auto"/>
        <w:ind w:firstLine="709"/>
        <w:jc w:val="both"/>
        <w:rPr>
          <w:rFonts w:ascii="Times New Roman" w:hAnsi="Times New Roman" w:cs="Times New Roman"/>
          <w:sz w:val="28"/>
          <w:szCs w:val="28"/>
          <w:shd w:val="clear" w:color="auto" w:fill="FFFFFF"/>
        </w:rPr>
      </w:pPr>
      <w:r w:rsidRPr="00901A9F">
        <w:rPr>
          <w:rFonts w:ascii="Times New Roman" w:hAnsi="Times New Roman" w:cs="Times New Roman"/>
          <w:sz w:val="28"/>
          <w:szCs w:val="28"/>
          <w:shd w:val="clear" w:color="auto" w:fill="FFFFFF"/>
          <w:lang w:val="ru-RU"/>
        </w:rPr>
        <w:t>3</w:t>
      </w:r>
      <w:r w:rsidR="00B006BD">
        <w:rPr>
          <w:rFonts w:ascii="Times New Roman" w:hAnsi="Times New Roman" w:cs="Times New Roman"/>
          <w:sz w:val="28"/>
          <w:szCs w:val="28"/>
          <w:shd w:val="clear" w:color="auto" w:fill="FFFFFF"/>
          <w:lang w:val="ru-RU"/>
        </w:rPr>
        <w:t>4</w:t>
      </w:r>
      <w:r w:rsidRPr="00901A9F">
        <w:rPr>
          <w:rFonts w:ascii="Times New Roman" w:hAnsi="Times New Roman" w:cs="Times New Roman"/>
          <w:sz w:val="28"/>
          <w:szCs w:val="28"/>
          <w:shd w:val="clear" w:color="auto" w:fill="FFFFFF"/>
        </w:rPr>
        <w:t>. Русские крестьяне. Жизнь. Быт. Нравы. Материалы «Этнографического бюро» князя В.Н. Тенишева. Казанская губерния. Т. 9. Спасский и Лаишевский уезды. – Казань: Центр русского фольклора, 2017. – 432 с., 35 илл.</w:t>
      </w:r>
    </w:p>
    <w:p w14:paraId="3430CDA2" w14:textId="583464B0" w:rsidR="00901A9F" w:rsidRPr="00901A9F" w:rsidRDefault="00623B85" w:rsidP="00901A9F">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3</w:t>
      </w:r>
      <w:r w:rsidR="00B006BD">
        <w:rPr>
          <w:rFonts w:ascii="Times New Roman" w:hAnsi="Times New Roman" w:cs="Times New Roman"/>
          <w:sz w:val="28"/>
          <w:szCs w:val="28"/>
          <w:shd w:val="clear" w:color="auto" w:fill="FFFFFF"/>
          <w:lang w:val="ru-RU"/>
        </w:rPr>
        <w:t>5</w:t>
      </w:r>
      <w:r w:rsidR="00901A9F" w:rsidRPr="00901A9F">
        <w:rPr>
          <w:rFonts w:ascii="Times New Roman" w:hAnsi="Times New Roman" w:cs="Times New Roman"/>
          <w:sz w:val="28"/>
          <w:szCs w:val="28"/>
          <w:shd w:val="clear" w:color="auto" w:fill="FFFFFF"/>
        </w:rPr>
        <w:t>. Русские народные песни, записанные в г. Казани</w:t>
      </w:r>
      <w:r w:rsidR="00901A9F" w:rsidRPr="00901A9F">
        <w:rPr>
          <w:rFonts w:ascii="Times New Roman" w:hAnsi="Times New Roman" w:cs="Times New Roman"/>
          <w:sz w:val="28"/>
          <w:szCs w:val="28"/>
          <w:shd w:val="clear" w:color="auto" w:fill="FFFFFF"/>
          <w:lang w:val="ru-RU"/>
        </w:rPr>
        <w:t xml:space="preserve">. </w:t>
      </w:r>
      <w:r w:rsidR="00901A9F" w:rsidRPr="00901A9F">
        <w:rPr>
          <w:rFonts w:ascii="Times New Roman" w:hAnsi="Times New Roman" w:cs="Times New Roman"/>
          <w:sz w:val="28"/>
          <w:szCs w:val="28"/>
          <w:shd w:val="clear" w:color="auto" w:fill="FFFFFF"/>
        </w:rPr>
        <w:t xml:space="preserve">Этнографические материалы, собранные А.В. Овсянниковым. </w:t>
      </w:r>
      <w:r w:rsidR="00901A9F" w:rsidRPr="00901A9F">
        <w:rPr>
          <w:rFonts w:ascii="Times New Roman" w:hAnsi="Times New Roman" w:cs="Times New Roman"/>
          <w:sz w:val="28"/>
          <w:szCs w:val="28"/>
          <w:shd w:val="clear" w:color="auto" w:fill="FFFFFF"/>
          <w:lang w:val="ru-RU"/>
        </w:rPr>
        <w:t xml:space="preserve">– </w:t>
      </w:r>
      <w:r w:rsidR="00901A9F" w:rsidRPr="00901A9F">
        <w:rPr>
          <w:rFonts w:ascii="Times New Roman" w:hAnsi="Times New Roman" w:cs="Times New Roman"/>
          <w:sz w:val="28"/>
          <w:szCs w:val="28"/>
          <w:shd w:val="clear" w:color="auto" w:fill="FFFFFF"/>
        </w:rPr>
        <w:t>Казань</w:t>
      </w:r>
      <w:r w:rsidR="00901A9F" w:rsidRPr="00901A9F">
        <w:rPr>
          <w:rFonts w:ascii="Times New Roman" w:hAnsi="Times New Roman" w:cs="Times New Roman"/>
          <w:sz w:val="28"/>
          <w:szCs w:val="28"/>
          <w:shd w:val="clear" w:color="auto" w:fill="FFFFFF"/>
          <w:lang w:val="ru-RU"/>
        </w:rPr>
        <w:t xml:space="preserve">: </w:t>
      </w:r>
      <w:r w:rsidR="00901A9F" w:rsidRPr="00901A9F">
        <w:rPr>
          <w:rFonts w:ascii="Times New Roman" w:hAnsi="Times New Roman" w:cs="Times New Roman"/>
          <w:sz w:val="28"/>
          <w:szCs w:val="28"/>
          <w:shd w:val="clear" w:color="auto" w:fill="FFFFFF"/>
        </w:rPr>
        <w:t xml:space="preserve">Типография Губернского правления, 1886. </w:t>
      </w:r>
      <w:r w:rsidR="00901A9F" w:rsidRPr="00901A9F">
        <w:rPr>
          <w:rFonts w:ascii="Times New Roman" w:hAnsi="Times New Roman" w:cs="Times New Roman"/>
          <w:sz w:val="28"/>
          <w:szCs w:val="28"/>
          <w:shd w:val="clear" w:color="auto" w:fill="FFFFFF"/>
          <w:lang w:val="ru-RU"/>
        </w:rPr>
        <w:t>– 114 с.</w:t>
      </w:r>
    </w:p>
    <w:p w14:paraId="4F4D91BF" w14:textId="5985B28B" w:rsidR="00901A9F" w:rsidRPr="00901A9F" w:rsidRDefault="00623B85" w:rsidP="00901A9F">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3</w:t>
      </w:r>
      <w:r w:rsidR="00B006BD">
        <w:rPr>
          <w:rFonts w:ascii="Times New Roman" w:hAnsi="Times New Roman" w:cs="Times New Roman"/>
          <w:sz w:val="28"/>
          <w:szCs w:val="28"/>
          <w:shd w:val="clear" w:color="auto" w:fill="FFFFFF"/>
          <w:lang w:val="ru-RU"/>
        </w:rPr>
        <w:t>6</w:t>
      </w:r>
      <w:r w:rsidR="00901A9F" w:rsidRPr="00901A9F">
        <w:rPr>
          <w:rFonts w:ascii="Times New Roman" w:hAnsi="Times New Roman" w:cs="Times New Roman"/>
          <w:sz w:val="28"/>
          <w:szCs w:val="28"/>
          <w:shd w:val="clear" w:color="auto" w:fill="FFFFFF"/>
        </w:rPr>
        <w:t>. Русские народные песни, напетые М.Ф. Малкиной</w:t>
      </w:r>
      <w:r w:rsidR="00901A9F" w:rsidRPr="00901A9F">
        <w:rPr>
          <w:rFonts w:ascii="Times New Roman" w:hAnsi="Times New Roman" w:cs="Times New Roman"/>
          <w:sz w:val="28"/>
          <w:szCs w:val="28"/>
          <w:shd w:val="clear" w:color="auto" w:fill="FFFFFF"/>
          <w:lang w:val="ru-RU"/>
        </w:rPr>
        <w:t xml:space="preserve"> / </w:t>
      </w:r>
      <w:r w:rsidR="00901A9F" w:rsidRPr="00901A9F">
        <w:rPr>
          <w:rFonts w:ascii="Times New Roman" w:hAnsi="Times New Roman" w:cs="Times New Roman"/>
          <w:sz w:val="28"/>
          <w:szCs w:val="28"/>
          <w:shd w:val="clear" w:color="auto" w:fill="FFFFFF"/>
        </w:rPr>
        <w:t>Под общ</w:t>
      </w:r>
      <w:r w:rsidR="00901A9F" w:rsidRPr="00901A9F">
        <w:rPr>
          <w:rFonts w:ascii="Times New Roman" w:hAnsi="Times New Roman" w:cs="Times New Roman"/>
          <w:sz w:val="28"/>
          <w:szCs w:val="28"/>
          <w:shd w:val="clear" w:color="auto" w:fill="FFFFFF"/>
          <w:lang w:val="ru-RU"/>
        </w:rPr>
        <w:t>.</w:t>
      </w:r>
      <w:r w:rsidR="00901A9F" w:rsidRPr="00901A9F">
        <w:rPr>
          <w:rFonts w:ascii="Times New Roman" w:hAnsi="Times New Roman" w:cs="Times New Roman"/>
          <w:sz w:val="28"/>
          <w:szCs w:val="28"/>
          <w:shd w:val="clear" w:color="auto" w:fill="FFFFFF"/>
        </w:rPr>
        <w:t xml:space="preserve"> </w:t>
      </w:r>
      <w:r w:rsidR="00901A9F" w:rsidRPr="00901A9F">
        <w:rPr>
          <w:rFonts w:ascii="Times New Roman" w:hAnsi="Times New Roman" w:cs="Times New Roman"/>
          <w:sz w:val="28"/>
          <w:szCs w:val="28"/>
          <w:shd w:val="clear" w:color="auto" w:fill="FFFFFF"/>
          <w:lang w:val="ru-RU"/>
        </w:rPr>
        <w:t>р</w:t>
      </w:r>
      <w:r w:rsidR="00901A9F" w:rsidRPr="00901A9F">
        <w:rPr>
          <w:rFonts w:ascii="Times New Roman" w:hAnsi="Times New Roman" w:cs="Times New Roman"/>
          <w:sz w:val="28"/>
          <w:szCs w:val="28"/>
          <w:shd w:val="clear" w:color="auto" w:fill="FFFFFF"/>
        </w:rPr>
        <w:t>ед</w:t>
      </w:r>
      <w:r w:rsidR="00901A9F" w:rsidRPr="00901A9F">
        <w:rPr>
          <w:rFonts w:ascii="Times New Roman" w:hAnsi="Times New Roman" w:cs="Times New Roman"/>
          <w:sz w:val="28"/>
          <w:szCs w:val="28"/>
          <w:shd w:val="clear" w:color="auto" w:fill="FFFFFF"/>
          <w:lang w:val="ru-RU"/>
        </w:rPr>
        <w:t>.</w:t>
      </w:r>
      <w:r w:rsidR="00901A9F" w:rsidRPr="00901A9F">
        <w:rPr>
          <w:rFonts w:ascii="Times New Roman" w:hAnsi="Times New Roman" w:cs="Times New Roman"/>
          <w:sz w:val="28"/>
          <w:szCs w:val="28"/>
          <w:shd w:val="clear" w:color="auto" w:fill="FFFFFF"/>
        </w:rPr>
        <w:t xml:space="preserve"> С.В. Аксюка. </w:t>
      </w:r>
      <w:r w:rsidR="00901A9F" w:rsidRPr="00901A9F">
        <w:rPr>
          <w:rFonts w:ascii="Times New Roman" w:hAnsi="Times New Roman" w:cs="Times New Roman"/>
          <w:sz w:val="28"/>
          <w:szCs w:val="28"/>
          <w:shd w:val="clear" w:color="auto" w:fill="FFFFFF"/>
          <w:lang w:val="ru-RU"/>
        </w:rPr>
        <w:t xml:space="preserve">– М.: </w:t>
      </w:r>
      <w:r w:rsidR="00901A9F" w:rsidRPr="00901A9F">
        <w:rPr>
          <w:rFonts w:ascii="Times New Roman" w:hAnsi="Times New Roman" w:cs="Times New Roman"/>
          <w:sz w:val="28"/>
          <w:szCs w:val="28"/>
          <w:shd w:val="clear" w:color="auto" w:fill="FFFFFF"/>
        </w:rPr>
        <w:t xml:space="preserve">«Советский композитор», 1963. </w:t>
      </w:r>
      <w:r w:rsidR="00901A9F" w:rsidRPr="00901A9F">
        <w:rPr>
          <w:rFonts w:ascii="Times New Roman" w:hAnsi="Times New Roman" w:cs="Times New Roman"/>
          <w:sz w:val="28"/>
          <w:szCs w:val="28"/>
          <w:shd w:val="clear" w:color="auto" w:fill="FFFFFF"/>
          <w:lang w:val="ru-RU"/>
        </w:rPr>
        <w:t>– 123 с.</w:t>
      </w:r>
    </w:p>
    <w:p w14:paraId="6DDD3AAE" w14:textId="46E7FABC" w:rsidR="00901A9F" w:rsidRPr="00901A9F" w:rsidRDefault="00623B85" w:rsidP="00901A9F">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3</w:t>
      </w:r>
      <w:r w:rsidR="00B006BD">
        <w:rPr>
          <w:rFonts w:ascii="Times New Roman" w:hAnsi="Times New Roman" w:cs="Times New Roman"/>
          <w:sz w:val="28"/>
          <w:szCs w:val="28"/>
          <w:shd w:val="clear" w:color="auto" w:fill="FFFFFF"/>
          <w:lang w:val="ru-RU"/>
        </w:rPr>
        <w:t>7</w:t>
      </w:r>
      <w:r w:rsidR="00901A9F" w:rsidRPr="00901A9F">
        <w:rPr>
          <w:rFonts w:ascii="Times New Roman" w:hAnsi="Times New Roman" w:cs="Times New Roman"/>
          <w:sz w:val="28"/>
          <w:szCs w:val="28"/>
          <w:shd w:val="clear" w:color="auto" w:fill="FFFFFF"/>
        </w:rPr>
        <w:t xml:space="preserve">. Русское </w:t>
      </w:r>
      <w:proofErr w:type="gramStart"/>
      <w:r w:rsidR="00901A9F" w:rsidRPr="00901A9F">
        <w:rPr>
          <w:rFonts w:ascii="Times New Roman" w:hAnsi="Times New Roman" w:cs="Times New Roman"/>
          <w:sz w:val="28"/>
          <w:szCs w:val="28"/>
          <w:shd w:val="clear" w:color="auto" w:fill="FFFFFF"/>
        </w:rPr>
        <w:t>народно-поэтическое</w:t>
      </w:r>
      <w:proofErr w:type="gramEnd"/>
      <w:r w:rsidR="00901A9F" w:rsidRPr="00901A9F">
        <w:rPr>
          <w:rFonts w:ascii="Times New Roman" w:hAnsi="Times New Roman" w:cs="Times New Roman"/>
          <w:sz w:val="28"/>
          <w:szCs w:val="28"/>
          <w:shd w:val="clear" w:color="auto" w:fill="FFFFFF"/>
        </w:rPr>
        <w:t xml:space="preserve"> творчество в Татарской АССР</w:t>
      </w:r>
      <w:r w:rsidR="00901A9F" w:rsidRPr="00901A9F">
        <w:rPr>
          <w:rFonts w:ascii="Times New Roman" w:hAnsi="Times New Roman" w:cs="Times New Roman"/>
          <w:sz w:val="28"/>
          <w:szCs w:val="28"/>
          <w:shd w:val="clear" w:color="auto" w:fill="FFFFFF"/>
          <w:lang w:val="ru-RU"/>
        </w:rPr>
        <w:t xml:space="preserve"> / </w:t>
      </w:r>
      <w:r w:rsidR="00901A9F" w:rsidRPr="00901A9F">
        <w:rPr>
          <w:rFonts w:ascii="Times New Roman" w:hAnsi="Times New Roman" w:cs="Times New Roman"/>
          <w:sz w:val="28"/>
          <w:szCs w:val="28"/>
          <w:shd w:val="clear" w:color="auto" w:fill="FFFFFF"/>
        </w:rPr>
        <w:t>Сост</w:t>
      </w:r>
      <w:r w:rsidR="00901A9F" w:rsidRPr="00901A9F">
        <w:rPr>
          <w:rFonts w:ascii="Times New Roman" w:hAnsi="Times New Roman" w:cs="Times New Roman"/>
          <w:sz w:val="28"/>
          <w:szCs w:val="28"/>
          <w:shd w:val="clear" w:color="auto" w:fill="FFFFFF"/>
          <w:lang w:val="ru-RU"/>
        </w:rPr>
        <w:t xml:space="preserve">. и вступ. статья </w:t>
      </w:r>
      <w:r w:rsidR="00901A9F" w:rsidRPr="00901A9F">
        <w:rPr>
          <w:rFonts w:ascii="Times New Roman" w:hAnsi="Times New Roman" w:cs="Times New Roman"/>
          <w:sz w:val="28"/>
          <w:szCs w:val="28"/>
          <w:shd w:val="clear" w:color="auto" w:fill="FFFFFF"/>
        </w:rPr>
        <w:t>В.Ф. Павлов</w:t>
      </w:r>
      <w:r w:rsidR="00901A9F" w:rsidRPr="00901A9F">
        <w:rPr>
          <w:rFonts w:ascii="Times New Roman" w:hAnsi="Times New Roman" w:cs="Times New Roman"/>
          <w:sz w:val="28"/>
          <w:szCs w:val="28"/>
          <w:shd w:val="clear" w:color="auto" w:fill="FFFFFF"/>
          <w:lang w:val="ru-RU"/>
        </w:rPr>
        <w:t>ой</w:t>
      </w:r>
      <w:r w:rsidR="00901A9F" w:rsidRPr="00901A9F">
        <w:rPr>
          <w:rFonts w:ascii="Times New Roman" w:hAnsi="Times New Roman" w:cs="Times New Roman"/>
          <w:sz w:val="28"/>
          <w:szCs w:val="28"/>
          <w:shd w:val="clear" w:color="auto" w:fill="FFFFFF"/>
        </w:rPr>
        <w:t xml:space="preserve">. </w:t>
      </w:r>
      <w:r w:rsidR="00901A9F" w:rsidRPr="00901A9F">
        <w:rPr>
          <w:rFonts w:ascii="Times New Roman" w:hAnsi="Times New Roman" w:cs="Times New Roman"/>
          <w:sz w:val="28"/>
          <w:szCs w:val="28"/>
          <w:shd w:val="clear" w:color="auto" w:fill="FFFFFF"/>
          <w:lang w:val="ru-RU"/>
        </w:rPr>
        <w:t xml:space="preserve">– </w:t>
      </w:r>
      <w:r w:rsidR="00901A9F" w:rsidRPr="00901A9F">
        <w:rPr>
          <w:rFonts w:ascii="Times New Roman" w:hAnsi="Times New Roman" w:cs="Times New Roman"/>
          <w:sz w:val="28"/>
          <w:szCs w:val="28"/>
          <w:shd w:val="clear" w:color="auto" w:fill="FFFFFF"/>
        </w:rPr>
        <w:t>Казань</w:t>
      </w:r>
      <w:r w:rsidR="00901A9F" w:rsidRPr="00901A9F">
        <w:rPr>
          <w:rFonts w:ascii="Times New Roman" w:hAnsi="Times New Roman" w:cs="Times New Roman"/>
          <w:sz w:val="28"/>
          <w:szCs w:val="28"/>
          <w:shd w:val="clear" w:color="auto" w:fill="FFFFFF"/>
          <w:lang w:val="ru-RU"/>
        </w:rPr>
        <w:t xml:space="preserve">: </w:t>
      </w:r>
      <w:proofErr w:type="spellStart"/>
      <w:r w:rsidR="00901A9F" w:rsidRPr="00901A9F">
        <w:rPr>
          <w:rFonts w:ascii="Times New Roman" w:hAnsi="Times New Roman" w:cs="Times New Roman"/>
          <w:sz w:val="28"/>
          <w:szCs w:val="28"/>
          <w:shd w:val="clear" w:color="auto" w:fill="FFFFFF"/>
          <w:lang w:val="ru-RU"/>
        </w:rPr>
        <w:t>Таткнигоиздат</w:t>
      </w:r>
      <w:proofErr w:type="spellEnd"/>
      <w:r w:rsidR="00901A9F" w:rsidRPr="00901A9F">
        <w:rPr>
          <w:rFonts w:ascii="Times New Roman" w:hAnsi="Times New Roman" w:cs="Times New Roman"/>
          <w:sz w:val="28"/>
          <w:szCs w:val="28"/>
          <w:shd w:val="clear" w:color="auto" w:fill="FFFFFF"/>
          <w:lang w:val="ru-RU"/>
        </w:rPr>
        <w:t xml:space="preserve">, </w:t>
      </w:r>
      <w:r w:rsidR="00901A9F" w:rsidRPr="00901A9F">
        <w:rPr>
          <w:rFonts w:ascii="Times New Roman" w:hAnsi="Times New Roman" w:cs="Times New Roman"/>
          <w:sz w:val="28"/>
          <w:szCs w:val="28"/>
          <w:shd w:val="clear" w:color="auto" w:fill="FFFFFF"/>
        </w:rPr>
        <w:t xml:space="preserve">1955. </w:t>
      </w:r>
      <w:r w:rsidR="00901A9F" w:rsidRPr="00901A9F">
        <w:rPr>
          <w:rFonts w:ascii="Times New Roman" w:hAnsi="Times New Roman" w:cs="Times New Roman"/>
          <w:sz w:val="28"/>
          <w:szCs w:val="28"/>
          <w:shd w:val="clear" w:color="auto" w:fill="FFFFFF"/>
          <w:lang w:val="ru-RU"/>
        </w:rPr>
        <w:t>– 304 с.</w:t>
      </w:r>
    </w:p>
    <w:p w14:paraId="5B210D6F" w14:textId="075E73B3" w:rsidR="00901A9F" w:rsidRPr="00901A9F" w:rsidRDefault="00623B85" w:rsidP="00901A9F">
      <w:pPr>
        <w:spacing w:after="0" w:line="360" w:lineRule="auto"/>
        <w:ind w:firstLine="709"/>
        <w:jc w:val="both"/>
        <w:rPr>
          <w:rFonts w:ascii="Times New Roman" w:hAnsi="Times New Roman" w:cs="Times New Roman"/>
          <w:sz w:val="28"/>
          <w:szCs w:val="28"/>
          <w:shd w:val="clear" w:color="auto" w:fill="FFFFFF"/>
          <w:lang w:val="ru-RU"/>
        </w:rPr>
      </w:pPr>
      <w:r>
        <w:rPr>
          <w:rFonts w:ascii="Times New Roman" w:hAnsi="Times New Roman" w:cs="Times New Roman"/>
          <w:sz w:val="28"/>
          <w:szCs w:val="28"/>
          <w:shd w:val="clear" w:color="auto" w:fill="FFFFFF"/>
          <w:lang w:val="ru-RU"/>
        </w:rPr>
        <w:t>3</w:t>
      </w:r>
      <w:r w:rsidR="00B006BD">
        <w:rPr>
          <w:rFonts w:ascii="Times New Roman" w:hAnsi="Times New Roman" w:cs="Times New Roman"/>
          <w:sz w:val="28"/>
          <w:szCs w:val="28"/>
          <w:shd w:val="clear" w:color="auto" w:fill="FFFFFF"/>
          <w:lang w:val="ru-RU"/>
        </w:rPr>
        <w:t>8</w:t>
      </w:r>
      <w:r w:rsidR="00901A9F" w:rsidRPr="00901A9F">
        <w:rPr>
          <w:rFonts w:ascii="Times New Roman" w:hAnsi="Times New Roman" w:cs="Times New Roman"/>
          <w:sz w:val="28"/>
          <w:szCs w:val="28"/>
          <w:shd w:val="clear" w:color="auto" w:fill="FFFFFF"/>
        </w:rPr>
        <w:t>. Русские праздники Лаишевского края.</w:t>
      </w:r>
      <w:r w:rsidR="00901A9F" w:rsidRPr="00901A9F">
        <w:rPr>
          <w:rFonts w:ascii="Times New Roman" w:hAnsi="Times New Roman" w:cs="Times New Roman"/>
          <w:sz w:val="28"/>
          <w:szCs w:val="28"/>
          <w:shd w:val="clear" w:color="auto" w:fill="FFFFFF"/>
          <w:lang w:val="ru-RU"/>
        </w:rPr>
        <w:t xml:space="preserve"> – Казань: Издательский Дом «</w:t>
      </w:r>
      <w:proofErr w:type="spellStart"/>
      <w:r w:rsidR="00901A9F" w:rsidRPr="00901A9F">
        <w:rPr>
          <w:rFonts w:ascii="Times New Roman" w:hAnsi="Times New Roman" w:cs="Times New Roman"/>
          <w:sz w:val="28"/>
          <w:szCs w:val="28"/>
          <w:shd w:val="clear" w:color="auto" w:fill="FFFFFF"/>
          <w:lang w:val="ru-RU"/>
        </w:rPr>
        <w:t>ПиФ</w:t>
      </w:r>
      <w:proofErr w:type="spellEnd"/>
      <w:r w:rsidR="00901A9F" w:rsidRPr="00901A9F">
        <w:rPr>
          <w:rFonts w:ascii="Times New Roman" w:hAnsi="Times New Roman" w:cs="Times New Roman"/>
          <w:sz w:val="28"/>
          <w:szCs w:val="28"/>
          <w:shd w:val="clear" w:color="auto" w:fill="FFFFFF"/>
          <w:lang w:val="ru-RU"/>
        </w:rPr>
        <w:t>», 1995. – 60 с.</w:t>
      </w:r>
    </w:p>
    <w:p w14:paraId="68F09A6F" w14:textId="2649ECBA" w:rsidR="00901A9F" w:rsidRPr="00901A9F" w:rsidRDefault="00623B85" w:rsidP="00901A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3</w:t>
      </w:r>
      <w:r w:rsidR="00B006BD">
        <w:rPr>
          <w:rFonts w:ascii="Times New Roman" w:hAnsi="Times New Roman" w:cs="Times New Roman"/>
          <w:sz w:val="28"/>
          <w:szCs w:val="28"/>
          <w:lang w:val="ru-RU"/>
        </w:rPr>
        <w:t>9</w:t>
      </w:r>
      <w:r w:rsidR="00901A9F" w:rsidRPr="00901A9F">
        <w:rPr>
          <w:rFonts w:ascii="Times New Roman" w:hAnsi="Times New Roman" w:cs="Times New Roman"/>
          <w:sz w:val="28"/>
          <w:szCs w:val="28"/>
        </w:rPr>
        <w:t>. Рычков С.Ю., Рычкова Н.В., Столярова Г.Р. Этнокультурные ресурсы сельской поселенческой среды (пример Республики Татарстан Республики Крым) – Казань: Грумант, 2021. – 288 с.</w:t>
      </w:r>
    </w:p>
    <w:p w14:paraId="71618550" w14:textId="105888B8" w:rsidR="00901A9F" w:rsidRPr="00901A9F" w:rsidRDefault="00B006BD" w:rsidP="00901A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40</w:t>
      </w:r>
      <w:r w:rsidR="00901A9F" w:rsidRPr="00901A9F">
        <w:rPr>
          <w:rFonts w:ascii="Times New Roman" w:hAnsi="Times New Roman" w:cs="Times New Roman"/>
          <w:sz w:val="28"/>
          <w:szCs w:val="28"/>
        </w:rPr>
        <w:t xml:space="preserve">. </w:t>
      </w:r>
      <w:bookmarkStart w:id="2" w:name="_Hlk172627963"/>
      <w:r w:rsidR="00901A9F" w:rsidRPr="00901A9F">
        <w:rPr>
          <w:rFonts w:ascii="Times New Roman" w:hAnsi="Times New Roman" w:cs="Times New Roman"/>
          <w:sz w:val="28"/>
          <w:szCs w:val="28"/>
        </w:rPr>
        <w:t>Сборник этнографических очерков по локальным традициям народов Республики Татарстан / сост.: Н.Б. Кондратьева, Л.И. Сарварова. – Казань: ИРО РТ, 2021. – 72 с.</w:t>
      </w:r>
    </w:p>
    <w:p w14:paraId="45444AF8" w14:textId="05B1D1FD" w:rsidR="00901A9F" w:rsidRPr="00901A9F" w:rsidRDefault="00B006BD" w:rsidP="00901A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lastRenderedPageBreak/>
        <w:t>41</w:t>
      </w:r>
      <w:r w:rsidR="00901A9F" w:rsidRPr="00901A9F">
        <w:rPr>
          <w:rFonts w:ascii="Times New Roman" w:hAnsi="Times New Roman" w:cs="Times New Roman"/>
          <w:sz w:val="28"/>
          <w:szCs w:val="28"/>
        </w:rPr>
        <w:t>. Сборник этнографических материалов по традиционной культуре народов, проживающих в Республике Татарстан / сост. Н.Б. Кондратьева. – Выпуск 2. – Казань: ИРО РТ, 2023. – 85 с.</w:t>
      </w:r>
    </w:p>
    <w:bookmarkEnd w:id="2"/>
    <w:p w14:paraId="6AE2E0F2" w14:textId="53995B00" w:rsidR="00901A9F" w:rsidRPr="00901A9F" w:rsidRDefault="00B006BD" w:rsidP="00901A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42</w:t>
      </w:r>
      <w:r w:rsidR="00901A9F" w:rsidRPr="00901A9F">
        <w:rPr>
          <w:rFonts w:ascii="Times New Roman" w:hAnsi="Times New Roman" w:cs="Times New Roman"/>
          <w:sz w:val="28"/>
          <w:szCs w:val="28"/>
        </w:rPr>
        <w:t xml:space="preserve">. Токсубаева Л.С. Русское народное искусство Казанского Поволжья </w:t>
      </w:r>
      <w:r w:rsidR="00901A9F" w:rsidRPr="00901A9F">
        <w:rPr>
          <w:rFonts w:ascii="Times New Roman" w:hAnsi="Times New Roman" w:cs="Times New Roman"/>
          <w:sz w:val="28"/>
          <w:szCs w:val="28"/>
          <w:lang w:val="en-US"/>
        </w:rPr>
        <w:t>XIX</w:t>
      </w:r>
      <w:r w:rsidR="00901A9F" w:rsidRPr="00901A9F">
        <w:rPr>
          <w:rFonts w:ascii="Times New Roman" w:hAnsi="Times New Roman" w:cs="Times New Roman"/>
          <w:sz w:val="28"/>
          <w:szCs w:val="28"/>
        </w:rPr>
        <w:t xml:space="preserve"> – </w:t>
      </w:r>
      <w:r w:rsidR="00901A9F" w:rsidRPr="00901A9F">
        <w:rPr>
          <w:rFonts w:ascii="Times New Roman" w:hAnsi="Times New Roman" w:cs="Times New Roman"/>
          <w:sz w:val="28"/>
          <w:szCs w:val="28"/>
          <w:lang w:val="en-US"/>
        </w:rPr>
        <w:t>XX</w:t>
      </w:r>
      <w:r w:rsidR="00901A9F" w:rsidRPr="00901A9F">
        <w:rPr>
          <w:rFonts w:ascii="Times New Roman" w:hAnsi="Times New Roman" w:cs="Times New Roman"/>
          <w:sz w:val="28"/>
          <w:szCs w:val="28"/>
        </w:rPr>
        <w:t xml:space="preserve"> веков: деревянная домовая резьба, вышивка, браное ткачество, кружево / Л.С. Токсубаева; отв. за выпуск А.К. Смирнов. – Казань: Центр инновационных технологий, 2014. – 140 с.</w:t>
      </w:r>
    </w:p>
    <w:p w14:paraId="3A60ECBA" w14:textId="169CDDAE" w:rsidR="00901A9F" w:rsidRDefault="00B006BD" w:rsidP="00901A9F">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00623B85">
        <w:rPr>
          <w:rFonts w:ascii="Times New Roman" w:hAnsi="Times New Roman" w:cs="Times New Roman"/>
          <w:sz w:val="28"/>
          <w:szCs w:val="28"/>
          <w:lang w:val="ru-RU"/>
        </w:rPr>
        <w:t>3</w:t>
      </w:r>
      <w:r w:rsidR="00901A9F" w:rsidRPr="00901A9F">
        <w:rPr>
          <w:rFonts w:ascii="Times New Roman" w:hAnsi="Times New Roman" w:cs="Times New Roman"/>
          <w:sz w:val="28"/>
          <w:szCs w:val="28"/>
          <w:lang w:val="ru-RU"/>
        </w:rPr>
        <w:t>. Традиции русских народных праздников в Республике Татарстан. – Казань: ООО «Мир без границ», 2019. – 106 с.</w:t>
      </w:r>
    </w:p>
    <w:p w14:paraId="590369DD" w14:textId="2C35ED25" w:rsidR="00555C4B" w:rsidRPr="00901A9F" w:rsidRDefault="00623B85" w:rsidP="00901A9F">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00B006BD">
        <w:rPr>
          <w:rFonts w:ascii="Times New Roman" w:hAnsi="Times New Roman" w:cs="Times New Roman"/>
          <w:sz w:val="28"/>
          <w:szCs w:val="28"/>
          <w:lang w:val="ru-RU"/>
        </w:rPr>
        <w:t>4</w:t>
      </w:r>
      <w:r w:rsidR="00555C4B">
        <w:rPr>
          <w:rFonts w:ascii="Times New Roman" w:hAnsi="Times New Roman" w:cs="Times New Roman"/>
          <w:sz w:val="28"/>
          <w:szCs w:val="28"/>
          <w:lang w:val="ru-RU"/>
        </w:rPr>
        <w:t xml:space="preserve">. Традиционный костюм народов Казанского Поволжья второй половины </w:t>
      </w:r>
      <w:r w:rsidR="00555C4B">
        <w:rPr>
          <w:rFonts w:ascii="Times New Roman" w:hAnsi="Times New Roman" w:cs="Times New Roman"/>
          <w:sz w:val="28"/>
          <w:szCs w:val="28"/>
          <w:lang w:val="en-US"/>
        </w:rPr>
        <w:t>XIX</w:t>
      </w:r>
      <w:r w:rsidR="00555C4B" w:rsidRPr="00555C4B">
        <w:rPr>
          <w:rFonts w:ascii="Times New Roman" w:hAnsi="Times New Roman" w:cs="Times New Roman"/>
          <w:sz w:val="28"/>
          <w:szCs w:val="28"/>
          <w:lang w:val="ru-RU"/>
        </w:rPr>
        <w:t xml:space="preserve"> </w:t>
      </w:r>
      <w:r w:rsidR="00BE4A7F">
        <w:rPr>
          <w:rFonts w:ascii="Times New Roman" w:hAnsi="Times New Roman" w:cs="Times New Roman"/>
          <w:sz w:val="28"/>
          <w:szCs w:val="28"/>
          <w:lang w:val="ru-RU"/>
        </w:rPr>
        <w:t xml:space="preserve">– первой половины </w:t>
      </w:r>
      <w:r w:rsidR="00555C4B">
        <w:rPr>
          <w:rFonts w:ascii="Times New Roman" w:hAnsi="Times New Roman" w:cs="Times New Roman"/>
          <w:sz w:val="28"/>
          <w:szCs w:val="28"/>
          <w:lang w:val="en-US"/>
        </w:rPr>
        <w:t>XX</w:t>
      </w:r>
      <w:r w:rsidR="00BE4A7F">
        <w:rPr>
          <w:rFonts w:ascii="Times New Roman" w:hAnsi="Times New Roman" w:cs="Times New Roman"/>
          <w:sz w:val="28"/>
          <w:szCs w:val="28"/>
          <w:lang w:val="ru-RU"/>
        </w:rPr>
        <w:t xml:space="preserve"> века. – Казань: ООО «Мир без границ», 2023. – 256 с. </w:t>
      </w:r>
    </w:p>
    <w:p w14:paraId="33666261" w14:textId="1DF3B942" w:rsidR="00901A9F" w:rsidRDefault="00623B85" w:rsidP="00623B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4</w:t>
      </w:r>
      <w:r w:rsidR="001E570C">
        <w:rPr>
          <w:rFonts w:ascii="Times New Roman" w:hAnsi="Times New Roman" w:cs="Times New Roman"/>
          <w:sz w:val="28"/>
          <w:szCs w:val="28"/>
          <w:lang w:val="ru-RU"/>
        </w:rPr>
        <w:t>5</w:t>
      </w:r>
      <w:r w:rsidR="00901A9F" w:rsidRPr="00901A9F">
        <w:rPr>
          <w:rFonts w:ascii="Times New Roman" w:hAnsi="Times New Roman" w:cs="Times New Roman"/>
          <w:sz w:val="28"/>
          <w:szCs w:val="28"/>
        </w:rPr>
        <w:t xml:space="preserve">. Традиционная культура русских Республики Татарстан: материалы и исследования: коллективная монография / А.В. Черных (отв. ред.); В.Е. Добровольская (отв. ред.), И.И. Русинова, А.В. Вострокнутов, Ю.С. Чернышева. – Санкт-Петербург: Маматов, 2021. – 552 с. </w:t>
      </w:r>
    </w:p>
    <w:p w14:paraId="6923178F" w14:textId="4904606C" w:rsidR="00623B85" w:rsidRPr="00623B85" w:rsidRDefault="00623B85" w:rsidP="00623B85">
      <w:pPr>
        <w:spacing w:after="0" w:line="360" w:lineRule="auto"/>
        <w:ind w:firstLine="708"/>
        <w:jc w:val="both"/>
        <w:rPr>
          <w:rFonts w:ascii="Times New Roman" w:hAnsi="Times New Roman"/>
          <w:sz w:val="28"/>
          <w:szCs w:val="28"/>
          <w:lang w:val="ru-RU"/>
        </w:rPr>
      </w:pPr>
      <w:r>
        <w:rPr>
          <w:rFonts w:ascii="Times New Roman" w:hAnsi="Times New Roman" w:cs="Times New Roman"/>
          <w:sz w:val="28"/>
          <w:szCs w:val="28"/>
          <w:lang w:val="ru-RU"/>
        </w:rPr>
        <w:t>4</w:t>
      </w:r>
      <w:r w:rsidR="001E570C">
        <w:rPr>
          <w:rFonts w:ascii="Times New Roman" w:hAnsi="Times New Roman" w:cs="Times New Roman"/>
          <w:sz w:val="28"/>
          <w:szCs w:val="28"/>
          <w:lang w:val="ru-RU"/>
        </w:rPr>
        <w:t>6</w:t>
      </w:r>
      <w:r>
        <w:rPr>
          <w:rFonts w:ascii="Times New Roman" w:hAnsi="Times New Roman" w:cs="Times New Roman"/>
          <w:sz w:val="28"/>
          <w:szCs w:val="28"/>
          <w:lang w:val="ru-RU"/>
        </w:rPr>
        <w:t xml:space="preserve">. Федеральная рабочая программа основного общего образования «Музыка» </w:t>
      </w:r>
      <w:r>
        <w:rPr>
          <w:rFonts w:ascii="Times New Roman" w:hAnsi="Times New Roman"/>
          <w:sz w:val="28"/>
          <w:szCs w:val="28"/>
          <w:lang w:val="ru-RU"/>
        </w:rPr>
        <w:t>(для 5–8 классов образовательных организаций). М., 2023 г. 81 с.</w:t>
      </w:r>
    </w:p>
    <w:p w14:paraId="4A043124" w14:textId="371E28BE" w:rsidR="00623B85" w:rsidRDefault="00623B85" w:rsidP="00623B85">
      <w:pPr>
        <w:spacing w:after="0" w:line="360" w:lineRule="auto"/>
        <w:ind w:firstLine="708"/>
        <w:jc w:val="both"/>
        <w:rPr>
          <w:rFonts w:ascii="Times New Roman" w:hAnsi="Times New Roman"/>
          <w:sz w:val="28"/>
          <w:szCs w:val="28"/>
          <w:lang w:val="ru-RU"/>
        </w:rPr>
      </w:pPr>
      <w:r>
        <w:rPr>
          <w:rFonts w:ascii="Times New Roman" w:hAnsi="Times New Roman"/>
          <w:sz w:val="28"/>
          <w:szCs w:val="28"/>
          <w:lang w:val="ru-RU"/>
        </w:rPr>
        <w:t>4</w:t>
      </w:r>
      <w:r w:rsidR="001E570C">
        <w:rPr>
          <w:rFonts w:ascii="Times New Roman" w:hAnsi="Times New Roman"/>
          <w:sz w:val="28"/>
          <w:szCs w:val="28"/>
          <w:lang w:val="ru-RU"/>
        </w:rPr>
        <w:t>7</w:t>
      </w:r>
      <w:r>
        <w:rPr>
          <w:rFonts w:ascii="Times New Roman" w:hAnsi="Times New Roman"/>
          <w:sz w:val="28"/>
          <w:szCs w:val="28"/>
          <w:lang w:val="ru-RU"/>
        </w:rPr>
        <w:t>. Федеральная рабочая программа начального общего образования «Музыка» (для 1–4 классов образовательных организаций). М., 2025 г. 114 с.</w:t>
      </w:r>
    </w:p>
    <w:p w14:paraId="1B0DC2F7" w14:textId="29E6FCBE" w:rsidR="00BD0A8F" w:rsidRPr="00BD0A8F" w:rsidRDefault="00BD0A8F" w:rsidP="00BD0A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48. </w:t>
      </w:r>
      <w:r w:rsidRPr="009E0455">
        <w:rPr>
          <w:rFonts w:ascii="Times New Roman" w:hAnsi="Times New Roman" w:cs="Times New Roman"/>
          <w:sz w:val="28"/>
          <w:szCs w:val="28"/>
        </w:rPr>
        <w:t>Черных А. В. Русский народный календарь в Прикамье. Праздники и обряды конца XIX — середины XX в. Ч. 1. Весна, лето, осень.</w:t>
      </w:r>
      <w:r>
        <w:rPr>
          <w:rFonts w:ascii="Times New Roman" w:hAnsi="Times New Roman" w:cs="Times New Roman"/>
          <w:sz w:val="28"/>
          <w:szCs w:val="28"/>
          <w:lang w:val="ru-RU"/>
        </w:rPr>
        <w:t> </w:t>
      </w:r>
      <w:r w:rsidRPr="009E0455">
        <w:rPr>
          <w:rFonts w:ascii="Times New Roman" w:hAnsi="Times New Roman" w:cs="Times New Roman"/>
          <w:sz w:val="28"/>
          <w:szCs w:val="28"/>
        </w:rPr>
        <w:t>— Пермь: Изд-во «Пушка», 2006.</w:t>
      </w:r>
      <w:r>
        <w:rPr>
          <w:rFonts w:ascii="Times New Roman" w:hAnsi="Times New Roman" w:cs="Times New Roman"/>
          <w:sz w:val="28"/>
          <w:szCs w:val="28"/>
          <w:lang w:val="ru-RU"/>
        </w:rPr>
        <w:t xml:space="preserve"> </w:t>
      </w:r>
      <w:r w:rsidRPr="009E0455">
        <w:rPr>
          <w:rFonts w:ascii="Times New Roman" w:hAnsi="Times New Roman" w:cs="Times New Roman"/>
          <w:sz w:val="28"/>
          <w:szCs w:val="28"/>
        </w:rPr>
        <w:t>— 368 с.; илл.</w:t>
      </w:r>
    </w:p>
    <w:p w14:paraId="484277C2" w14:textId="18EBD214" w:rsidR="00320995" w:rsidRDefault="00623B85" w:rsidP="00486F0F">
      <w:pPr>
        <w:shd w:val="clear" w:color="auto" w:fill="FFFFFF"/>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lang w:val="ru-RU"/>
        </w:rPr>
        <w:t>4</w:t>
      </w:r>
      <w:r w:rsidR="00BD0A8F">
        <w:rPr>
          <w:rFonts w:ascii="Times New Roman" w:hAnsi="Times New Roman" w:cs="Times New Roman"/>
          <w:color w:val="222222"/>
          <w:sz w:val="28"/>
          <w:szCs w:val="28"/>
          <w:shd w:val="clear" w:color="auto" w:fill="FFFFFF"/>
          <w:lang w:val="ru-RU"/>
        </w:rPr>
        <w:t>9</w:t>
      </w:r>
      <w:r w:rsidR="008C026B" w:rsidRPr="008C026B">
        <w:rPr>
          <w:rFonts w:ascii="Times New Roman" w:hAnsi="Times New Roman" w:cs="Times New Roman"/>
          <w:color w:val="222222"/>
          <w:sz w:val="28"/>
          <w:szCs w:val="28"/>
          <w:shd w:val="clear" w:color="auto" w:fill="FFFFFF"/>
        </w:rPr>
        <w:t>. Этнография народов Волго-Уралья: учебное пособие / Г.Р. Столярова, Т.А. Титова, Л.С. Токсубаева. – Казань: Казанский государственный университет им. В.И. Ульянова-Ленина, 2017. – 340 с.</w:t>
      </w:r>
    </w:p>
    <w:p w14:paraId="6731A953" w14:textId="77777777" w:rsidR="00536205" w:rsidRPr="00536205" w:rsidRDefault="00536205" w:rsidP="00486F0F">
      <w:pPr>
        <w:shd w:val="clear" w:color="auto" w:fill="FFFFFF"/>
        <w:spacing w:after="0" w:line="360" w:lineRule="auto"/>
        <w:ind w:firstLine="709"/>
        <w:jc w:val="both"/>
        <w:rPr>
          <w:rFonts w:ascii="Times New Roman" w:hAnsi="Times New Roman" w:cs="Times New Roman"/>
          <w:color w:val="222222"/>
          <w:sz w:val="16"/>
          <w:szCs w:val="16"/>
          <w:shd w:val="clear" w:color="auto" w:fill="FFFFFF"/>
        </w:rPr>
      </w:pPr>
    </w:p>
    <w:p w14:paraId="247200CC" w14:textId="77777777" w:rsidR="006301AD" w:rsidRDefault="006301AD" w:rsidP="00486F0F">
      <w:pPr>
        <w:shd w:val="clear" w:color="auto" w:fill="FFFFFF"/>
        <w:spacing w:after="0" w:line="240" w:lineRule="auto"/>
        <w:ind w:firstLine="709"/>
        <w:jc w:val="center"/>
        <w:rPr>
          <w:rFonts w:ascii="Times New Roman" w:hAnsi="Times New Roman" w:cs="Times New Roman"/>
          <w:b/>
          <w:color w:val="222222"/>
          <w:sz w:val="32"/>
          <w:szCs w:val="28"/>
          <w:shd w:val="clear" w:color="auto" w:fill="FFFFFF"/>
          <w:lang w:val="ru-RU"/>
        </w:rPr>
      </w:pPr>
    </w:p>
    <w:p w14:paraId="2FDA434D" w14:textId="77777777" w:rsidR="006301AD" w:rsidRDefault="006301AD" w:rsidP="00486F0F">
      <w:pPr>
        <w:shd w:val="clear" w:color="auto" w:fill="FFFFFF"/>
        <w:spacing w:after="0" w:line="240" w:lineRule="auto"/>
        <w:ind w:firstLine="709"/>
        <w:jc w:val="center"/>
        <w:rPr>
          <w:rFonts w:ascii="Times New Roman" w:hAnsi="Times New Roman" w:cs="Times New Roman"/>
          <w:b/>
          <w:color w:val="222222"/>
          <w:sz w:val="32"/>
          <w:szCs w:val="28"/>
          <w:shd w:val="clear" w:color="auto" w:fill="FFFFFF"/>
          <w:lang w:val="ru-RU"/>
        </w:rPr>
      </w:pPr>
    </w:p>
    <w:p w14:paraId="16B65AE8" w14:textId="0FD7C2FB" w:rsidR="00961073" w:rsidRDefault="00961073" w:rsidP="00DC2293">
      <w:pPr>
        <w:shd w:val="clear" w:color="auto" w:fill="FFFFFF"/>
        <w:spacing w:after="0" w:line="240" w:lineRule="auto"/>
        <w:rPr>
          <w:rFonts w:ascii="Times New Roman" w:hAnsi="Times New Roman" w:cs="Times New Roman"/>
          <w:b/>
          <w:color w:val="222222"/>
          <w:sz w:val="32"/>
          <w:szCs w:val="28"/>
          <w:shd w:val="clear" w:color="auto" w:fill="FFFFFF"/>
          <w:lang w:val="ru-RU"/>
        </w:rPr>
      </w:pPr>
    </w:p>
    <w:p w14:paraId="0FD1A8A7" w14:textId="77777777" w:rsidR="00ED509D" w:rsidRDefault="00ED509D" w:rsidP="00ED509D">
      <w:pPr>
        <w:shd w:val="clear" w:color="auto" w:fill="FFFFFF"/>
        <w:spacing w:after="0" w:line="360" w:lineRule="auto"/>
        <w:rPr>
          <w:rFonts w:ascii="Times New Roman" w:hAnsi="Times New Roman" w:cs="Times New Roman"/>
          <w:b/>
          <w:color w:val="222222"/>
          <w:sz w:val="28"/>
          <w:szCs w:val="28"/>
          <w:shd w:val="clear" w:color="auto" w:fill="FFFFFF"/>
          <w:lang w:val="ru-RU"/>
        </w:rPr>
      </w:pPr>
    </w:p>
    <w:p w14:paraId="1BBF96E9" w14:textId="2816DAB9" w:rsidR="00985909" w:rsidRDefault="00985909" w:rsidP="00ED509D">
      <w:pPr>
        <w:shd w:val="clear" w:color="auto" w:fill="FFFFFF"/>
        <w:spacing w:after="0" w:line="360" w:lineRule="auto"/>
        <w:jc w:val="right"/>
        <w:rPr>
          <w:rFonts w:ascii="Times New Roman" w:hAnsi="Times New Roman" w:cs="Times New Roman"/>
          <w:b/>
          <w:color w:val="222222"/>
          <w:sz w:val="28"/>
          <w:szCs w:val="28"/>
          <w:shd w:val="clear" w:color="auto" w:fill="FFFFFF"/>
          <w:lang w:val="ru-RU"/>
        </w:rPr>
      </w:pPr>
      <w:r>
        <w:rPr>
          <w:rFonts w:ascii="Times New Roman" w:hAnsi="Times New Roman" w:cs="Times New Roman"/>
          <w:b/>
          <w:color w:val="222222"/>
          <w:sz w:val="28"/>
          <w:szCs w:val="28"/>
          <w:shd w:val="clear" w:color="auto" w:fill="FFFFFF"/>
          <w:lang w:val="ru-RU"/>
        </w:rPr>
        <w:lastRenderedPageBreak/>
        <w:t>Приложение 1</w:t>
      </w:r>
    </w:p>
    <w:p w14:paraId="10E5D8B2" w14:textId="75DC33E4" w:rsidR="00486F0F" w:rsidRPr="00D32E39" w:rsidRDefault="00486F0F" w:rsidP="0039304D">
      <w:pPr>
        <w:shd w:val="clear" w:color="auto" w:fill="FFFFFF"/>
        <w:spacing w:after="0" w:line="360" w:lineRule="auto"/>
        <w:ind w:firstLine="709"/>
        <w:jc w:val="center"/>
        <w:rPr>
          <w:rFonts w:ascii="Times New Roman" w:hAnsi="Times New Roman" w:cs="Times New Roman"/>
          <w:b/>
          <w:color w:val="222222"/>
          <w:sz w:val="28"/>
          <w:szCs w:val="28"/>
          <w:shd w:val="clear" w:color="auto" w:fill="FFFFFF"/>
          <w:lang w:val="ru-RU"/>
        </w:rPr>
      </w:pPr>
      <w:r w:rsidRPr="00D32E39">
        <w:rPr>
          <w:rFonts w:ascii="Times New Roman" w:hAnsi="Times New Roman" w:cs="Times New Roman"/>
          <w:b/>
          <w:color w:val="222222"/>
          <w:sz w:val="28"/>
          <w:szCs w:val="28"/>
          <w:shd w:val="clear" w:color="auto" w:fill="FFFFFF"/>
          <w:lang w:val="ru-RU"/>
        </w:rPr>
        <w:t xml:space="preserve">Традиционная культура русских старожилов </w:t>
      </w:r>
    </w:p>
    <w:p w14:paraId="10CF5E39" w14:textId="435207C0" w:rsidR="00320995" w:rsidRPr="00D32E39" w:rsidRDefault="00486F0F" w:rsidP="0039304D">
      <w:pPr>
        <w:shd w:val="clear" w:color="auto" w:fill="FFFFFF"/>
        <w:spacing w:after="0" w:line="360" w:lineRule="auto"/>
        <w:ind w:firstLine="709"/>
        <w:jc w:val="center"/>
        <w:rPr>
          <w:rFonts w:ascii="Times New Roman" w:hAnsi="Times New Roman" w:cs="Times New Roman"/>
          <w:b/>
          <w:color w:val="222222"/>
          <w:sz w:val="28"/>
          <w:szCs w:val="28"/>
          <w:shd w:val="clear" w:color="auto" w:fill="FFFFFF"/>
          <w:lang w:val="ru-RU"/>
        </w:rPr>
      </w:pPr>
      <w:r w:rsidRPr="00D32E39">
        <w:rPr>
          <w:rFonts w:ascii="Times New Roman" w:hAnsi="Times New Roman" w:cs="Times New Roman"/>
          <w:b/>
          <w:color w:val="222222"/>
          <w:sz w:val="28"/>
          <w:szCs w:val="28"/>
          <w:shd w:val="clear" w:color="auto" w:fill="FFFFFF"/>
          <w:lang w:val="ru-RU"/>
        </w:rPr>
        <w:t>Республики Татарстан в ф</w:t>
      </w:r>
      <w:r w:rsidR="00320995" w:rsidRPr="00D32E39">
        <w:rPr>
          <w:rFonts w:ascii="Times New Roman" w:hAnsi="Times New Roman" w:cs="Times New Roman"/>
          <w:b/>
          <w:color w:val="222222"/>
          <w:sz w:val="28"/>
          <w:szCs w:val="28"/>
          <w:shd w:val="clear" w:color="auto" w:fill="FFFFFF"/>
          <w:lang w:val="ru-RU"/>
        </w:rPr>
        <w:t>отографи</w:t>
      </w:r>
      <w:r w:rsidRPr="00D32E39">
        <w:rPr>
          <w:rFonts w:ascii="Times New Roman" w:hAnsi="Times New Roman" w:cs="Times New Roman"/>
          <w:b/>
          <w:color w:val="222222"/>
          <w:sz w:val="28"/>
          <w:szCs w:val="28"/>
          <w:shd w:val="clear" w:color="auto" w:fill="FFFFFF"/>
          <w:lang w:val="ru-RU"/>
        </w:rPr>
        <w:t>ях</w:t>
      </w:r>
    </w:p>
    <w:p w14:paraId="741D5A7D" w14:textId="25256A05" w:rsidR="006301AD" w:rsidRDefault="006301AD" w:rsidP="00486F0F">
      <w:pPr>
        <w:shd w:val="clear" w:color="auto" w:fill="FFFFFF"/>
        <w:spacing w:after="0" w:line="240" w:lineRule="auto"/>
        <w:ind w:firstLine="709"/>
        <w:jc w:val="center"/>
        <w:rPr>
          <w:rFonts w:ascii="Times New Roman" w:hAnsi="Times New Roman" w:cs="Times New Roman"/>
          <w:b/>
          <w:color w:val="222222"/>
          <w:sz w:val="32"/>
          <w:szCs w:val="28"/>
          <w:shd w:val="clear" w:color="auto" w:fill="FFFFFF"/>
          <w:lang w:val="ru-RU"/>
        </w:rPr>
      </w:pPr>
    </w:p>
    <w:p w14:paraId="2760F7FE" w14:textId="34D6F75C" w:rsidR="006301AD" w:rsidRPr="006301AD" w:rsidRDefault="006301AD" w:rsidP="006301AD">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r w:rsidRPr="006301AD">
        <w:rPr>
          <w:rFonts w:ascii="Times New Roman" w:hAnsi="Times New Roman" w:cs="Times New Roman"/>
          <w:b/>
          <w:color w:val="222222"/>
          <w:sz w:val="28"/>
          <w:szCs w:val="28"/>
          <w:shd w:val="clear" w:color="auto" w:fill="FFFFFF"/>
          <w:lang w:val="ru-RU"/>
        </w:rPr>
        <w:t>Азнакаевский муниципальный район</w:t>
      </w:r>
    </w:p>
    <w:p w14:paraId="35DC5545" w14:textId="26039A41" w:rsidR="006301AD" w:rsidRDefault="006301AD" w:rsidP="006301AD">
      <w:pPr>
        <w:shd w:val="clear" w:color="auto" w:fill="FFFFFF"/>
        <w:spacing w:after="0" w:line="240" w:lineRule="auto"/>
        <w:jc w:val="both"/>
        <w:rPr>
          <w:rFonts w:ascii="Times New Roman" w:hAnsi="Times New Roman" w:cs="Times New Roman"/>
          <w:b/>
          <w:color w:val="222222"/>
          <w:sz w:val="32"/>
          <w:szCs w:val="28"/>
          <w:shd w:val="clear" w:color="auto" w:fill="FFFFFF"/>
          <w:lang w:val="ru-RU"/>
        </w:rPr>
      </w:pPr>
    </w:p>
    <w:p w14:paraId="73418720" w14:textId="06A7ED5D" w:rsidR="006301AD" w:rsidRDefault="006301AD" w:rsidP="006301AD">
      <w:pPr>
        <w:shd w:val="clear" w:color="auto" w:fill="FFFFFF"/>
        <w:spacing w:after="0" w:line="240" w:lineRule="auto"/>
        <w:jc w:val="center"/>
        <w:rPr>
          <w:rFonts w:ascii="Times New Roman" w:hAnsi="Times New Roman" w:cs="Times New Roman"/>
          <w:b/>
          <w:color w:val="222222"/>
          <w:sz w:val="32"/>
          <w:szCs w:val="28"/>
          <w:shd w:val="clear" w:color="auto" w:fill="FFFFFF"/>
          <w:lang w:val="ru-RU"/>
        </w:rPr>
      </w:pPr>
      <w:r>
        <w:rPr>
          <w:noProof/>
        </w:rPr>
        <w:drawing>
          <wp:inline distT="0" distB="0" distL="0" distR="0" wp14:anchorId="2DC94A6B" wp14:editId="7EA7D476">
            <wp:extent cx="1663065" cy="1247299"/>
            <wp:effectExtent l="0" t="1587"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1687247" cy="1265435"/>
                    </a:xfrm>
                    <a:prstGeom prst="rect">
                      <a:avLst/>
                    </a:prstGeom>
                    <a:noFill/>
                    <a:ln>
                      <a:noFill/>
                    </a:ln>
                  </pic:spPr>
                </pic:pic>
              </a:graphicData>
            </a:graphic>
          </wp:inline>
        </w:drawing>
      </w:r>
      <w:r w:rsidR="00EF6810">
        <w:rPr>
          <w:rFonts w:ascii="Times New Roman" w:hAnsi="Times New Roman" w:cs="Times New Roman"/>
          <w:b/>
          <w:color w:val="222222"/>
          <w:sz w:val="32"/>
          <w:szCs w:val="28"/>
          <w:shd w:val="clear" w:color="auto" w:fill="FFFFFF"/>
          <w:lang w:val="ru-RU"/>
        </w:rPr>
        <w:t xml:space="preserve"> </w:t>
      </w:r>
      <w:r w:rsidR="00EF6810">
        <w:rPr>
          <w:noProof/>
          <w:lang w:val="ru-RU"/>
        </w:rPr>
        <w:t xml:space="preserve"> </w:t>
      </w:r>
      <w:r w:rsidR="00CC206A">
        <w:rPr>
          <w:noProof/>
          <w:lang w:val="ru-RU"/>
        </w:rPr>
        <w:t xml:space="preserve">   </w:t>
      </w:r>
      <w:r w:rsidR="00EF6810">
        <w:rPr>
          <w:noProof/>
          <w:lang w:val="ru-RU"/>
        </w:rPr>
        <w:t xml:space="preserve"> </w:t>
      </w:r>
      <w:r w:rsidR="00EF6810">
        <w:rPr>
          <w:noProof/>
        </w:rPr>
        <w:drawing>
          <wp:inline distT="0" distB="0" distL="0" distR="0" wp14:anchorId="1DB89385" wp14:editId="793C60FE">
            <wp:extent cx="1212204" cy="1618576"/>
            <wp:effectExtent l="0" t="0" r="762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3968" cy="1634284"/>
                    </a:xfrm>
                    <a:prstGeom prst="rect">
                      <a:avLst/>
                    </a:prstGeom>
                    <a:noFill/>
                    <a:ln>
                      <a:noFill/>
                    </a:ln>
                  </pic:spPr>
                </pic:pic>
              </a:graphicData>
            </a:graphic>
          </wp:inline>
        </w:drawing>
      </w:r>
    </w:p>
    <w:p w14:paraId="16F5A5AE" w14:textId="6D5892D9" w:rsidR="006301AD" w:rsidRDefault="006301AD" w:rsidP="006301AD">
      <w:pPr>
        <w:shd w:val="clear" w:color="auto" w:fill="FFFFFF"/>
        <w:spacing w:after="0" w:line="240" w:lineRule="auto"/>
        <w:jc w:val="center"/>
        <w:rPr>
          <w:rFonts w:ascii="Times New Roman" w:hAnsi="Times New Roman" w:cs="Times New Roman"/>
          <w:b/>
          <w:color w:val="222222"/>
          <w:sz w:val="32"/>
          <w:szCs w:val="28"/>
          <w:shd w:val="clear" w:color="auto" w:fill="FFFFFF"/>
          <w:lang w:val="ru-RU"/>
        </w:rPr>
      </w:pPr>
    </w:p>
    <w:p w14:paraId="64714EA4" w14:textId="1F2CE4F6" w:rsidR="006301AD" w:rsidRPr="00AB2FFC" w:rsidRDefault="006301AD" w:rsidP="006301AD">
      <w:pPr>
        <w:spacing w:after="0" w:line="240" w:lineRule="auto"/>
        <w:jc w:val="center"/>
        <w:rPr>
          <w:rFonts w:ascii="Times New Roman" w:hAnsi="Times New Roman" w:cs="Times New Roman"/>
          <w:sz w:val="28"/>
          <w:szCs w:val="28"/>
          <w:lang w:val="ru-RU"/>
        </w:rPr>
      </w:pPr>
      <w:r w:rsidRPr="00AB2FFC">
        <w:rPr>
          <w:rFonts w:ascii="Times New Roman" w:hAnsi="Times New Roman" w:cs="Times New Roman"/>
          <w:sz w:val="28"/>
          <w:szCs w:val="28"/>
          <w:lang w:val="ru-RU"/>
        </w:rPr>
        <w:t>Русск</w:t>
      </w:r>
      <w:r w:rsidR="00EF6810">
        <w:rPr>
          <w:rFonts w:ascii="Times New Roman" w:hAnsi="Times New Roman" w:cs="Times New Roman"/>
          <w:sz w:val="28"/>
          <w:szCs w:val="28"/>
          <w:lang w:val="ru-RU"/>
        </w:rPr>
        <w:t>ие</w:t>
      </w:r>
      <w:r w:rsidRPr="00AB2FFC">
        <w:rPr>
          <w:rFonts w:ascii="Times New Roman" w:hAnsi="Times New Roman" w:cs="Times New Roman"/>
          <w:sz w:val="28"/>
          <w:szCs w:val="28"/>
          <w:lang w:val="ru-RU"/>
        </w:rPr>
        <w:t xml:space="preserve"> семь</w:t>
      </w:r>
      <w:r w:rsidR="00EF6810">
        <w:rPr>
          <w:rFonts w:ascii="Times New Roman" w:hAnsi="Times New Roman" w:cs="Times New Roman"/>
          <w:sz w:val="28"/>
          <w:szCs w:val="28"/>
          <w:lang w:val="ru-RU"/>
        </w:rPr>
        <w:t>и</w:t>
      </w:r>
      <w:r w:rsidRPr="00AB2FFC">
        <w:rPr>
          <w:rFonts w:ascii="Times New Roman" w:hAnsi="Times New Roman" w:cs="Times New Roman"/>
          <w:sz w:val="28"/>
          <w:szCs w:val="28"/>
          <w:lang w:val="ru-RU"/>
        </w:rPr>
        <w:t>. с. Чекан, лето 2023 г.</w:t>
      </w:r>
    </w:p>
    <w:p w14:paraId="7A0672DC" w14:textId="79F77EA1" w:rsidR="006301AD" w:rsidRDefault="006301AD" w:rsidP="006301AD">
      <w:pPr>
        <w:spacing w:after="0" w:line="240" w:lineRule="auto"/>
        <w:jc w:val="center"/>
        <w:rPr>
          <w:rFonts w:ascii="Times New Roman" w:hAnsi="Times New Roman" w:cs="Times New Roman"/>
          <w:sz w:val="28"/>
          <w:szCs w:val="28"/>
          <w:lang w:val="ru-RU"/>
        </w:rPr>
      </w:pPr>
      <w:r w:rsidRPr="00AB2FFC">
        <w:rPr>
          <w:rFonts w:ascii="Times New Roman" w:hAnsi="Times New Roman" w:cs="Times New Roman"/>
          <w:sz w:val="28"/>
          <w:szCs w:val="28"/>
          <w:lang w:val="ru-RU"/>
        </w:rPr>
        <w:t>Авторы: Елистратова Г.Н., Кондратьева Н.Б</w:t>
      </w:r>
      <w:r>
        <w:rPr>
          <w:rFonts w:ascii="Times New Roman" w:hAnsi="Times New Roman" w:cs="Times New Roman"/>
          <w:sz w:val="28"/>
          <w:szCs w:val="28"/>
          <w:lang w:val="ru-RU"/>
        </w:rPr>
        <w:t xml:space="preserve">., </w:t>
      </w:r>
      <w:r w:rsidRPr="00AB2FFC">
        <w:rPr>
          <w:rFonts w:ascii="Times New Roman" w:hAnsi="Times New Roman" w:cs="Times New Roman"/>
          <w:sz w:val="28"/>
          <w:szCs w:val="28"/>
          <w:lang w:val="ru-RU"/>
        </w:rPr>
        <w:t>Токарев И.А.</w:t>
      </w:r>
    </w:p>
    <w:p w14:paraId="26C1EDF6" w14:textId="78D2B96D" w:rsidR="001659FD" w:rsidRDefault="001659FD" w:rsidP="006301AD">
      <w:pPr>
        <w:spacing w:after="0" w:line="240" w:lineRule="auto"/>
        <w:jc w:val="center"/>
        <w:rPr>
          <w:rFonts w:ascii="Times New Roman" w:hAnsi="Times New Roman" w:cs="Times New Roman"/>
          <w:sz w:val="28"/>
          <w:szCs w:val="28"/>
          <w:lang w:val="ru-RU"/>
        </w:rPr>
      </w:pPr>
    </w:p>
    <w:p w14:paraId="47207A3E" w14:textId="50AF893A" w:rsidR="001659FD" w:rsidRDefault="00FD502B" w:rsidP="006301AD">
      <w:pPr>
        <w:spacing w:after="0" w:line="240" w:lineRule="auto"/>
        <w:jc w:val="center"/>
        <w:rPr>
          <w:noProof/>
          <w:lang w:val="ru-RU"/>
        </w:rPr>
      </w:pPr>
      <w:r>
        <w:rPr>
          <w:noProof/>
        </w:rPr>
        <w:drawing>
          <wp:inline distT="0" distB="0" distL="0" distR="0" wp14:anchorId="58481981" wp14:editId="5CBA0A34">
            <wp:extent cx="1325031" cy="1591933"/>
            <wp:effectExtent l="0" t="0" r="889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5216" cy="1604170"/>
                    </a:xfrm>
                    <a:prstGeom prst="rect">
                      <a:avLst/>
                    </a:prstGeom>
                    <a:noFill/>
                    <a:ln>
                      <a:noFill/>
                    </a:ln>
                  </pic:spPr>
                </pic:pic>
              </a:graphicData>
            </a:graphic>
          </wp:inline>
        </w:drawing>
      </w:r>
      <w:r>
        <w:rPr>
          <w:rFonts w:ascii="Times New Roman" w:hAnsi="Times New Roman" w:cs="Times New Roman"/>
          <w:sz w:val="28"/>
          <w:szCs w:val="28"/>
          <w:lang w:val="ru-RU"/>
        </w:rPr>
        <w:t xml:space="preserve"> </w:t>
      </w:r>
      <w:r>
        <w:rPr>
          <w:noProof/>
          <w:lang w:val="ru-RU"/>
        </w:rPr>
        <w:t xml:space="preserve"> </w:t>
      </w:r>
      <w:r>
        <w:rPr>
          <w:noProof/>
        </w:rPr>
        <w:drawing>
          <wp:inline distT="0" distB="0" distL="0" distR="0" wp14:anchorId="7221A069" wp14:editId="3B624BC5">
            <wp:extent cx="1081950" cy="1600085"/>
            <wp:effectExtent l="0" t="0" r="4445"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93112" cy="1616592"/>
                    </a:xfrm>
                    <a:prstGeom prst="rect">
                      <a:avLst/>
                    </a:prstGeom>
                    <a:noFill/>
                    <a:ln>
                      <a:noFill/>
                    </a:ln>
                  </pic:spPr>
                </pic:pic>
              </a:graphicData>
            </a:graphic>
          </wp:inline>
        </w:drawing>
      </w:r>
      <w:r>
        <w:rPr>
          <w:noProof/>
          <w:lang w:val="ru-RU"/>
        </w:rPr>
        <w:t xml:space="preserve">  </w:t>
      </w:r>
      <w:r>
        <w:rPr>
          <w:noProof/>
        </w:rPr>
        <w:drawing>
          <wp:inline distT="0" distB="0" distL="0" distR="0" wp14:anchorId="7244FFB5" wp14:editId="6B87B820">
            <wp:extent cx="1631630" cy="1223723"/>
            <wp:effectExtent l="0" t="5715" r="1270"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1664122" cy="1248092"/>
                    </a:xfrm>
                    <a:prstGeom prst="rect">
                      <a:avLst/>
                    </a:prstGeom>
                    <a:noFill/>
                    <a:ln>
                      <a:noFill/>
                    </a:ln>
                  </pic:spPr>
                </pic:pic>
              </a:graphicData>
            </a:graphic>
          </wp:inline>
        </w:drawing>
      </w:r>
    </w:p>
    <w:p w14:paraId="79305B98" w14:textId="4F36DB24" w:rsidR="00FD502B" w:rsidRDefault="00FD502B" w:rsidP="006301AD">
      <w:pPr>
        <w:spacing w:after="0" w:line="240" w:lineRule="auto"/>
        <w:jc w:val="center"/>
        <w:rPr>
          <w:rFonts w:ascii="Times New Roman" w:hAnsi="Times New Roman" w:cs="Times New Roman"/>
          <w:sz w:val="28"/>
          <w:szCs w:val="28"/>
          <w:lang w:val="ru-RU"/>
        </w:rPr>
      </w:pPr>
    </w:p>
    <w:p w14:paraId="0681D6EA" w14:textId="4A7F48F8" w:rsidR="00FD502B" w:rsidRDefault="00FD502B" w:rsidP="006301AD">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Текстильные </w:t>
      </w:r>
      <w:r w:rsidRPr="00161933">
        <w:rPr>
          <w:rFonts w:ascii="Times New Roman" w:hAnsi="Times New Roman" w:cs="Times New Roman"/>
          <w:sz w:val="28"/>
          <w:szCs w:val="28"/>
          <w:lang w:val="ru-RU"/>
        </w:rPr>
        <w:t xml:space="preserve">изделия: полотенца, </w:t>
      </w:r>
      <w:r w:rsidR="00161933" w:rsidRPr="00161933">
        <w:rPr>
          <w:rFonts w:ascii="Times New Roman" w:hAnsi="Times New Roman" w:cs="Times New Roman"/>
          <w:sz w:val="28"/>
          <w:szCs w:val="28"/>
          <w:lang w:val="ru-RU"/>
        </w:rPr>
        <w:t>«</w:t>
      </w:r>
      <w:proofErr w:type="spellStart"/>
      <w:r w:rsidR="00161933" w:rsidRPr="00161933">
        <w:rPr>
          <w:rFonts w:ascii="Times New Roman" w:hAnsi="Times New Roman" w:cs="Times New Roman"/>
          <w:sz w:val="28"/>
          <w:szCs w:val="28"/>
          <w:lang w:val="ru-RU"/>
        </w:rPr>
        <w:t>божневы</w:t>
      </w:r>
      <w:proofErr w:type="spellEnd"/>
      <w:r w:rsidR="00161933" w:rsidRPr="00161933">
        <w:rPr>
          <w:rFonts w:ascii="Times New Roman" w:hAnsi="Times New Roman" w:cs="Times New Roman"/>
          <w:sz w:val="28"/>
          <w:szCs w:val="28"/>
          <w:lang w:val="ru-RU"/>
        </w:rPr>
        <w:t xml:space="preserve"> штаны»</w:t>
      </w:r>
      <w:r w:rsidR="00161933">
        <w:rPr>
          <w:rFonts w:ascii="Times New Roman" w:hAnsi="Times New Roman" w:cs="Times New Roman"/>
          <w:sz w:val="28"/>
          <w:szCs w:val="28"/>
          <w:lang w:val="ru-RU"/>
        </w:rPr>
        <w:t xml:space="preserve"> (для оформления божницы)</w:t>
      </w:r>
      <w:r w:rsidR="00161933" w:rsidRPr="00161933">
        <w:rPr>
          <w:rFonts w:ascii="Times New Roman" w:hAnsi="Times New Roman" w:cs="Times New Roman"/>
          <w:sz w:val="28"/>
          <w:szCs w:val="28"/>
          <w:lang w:val="ru-RU"/>
        </w:rPr>
        <w:t xml:space="preserve">. </w:t>
      </w:r>
      <w:r w:rsidRPr="00FD502B">
        <w:rPr>
          <w:rFonts w:ascii="Times New Roman" w:hAnsi="Times New Roman" w:cs="Times New Roman"/>
          <w:sz w:val="28"/>
          <w:szCs w:val="28"/>
          <w:lang w:val="ru-RU"/>
        </w:rPr>
        <w:t xml:space="preserve">д. </w:t>
      </w:r>
      <w:proofErr w:type="spellStart"/>
      <w:r>
        <w:rPr>
          <w:rFonts w:ascii="Times New Roman" w:hAnsi="Times New Roman" w:cs="Times New Roman"/>
          <w:sz w:val="28"/>
          <w:szCs w:val="28"/>
          <w:lang w:val="ru-RU"/>
        </w:rPr>
        <w:t>Бирючевка</w:t>
      </w:r>
      <w:proofErr w:type="spellEnd"/>
      <w:r>
        <w:rPr>
          <w:rFonts w:ascii="Times New Roman" w:hAnsi="Times New Roman" w:cs="Times New Roman"/>
          <w:sz w:val="28"/>
          <w:szCs w:val="28"/>
          <w:lang w:val="ru-RU"/>
        </w:rPr>
        <w:t>, лето 2023 г.</w:t>
      </w:r>
    </w:p>
    <w:p w14:paraId="1AF7ADDE" w14:textId="77777777" w:rsidR="00FD502B" w:rsidRDefault="00FD502B" w:rsidP="00FD502B">
      <w:pPr>
        <w:spacing w:after="0" w:line="240" w:lineRule="auto"/>
        <w:jc w:val="center"/>
        <w:rPr>
          <w:rFonts w:ascii="Times New Roman" w:hAnsi="Times New Roman" w:cs="Times New Roman"/>
          <w:sz w:val="28"/>
          <w:szCs w:val="28"/>
          <w:lang w:val="ru-RU"/>
        </w:rPr>
      </w:pPr>
      <w:r w:rsidRPr="00AB2FFC">
        <w:rPr>
          <w:rFonts w:ascii="Times New Roman" w:hAnsi="Times New Roman" w:cs="Times New Roman"/>
          <w:sz w:val="28"/>
          <w:szCs w:val="28"/>
          <w:lang w:val="ru-RU"/>
        </w:rPr>
        <w:t>Авторы: Елистратова Г.Н., Кондратьева Н.Б</w:t>
      </w:r>
      <w:r>
        <w:rPr>
          <w:rFonts w:ascii="Times New Roman" w:hAnsi="Times New Roman" w:cs="Times New Roman"/>
          <w:sz w:val="28"/>
          <w:szCs w:val="28"/>
          <w:lang w:val="ru-RU"/>
        </w:rPr>
        <w:t xml:space="preserve">., </w:t>
      </w:r>
      <w:r w:rsidRPr="00AB2FFC">
        <w:rPr>
          <w:rFonts w:ascii="Times New Roman" w:hAnsi="Times New Roman" w:cs="Times New Roman"/>
          <w:sz w:val="28"/>
          <w:szCs w:val="28"/>
          <w:lang w:val="ru-RU"/>
        </w:rPr>
        <w:t>Токарев И.А.</w:t>
      </w:r>
    </w:p>
    <w:p w14:paraId="13ADC8DF" w14:textId="0CFFCA03" w:rsidR="006301AD" w:rsidRDefault="006301AD" w:rsidP="006301AD">
      <w:pPr>
        <w:shd w:val="clear" w:color="auto" w:fill="FFFFFF"/>
        <w:spacing w:after="0" w:line="240" w:lineRule="auto"/>
        <w:rPr>
          <w:rFonts w:ascii="Times New Roman" w:hAnsi="Times New Roman" w:cs="Times New Roman"/>
          <w:b/>
          <w:color w:val="222222"/>
          <w:sz w:val="32"/>
          <w:szCs w:val="28"/>
          <w:shd w:val="clear" w:color="auto" w:fill="FFFFFF"/>
          <w:lang w:val="ru-RU"/>
        </w:rPr>
      </w:pPr>
    </w:p>
    <w:p w14:paraId="4BF59501" w14:textId="2F120D15" w:rsidR="006301AD" w:rsidRDefault="006301AD" w:rsidP="006301AD">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r w:rsidRPr="006301AD">
        <w:rPr>
          <w:rFonts w:ascii="Times New Roman" w:hAnsi="Times New Roman" w:cs="Times New Roman"/>
          <w:b/>
          <w:color w:val="222222"/>
          <w:sz w:val="28"/>
          <w:szCs w:val="28"/>
          <w:shd w:val="clear" w:color="auto" w:fill="FFFFFF"/>
          <w:lang w:val="ru-RU"/>
        </w:rPr>
        <w:t>Алексеевский муниципальный район</w:t>
      </w:r>
    </w:p>
    <w:p w14:paraId="628C9B8B" w14:textId="4738172F" w:rsidR="00EA5E93" w:rsidRDefault="00EA5E93" w:rsidP="006301AD">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p>
    <w:p w14:paraId="4DDE514C" w14:textId="56C3DD47" w:rsidR="00EA5E93" w:rsidRDefault="00EA5E93" w:rsidP="00EA5E93">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r>
        <w:rPr>
          <w:noProof/>
        </w:rPr>
        <w:drawing>
          <wp:inline distT="0" distB="0" distL="0" distR="0" wp14:anchorId="3FEA743C" wp14:editId="7A21B820">
            <wp:extent cx="1646714" cy="1235036"/>
            <wp:effectExtent l="0" t="3492" r="7302" b="7303"/>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1670080" cy="1252560"/>
                    </a:xfrm>
                    <a:prstGeom prst="rect">
                      <a:avLst/>
                    </a:prstGeom>
                    <a:noFill/>
                    <a:ln>
                      <a:noFill/>
                    </a:ln>
                  </pic:spPr>
                </pic:pic>
              </a:graphicData>
            </a:graphic>
          </wp:inline>
        </w:drawing>
      </w:r>
    </w:p>
    <w:p w14:paraId="330CD40C" w14:textId="69643E01" w:rsidR="00EA5E93" w:rsidRDefault="00EA5E93" w:rsidP="00EA5E93">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p>
    <w:p w14:paraId="16CB33B7" w14:textId="43B63526" w:rsidR="00EA5E93" w:rsidRDefault="00EA5E93"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lastRenderedPageBreak/>
        <w:t>Дружка. с. Куркуль, лето 2022 г. Автор: Кондратьева Н.Б.</w:t>
      </w:r>
    </w:p>
    <w:p w14:paraId="4021C7C6" w14:textId="70BA0CBE" w:rsidR="00E4068B" w:rsidRDefault="00E4068B"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2C87D66D" w14:textId="5934EB2C" w:rsidR="007F2516" w:rsidRDefault="007F2516"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noProof/>
        </w:rPr>
        <w:drawing>
          <wp:inline distT="0" distB="0" distL="0" distR="0" wp14:anchorId="68BFA29B" wp14:editId="460F6F7D">
            <wp:extent cx="2176780" cy="1632585"/>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a:off x="0" y="0"/>
                      <a:ext cx="2179376" cy="1634532"/>
                    </a:xfrm>
                    <a:prstGeom prst="rect">
                      <a:avLst/>
                    </a:prstGeom>
                    <a:noFill/>
                    <a:ln>
                      <a:noFill/>
                    </a:ln>
                  </pic:spPr>
                </pic:pic>
              </a:graphicData>
            </a:graphic>
          </wp:inline>
        </w:drawing>
      </w:r>
    </w:p>
    <w:p w14:paraId="5E2ECBE0" w14:textId="70FA299A" w:rsidR="007F2516" w:rsidRDefault="007F2516"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7537A8DB" w14:textId="77777777" w:rsidR="007F2516" w:rsidRDefault="007F2516"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 xml:space="preserve">Хозяйственные постройки. с. Куркуль, лето 2022 г. </w:t>
      </w:r>
    </w:p>
    <w:p w14:paraId="481AFC85" w14:textId="04CADAC7" w:rsidR="007F2516" w:rsidRDefault="007F2516"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Автор: Кондратьева Н.Б.</w:t>
      </w:r>
    </w:p>
    <w:p w14:paraId="7D24A723" w14:textId="022CDCF5" w:rsidR="00733CFA" w:rsidRDefault="00733CFA" w:rsidP="00161933">
      <w:pPr>
        <w:shd w:val="clear" w:color="auto" w:fill="FFFFFF"/>
        <w:spacing w:after="0" w:line="240" w:lineRule="auto"/>
        <w:rPr>
          <w:rFonts w:ascii="Times New Roman" w:hAnsi="Times New Roman" w:cs="Times New Roman"/>
          <w:color w:val="222222"/>
          <w:sz w:val="28"/>
          <w:szCs w:val="28"/>
          <w:shd w:val="clear" w:color="auto" w:fill="FFFFFF"/>
          <w:lang w:val="ru-RU"/>
        </w:rPr>
      </w:pPr>
    </w:p>
    <w:p w14:paraId="640A8BEB" w14:textId="26846959" w:rsidR="00733CFA" w:rsidRDefault="00733CFA"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noProof/>
        </w:rPr>
        <w:drawing>
          <wp:inline distT="0" distB="0" distL="0" distR="0" wp14:anchorId="485C2131" wp14:editId="01690F70">
            <wp:extent cx="1916746" cy="1437562"/>
            <wp:effectExtent l="0" t="7938"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1935064" cy="1451300"/>
                    </a:xfrm>
                    <a:prstGeom prst="rect">
                      <a:avLst/>
                    </a:prstGeom>
                    <a:noFill/>
                    <a:ln>
                      <a:noFill/>
                    </a:ln>
                  </pic:spPr>
                </pic:pic>
              </a:graphicData>
            </a:graphic>
          </wp:inline>
        </w:drawing>
      </w:r>
    </w:p>
    <w:p w14:paraId="40CA553F" w14:textId="4FE96310" w:rsidR="00733CFA" w:rsidRDefault="00733CFA"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5956AE8B" w14:textId="1F6BB28F" w:rsidR="00733CFA" w:rsidRDefault="0026474E"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Обрядовая в</w:t>
      </w:r>
      <w:r w:rsidR="00733CFA">
        <w:rPr>
          <w:rFonts w:ascii="Times New Roman" w:hAnsi="Times New Roman" w:cs="Times New Roman"/>
          <w:color w:val="222222"/>
          <w:sz w:val="28"/>
          <w:szCs w:val="28"/>
          <w:shd w:val="clear" w:color="auto" w:fill="FFFFFF"/>
          <w:lang w:val="ru-RU"/>
        </w:rPr>
        <w:t xml:space="preserve">ыпечка «жаворонки». д. </w:t>
      </w:r>
      <w:proofErr w:type="spellStart"/>
      <w:r w:rsidR="00733CFA">
        <w:rPr>
          <w:rFonts w:ascii="Times New Roman" w:hAnsi="Times New Roman" w:cs="Times New Roman"/>
          <w:color w:val="222222"/>
          <w:sz w:val="28"/>
          <w:szCs w:val="28"/>
          <w:shd w:val="clear" w:color="auto" w:fill="FFFFFF"/>
          <w:lang w:val="ru-RU"/>
        </w:rPr>
        <w:t>Войкино</w:t>
      </w:r>
      <w:proofErr w:type="spellEnd"/>
      <w:r w:rsidR="00733CFA">
        <w:rPr>
          <w:rFonts w:ascii="Times New Roman" w:hAnsi="Times New Roman" w:cs="Times New Roman"/>
          <w:color w:val="222222"/>
          <w:sz w:val="28"/>
          <w:szCs w:val="28"/>
          <w:shd w:val="clear" w:color="auto" w:fill="FFFFFF"/>
          <w:lang w:val="ru-RU"/>
        </w:rPr>
        <w:t xml:space="preserve">, весна 2024 г. </w:t>
      </w:r>
    </w:p>
    <w:p w14:paraId="478A4197" w14:textId="096BD387" w:rsidR="00733CFA" w:rsidRDefault="00733CFA"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Автор: Кондратьева Н.Б.</w:t>
      </w:r>
    </w:p>
    <w:p w14:paraId="089E961F" w14:textId="77777777" w:rsidR="0093606A" w:rsidRDefault="0093606A"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2111976B" w14:textId="5EB6734A" w:rsidR="00941811" w:rsidRDefault="00941811"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noProof/>
        </w:rPr>
        <w:drawing>
          <wp:inline distT="0" distB="0" distL="0" distR="0" wp14:anchorId="4B68A5DF" wp14:editId="1BE2968D">
            <wp:extent cx="1786890" cy="1340168"/>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369" cy="1350277"/>
                    </a:xfrm>
                    <a:prstGeom prst="rect">
                      <a:avLst/>
                    </a:prstGeom>
                    <a:noFill/>
                    <a:ln>
                      <a:noFill/>
                    </a:ln>
                  </pic:spPr>
                </pic:pic>
              </a:graphicData>
            </a:graphic>
          </wp:inline>
        </w:drawing>
      </w:r>
    </w:p>
    <w:p w14:paraId="1871D672" w14:textId="4E140EEA" w:rsidR="00941811" w:rsidRDefault="00941811"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11E1D91C" w14:textId="77777777" w:rsidR="00941811" w:rsidRDefault="00941811"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 xml:space="preserve">Жители д. </w:t>
      </w:r>
      <w:proofErr w:type="spellStart"/>
      <w:r>
        <w:rPr>
          <w:rFonts w:ascii="Times New Roman" w:hAnsi="Times New Roman" w:cs="Times New Roman"/>
          <w:color w:val="222222"/>
          <w:sz w:val="28"/>
          <w:szCs w:val="28"/>
          <w:shd w:val="clear" w:color="auto" w:fill="FFFFFF"/>
          <w:lang w:val="ru-RU"/>
        </w:rPr>
        <w:t>Войкино</w:t>
      </w:r>
      <w:proofErr w:type="spellEnd"/>
      <w:r>
        <w:rPr>
          <w:rFonts w:ascii="Times New Roman" w:hAnsi="Times New Roman" w:cs="Times New Roman"/>
          <w:color w:val="222222"/>
          <w:sz w:val="28"/>
          <w:szCs w:val="28"/>
          <w:shd w:val="clear" w:color="auto" w:fill="FFFFFF"/>
          <w:lang w:val="ru-RU"/>
        </w:rPr>
        <w:t xml:space="preserve"> с обрядовой «куклой» </w:t>
      </w:r>
    </w:p>
    <w:p w14:paraId="728D08A3" w14:textId="2052D001" w:rsidR="00941811" w:rsidRDefault="00941811"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на «проводах весны», лето 2024 г.</w:t>
      </w:r>
    </w:p>
    <w:p w14:paraId="24027F1F" w14:textId="7D8F063C" w:rsidR="00941811" w:rsidRDefault="00941811"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Автор: Кондратьева Н.Б.</w:t>
      </w:r>
    </w:p>
    <w:p w14:paraId="1199C706" w14:textId="5374E5EE" w:rsidR="006301AD" w:rsidRDefault="006301AD" w:rsidP="00EA5E93">
      <w:pPr>
        <w:shd w:val="clear" w:color="auto" w:fill="FFFFFF"/>
        <w:spacing w:after="0" w:line="240" w:lineRule="auto"/>
        <w:rPr>
          <w:rFonts w:ascii="Times New Roman" w:hAnsi="Times New Roman" w:cs="Times New Roman"/>
          <w:b/>
          <w:color w:val="222222"/>
          <w:sz w:val="32"/>
          <w:szCs w:val="28"/>
          <w:shd w:val="clear" w:color="auto" w:fill="FFFFFF"/>
          <w:lang w:val="ru-RU"/>
        </w:rPr>
      </w:pPr>
    </w:p>
    <w:p w14:paraId="46A5B081" w14:textId="000F94A6" w:rsidR="006301AD" w:rsidRDefault="006301AD" w:rsidP="00486F0F">
      <w:pPr>
        <w:shd w:val="clear" w:color="auto" w:fill="FFFFFF"/>
        <w:spacing w:after="0" w:line="240" w:lineRule="auto"/>
        <w:ind w:firstLine="709"/>
        <w:jc w:val="center"/>
        <w:rPr>
          <w:rFonts w:ascii="Times New Roman" w:hAnsi="Times New Roman" w:cs="Times New Roman"/>
          <w:b/>
          <w:color w:val="222222"/>
          <w:sz w:val="32"/>
          <w:szCs w:val="28"/>
          <w:shd w:val="clear" w:color="auto" w:fill="FFFFFF"/>
          <w:lang w:val="ru-RU"/>
        </w:rPr>
      </w:pPr>
      <w:r>
        <w:rPr>
          <w:noProof/>
        </w:rPr>
        <w:drawing>
          <wp:inline distT="0" distB="0" distL="0" distR="0" wp14:anchorId="58A24654" wp14:editId="4704B560">
            <wp:extent cx="1712026" cy="1140905"/>
            <wp:effectExtent l="0" t="0" r="254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3931" cy="1168831"/>
                    </a:xfrm>
                    <a:prstGeom prst="rect">
                      <a:avLst/>
                    </a:prstGeom>
                    <a:noFill/>
                    <a:ln>
                      <a:noFill/>
                    </a:ln>
                  </pic:spPr>
                </pic:pic>
              </a:graphicData>
            </a:graphic>
          </wp:inline>
        </w:drawing>
      </w:r>
    </w:p>
    <w:p w14:paraId="70C64EC9" w14:textId="43CAAF93" w:rsidR="006301AD" w:rsidRDefault="006301AD" w:rsidP="00486F0F">
      <w:pPr>
        <w:shd w:val="clear" w:color="auto" w:fill="FFFFFF"/>
        <w:spacing w:after="0" w:line="240" w:lineRule="auto"/>
        <w:ind w:firstLine="709"/>
        <w:jc w:val="center"/>
        <w:rPr>
          <w:rFonts w:ascii="Times New Roman" w:hAnsi="Times New Roman" w:cs="Times New Roman"/>
          <w:b/>
          <w:color w:val="222222"/>
          <w:sz w:val="32"/>
          <w:szCs w:val="28"/>
          <w:shd w:val="clear" w:color="auto" w:fill="FFFFFF"/>
          <w:lang w:val="ru-RU"/>
        </w:rPr>
      </w:pPr>
    </w:p>
    <w:p w14:paraId="2947B3FE" w14:textId="3681E712" w:rsidR="00BA53BF" w:rsidRDefault="006301AD" w:rsidP="00161933">
      <w:pPr>
        <w:spacing w:after="0" w:line="240" w:lineRule="auto"/>
        <w:jc w:val="center"/>
        <w:rPr>
          <w:rFonts w:ascii="Times New Roman" w:hAnsi="Times New Roman" w:cs="Times New Roman"/>
          <w:sz w:val="28"/>
          <w:szCs w:val="28"/>
          <w:lang w:val="ru-RU"/>
        </w:rPr>
      </w:pPr>
      <w:r w:rsidRPr="00C52E70">
        <w:rPr>
          <w:rFonts w:ascii="Times New Roman" w:hAnsi="Times New Roman" w:cs="Times New Roman"/>
          <w:sz w:val="28"/>
          <w:szCs w:val="28"/>
          <w:lang w:val="ru-RU"/>
        </w:rPr>
        <w:t xml:space="preserve">Дети д. </w:t>
      </w:r>
      <w:proofErr w:type="spellStart"/>
      <w:r w:rsidRPr="00C52E70">
        <w:rPr>
          <w:rFonts w:ascii="Times New Roman" w:hAnsi="Times New Roman" w:cs="Times New Roman"/>
          <w:sz w:val="28"/>
          <w:szCs w:val="28"/>
          <w:lang w:val="ru-RU"/>
        </w:rPr>
        <w:t>Войкино</w:t>
      </w:r>
      <w:proofErr w:type="spellEnd"/>
      <w:r>
        <w:rPr>
          <w:rFonts w:ascii="Times New Roman" w:hAnsi="Times New Roman" w:cs="Times New Roman"/>
          <w:sz w:val="28"/>
          <w:szCs w:val="28"/>
          <w:lang w:val="ru-RU"/>
        </w:rPr>
        <w:t xml:space="preserve">, </w:t>
      </w:r>
      <w:r w:rsidRPr="00C52E70">
        <w:rPr>
          <w:rFonts w:ascii="Times New Roman" w:hAnsi="Times New Roman" w:cs="Times New Roman"/>
          <w:sz w:val="28"/>
          <w:szCs w:val="28"/>
          <w:lang w:val="ru-RU"/>
        </w:rPr>
        <w:t>лето 2024 г.</w:t>
      </w:r>
      <w:r>
        <w:rPr>
          <w:rFonts w:ascii="Times New Roman" w:hAnsi="Times New Roman" w:cs="Times New Roman"/>
          <w:sz w:val="28"/>
          <w:szCs w:val="28"/>
          <w:lang w:val="ru-RU"/>
        </w:rPr>
        <w:t xml:space="preserve"> </w:t>
      </w:r>
      <w:r w:rsidRPr="00C52E70">
        <w:rPr>
          <w:rFonts w:ascii="Times New Roman" w:hAnsi="Times New Roman" w:cs="Times New Roman"/>
          <w:sz w:val="28"/>
          <w:szCs w:val="28"/>
          <w:lang w:val="ru-RU"/>
        </w:rPr>
        <w:t>Автор: Баязитова А.</w:t>
      </w:r>
    </w:p>
    <w:p w14:paraId="4F3399E5" w14:textId="05E00864" w:rsidR="00BA53BF" w:rsidRDefault="00BA53BF" w:rsidP="00BA53BF">
      <w:pPr>
        <w:spacing w:after="0" w:line="240" w:lineRule="auto"/>
        <w:jc w:val="both"/>
        <w:rPr>
          <w:rFonts w:ascii="Times New Roman" w:hAnsi="Times New Roman" w:cs="Times New Roman"/>
          <w:b/>
          <w:sz w:val="28"/>
          <w:szCs w:val="28"/>
          <w:lang w:val="ru-RU"/>
        </w:rPr>
      </w:pPr>
      <w:r w:rsidRPr="00BA53BF">
        <w:rPr>
          <w:rFonts w:ascii="Times New Roman" w:hAnsi="Times New Roman" w:cs="Times New Roman"/>
          <w:b/>
          <w:sz w:val="28"/>
          <w:szCs w:val="28"/>
          <w:lang w:val="ru-RU"/>
        </w:rPr>
        <w:t>Альметьевский муниципальный район</w:t>
      </w:r>
    </w:p>
    <w:p w14:paraId="7EAE9028" w14:textId="09DD58B4" w:rsidR="00BA53BF" w:rsidRDefault="00BA53BF" w:rsidP="00BA53BF">
      <w:pPr>
        <w:spacing w:after="0" w:line="240" w:lineRule="auto"/>
        <w:jc w:val="both"/>
        <w:rPr>
          <w:rFonts w:ascii="Times New Roman" w:hAnsi="Times New Roman" w:cs="Times New Roman"/>
          <w:b/>
          <w:sz w:val="28"/>
          <w:szCs w:val="28"/>
          <w:lang w:val="ru-RU"/>
        </w:rPr>
      </w:pPr>
    </w:p>
    <w:p w14:paraId="0BA0A2C6" w14:textId="2E7643BF" w:rsidR="00BA53BF" w:rsidRDefault="00BA53BF" w:rsidP="00BA53BF">
      <w:pPr>
        <w:spacing w:after="0" w:line="240" w:lineRule="auto"/>
        <w:jc w:val="center"/>
        <w:rPr>
          <w:rFonts w:ascii="Times New Roman" w:hAnsi="Times New Roman" w:cs="Times New Roman"/>
          <w:b/>
          <w:sz w:val="28"/>
          <w:szCs w:val="28"/>
          <w:lang w:val="ru-RU"/>
        </w:rPr>
      </w:pPr>
      <w:r>
        <w:rPr>
          <w:noProof/>
        </w:rPr>
        <w:drawing>
          <wp:inline distT="0" distB="0" distL="0" distR="0" wp14:anchorId="589C503D" wp14:editId="1120B2C1">
            <wp:extent cx="2192686" cy="144838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0"/>
                      <a:ext cx="2225728" cy="1470213"/>
                    </a:xfrm>
                    <a:prstGeom prst="rect">
                      <a:avLst/>
                    </a:prstGeom>
                    <a:noFill/>
                    <a:ln>
                      <a:noFill/>
                    </a:ln>
                  </pic:spPr>
                </pic:pic>
              </a:graphicData>
            </a:graphic>
          </wp:inline>
        </w:drawing>
      </w:r>
    </w:p>
    <w:p w14:paraId="0A11C19E" w14:textId="0B629719" w:rsidR="00BA53BF" w:rsidRDefault="00BA53BF" w:rsidP="00BA53BF">
      <w:pPr>
        <w:spacing w:after="0" w:line="240" w:lineRule="auto"/>
        <w:jc w:val="center"/>
        <w:rPr>
          <w:rFonts w:ascii="Times New Roman" w:hAnsi="Times New Roman" w:cs="Times New Roman"/>
          <w:b/>
          <w:sz w:val="28"/>
          <w:szCs w:val="28"/>
          <w:lang w:val="ru-RU"/>
        </w:rPr>
      </w:pPr>
    </w:p>
    <w:p w14:paraId="510CE8DE" w14:textId="48271CD3" w:rsidR="00BA53BF" w:rsidRDefault="00BA53BF" w:rsidP="00BA53BF">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Свадьба. «Третьяк» на свадьбе. д. Зай-Чишма, лето 2021 г.</w:t>
      </w:r>
    </w:p>
    <w:p w14:paraId="774E5C5E" w14:textId="77777777" w:rsidR="00BA53BF" w:rsidRDefault="00BA53BF" w:rsidP="00BA53BF">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Автор: Кондратьева Н.Б.</w:t>
      </w:r>
    </w:p>
    <w:p w14:paraId="604B5BF1" w14:textId="6D0D7E92" w:rsidR="00BA53BF" w:rsidRPr="00961073" w:rsidRDefault="00BA53BF" w:rsidP="00BA53BF">
      <w:pPr>
        <w:spacing w:after="0" w:line="240" w:lineRule="auto"/>
        <w:jc w:val="center"/>
        <w:rPr>
          <w:rFonts w:ascii="Times New Roman" w:hAnsi="Times New Roman" w:cs="Times New Roman"/>
          <w:b/>
          <w:sz w:val="28"/>
          <w:szCs w:val="28"/>
          <w:lang w:val="ru-RU"/>
        </w:rPr>
      </w:pPr>
    </w:p>
    <w:p w14:paraId="39BDA13F" w14:textId="5749F95F" w:rsidR="00BA53BF" w:rsidRDefault="00BA53BF" w:rsidP="00BA53BF">
      <w:pPr>
        <w:spacing w:after="0" w:line="240" w:lineRule="auto"/>
        <w:jc w:val="center"/>
        <w:rPr>
          <w:rFonts w:ascii="Times New Roman" w:hAnsi="Times New Roman" w:cs="Times New Roman"/>
          <w:b/>
          <w:sz w:val="28"/>
          <w:szCs w:val="28"/>
          <w:lang w:val="ru-RU"/>
        </w:rPr>
      </w:pPr>
      <w:r>
        <w:rPr>
          <w:noProof/>
        </w:rPr>
        <w:drawing>
          <wp:inline distT="0" distB="0" distL="0" distR="0" wp14:anchorId="37796B2C" wp14:editId="27E3553E">
            <wp:extent cx="2094865" cy="1571149"/>
            <wp:effectExtent l="0" t="4762"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2113019" cy="1584764"/>
                    </a:xfrm>
                    <a:prstGeom prst="rect">
                      <a:avLst/>
                    </a:prstGeom>
                    <a:noFill/>
                    <a:ln>
                      <a:noFill/>
                    </a:ln>
                  </pic:spPr>
                </pic:pic>
              </a:graphicData>
            </a:graphic>
          </wp:inline>
        </w:drawing>
      </w:r>
    </w:p>
    <w:p w14:paraId="4BF0A726" w14:textId="0B1F6713" w:rsidR="00BA53BF" w:rsidRDefault="00BA53BF" w:rsidP="00BA53BF">
      <w:pPr>
        <w:spacing w:after="0" w:line="240" w:lineRule="auto"/>
        <w:jc w:val="center"/>
        <w:rPr>
          <w:rFonts w:ascii="Times New Roman" w:hAnsi="Times New Roman" w:cs="Times New Roman"/>
          <w:b/>
          <w:sz w:val="28"/>
          <w:szCs w:val="28"/>
          <w:lang w:val="ru-RU"/>
        </w:rPr>
      </w:pPr>
    </w:p>
    <w:p w14:paraId="2DC2795E" w14:textId="036CE2C7" w:rsidR="00BA53BF" w:rsidRDefault="00BA53BF" w:rsidP="00BA53BF">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Свадьба. Ряженые на свадьбе. д. Зай-Чишма, лето 2021 г.</w:t>
      </w:r>
    </w:p>
    <w:p w14:paraId="0BE6CC53" w14:textId="46F1DFF4" w:rsidR="00BA53BF" w:rsidRDefault="00BA53BF" w:rsidP="00BA53BF">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Автор: Кондратьева Н.Б.</w:t>
      </w:r>
    </w:p>
    <w:p w14:paraId="4829726D" w14:textId="791790D1" w:rsidR="0093606A" w:rsidRPr="00961073" w:rsidRDefault="0093606A" w:rsidP="00BA53BF">
      <w:pPr>
        <w:shd w:val="clear" w:color="auto" w:fill="FFFFFF"/>
        <w:spacing w:after="0" w:line="240" w:lineRule="auto"/>
        <w:ind w:firstLine="709"/>
        <w:jc w:val="center"/>
        <w:rPr>
          <w:rFonts w:ascii="Times New Roman" w:hAnsi="Times New Roman" w:cs="Times New Roman"/>
          <w:color w:val="222222"/>
          <w:sz w:val="16"/>
          <w:szCs w:val="16"/>
          <w:shd w:val="clear" w:color="auto" w:fill="FFFFFF"/>
          <w:lang w:val="ru-RU"/>
        </w:rPr>
      </w:pPr>
    </w:p>
    <w:p w14:paraId="181B9E3C" w14:textId="577FD559" w:rsidR="0093606A" w:rsidRDefault="0093606A" w:rsidP="0093606A">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r w:rsidRPr="0093606A">
        <w:rPr>
          <w:rFonts w:ascii="Times New Roman" w:hAnsi="Times New Roman" w:cs="Times New Roman"/>
          <w:b/>
          <w:color w:val="222222"/>
          <w:sz w:val="28"/>
          <w:szCs w:val="28"/>
          <w:shd w:val="clear" w:color="auto" w:fill="FFFFFF"/>
          <w:lang w:val="ru-RU"/>
        </w:rPr>
        <w:t>Бавлинский муниципальный район</w:t>
      </w:r>
    </w:p>
    <w:p w14:paraId="5E288987" w14:textId="5430E3D9" w:rsidR="0093606A" w:rsidRDefault="0093606A" w:rsidP="0093606A">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p>
    <w:p w14:paraId="72A1D392" w14:textId="03BA06DD" w:rsidR="0093606A" w:rsidRDefault="0093606A" w:rsidP="0093606A">
      <w:pPr>
        <w:shd w:val="clear" w:color="auto" w:fill="FFFFFF"/>
        <w:spacing w:after="0" w:line="240" w:lineRule="auto"/>
        <w:jc w:val="center"/>
        <w:rPr>
          <w:noProof/>
          <w:lang w:val="ru-RU"/>
        </w:rPr>
      </w:pPr>
      <w:r>
        <w:rPr>
          <w:noProof/>
        </w:rPr>
        <w:drawing>
          <wp:inline distT="0" distB="0" distL="0" distR="0" wp14:anchorId="21E13992" wp14:editId="75F3AE1B">
            <wp:extent cx="2334154" cy="1750615"/>
            <wp:effectExtent l="6033"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2338697" cy="1754022"/>
                    </a:xfrm>
                    <a:prstGeom prst="rect">
                      <a:avLst/>
                    </a:prstGeom>
                    <a:noFill/>
                    <a:ln>
                      <a:noFill/>
                    </a:ln>
                  </pic:spPr>
                </pic:pic>
              </a:graphicData>
            </a:graphic>
          </wp:inline>
        </w:drawing>
      </w:r>
      <w:r>
        <w:rPr>
          <w:rFonts w:ascii="Times New Roman" w:hAnsi="Times New Roman" w:cs="Times New Roman"/>
          <w:b/>
          <w:color w:val="222222"/>
          <w:sz w:val="28"/>
          <w:szCs w:val="28"/>
          <w:shd w:val="clear" w:color="auto" w:fill="FFFFFF"/>
          <w:lang w:val="ru-RU"/>
        </w:rPr>
        <w:t xml:space="preserve"> </w:t>
      </w:r>
      <w:r>
        <w:rPr>
          <w:noProof/>
          <w:lang w:val="ru-RU"/>
        </w:rPr>
        <w:t xml:space="preserve">       </w:t>
      </w:r>
      <w:r>
        <w:rPr>
          <w:noProof/>
        </w:rPr>
        <w:drawing>
          <wp:inline distT="0" distB="0" distL="0" distR="0" wp14:anchorId="128248B4" wp14:editId="70D6CD80">
            <wp:extent cx="2332672" cy="1749505"/>
            <wp:effectExtent l="5715"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340870" cy="1755654"/>
                    </a:xfrm>
                    <a:prstGeom prst="rect">
                      <a:avLst/>
                    </a:prstGeom>
                    <a:noFill/>
                    <a:ln>
                      <a:noFill/>
                    </a:ln>
                  </pic:spPr>
                </pic:pic>
              </a:graphicData>
            </a:graphic>
          </wp:inline>
        </w:drawing>
      </w:r>
    </w:p>
    <w:p w14:paraId="12A60E3A" w14:textId="44E3F01D" w:rsidR="0093606A" w:rsidRDefault="0093606A" w:rsidP="0093606A">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p>
    <w:p w14:paraId="777F6179" w14:textId="06386C0B" w:rsidR="0093606A" w:rsidRDefault="0093606A" w:rsidP="0093606A">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r w:rsidRPr="0093606A">
        <w:rPr>
          <w:rFonts w:ascii="Times New Roman" w:hAnsi="Times New Roman" w:cs="Times New Roman"/>
          <w:color w:val="222222"/>
          <w:sz w:val="28"/>
          <w:szCs w:val="28"/>
          <w:shd w:val="clear" w:color="auto" w:fill="FFFFFF"/>
          <w:lang w:val="ru-RU"/>
        </w:rPr>
        <w:lastRenderedPageBreak/>
        <w:t>Традиционная праздничная выпечка «курян»</w:t>
      </w:r>
      <w:r w:rsidR="00CC206A">
        <w:rPr>
          <w:rFonts w:ascii="Times New Roman" w:hAnsi="Times New Roman" w:cs="Times New Roman"/>
          <w:color w:val="222222"/>
          <w:sz w:val="28"/>
          <w:szCs w:val="28"/>
          <w:shd w:val="clear" w:color="auto" w:fill="FFFFFF"/>
          <w:lang w:val="ru-RU"/>
        </w:rPr>
        <w:t xml:space="preserve"> (русские переселенцы из Курской губернии)</w:t>
      </w:r>
      <w:r w:rsidRPr="0093606A">
        <w:rPr>
          <w:rFonts w:ascii="Times New Roman" w:hAnsi="Times New Roman" w:cs="Times New Roman"/>
          <w:color w:val="222222"/>
          <w:sz w:val="28"/>
          <w:szCs w:val="28"/>
          <w:shd w:val="clear" w:color="auto" w:fill="FFFFFF"/>
          <w:lang w:val="ru-RU"/>
        </w:rPr>
        <w:t>.</w:t>
      </w:r>
      <w:r>
        <w:rPr>
          <w:rFonts w:ascii="Times New Roman" w:hAnsi="Times New Roman" w:cs="Times New Roman"/>
          <w:color w:val="222222"/>
          <w:sz w:val="28"/>
          <w:szCs w:val="28"/>
          <w:shd w:val="clear" w:color="auto" w:fill="FFFFFF"/>
          <w:lang w:val="ru-RU"/>
        </w:rPr>
        <w:t xml:space="preserve"> д. </w:t>
      </w:r>
      <w:proofErr w:type="spellStart"/>
      <w:r>
        <w:rPr>
          <w:rFonts w:ascii="Times New Roman" w:hAnsi="Times New Roman" w:cs="Times New Roman"/>
          <w:color w:val="222222"/>
          <w:sz w:val="28"/>
          <w:szCs w:val="28"/>
          <w:shd w:val="clear" w:color="auto" w:fill="FFFFFF"/>
          <w:lang w:val="ru-RU"/>
        </w:rPr>
        <w:t>Фоминовка</w:t>
      </w:r>
      <w:proofErr w:type="spellEnd"/>
      <w:r>
        <w:rPr>
          <w:rFonts w:ascii="Times New Roman" w:hAnsi="Times New Roman" w:cs="Times New Roman"/>
          <w:color w:val="222222"/>
          <w:sz w:val="28"/>
          <w:szCs w:val="28"/>
          <w:shd w:val="clear" w:color="auto" w:fill="FFFFFF"/>
          <w:lang w:val="ru-RU"/>
        </w:rPr>
        <w:t>, лето 2022 г.</w:t>
      </w:r>
    </w:p>
    <w:p w14:paraId="13173FEE" w14:textId="4464E224" w:rsidR="009E3F11" w:rsidRDefault="0093606A" w:rsidP="009A74BB">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Автор: Кондратьева Н.Б.</w:t>
      </w:r>
    </w:p>
    <w:p w14:paraId="5411694E" w14:textId="157C24C3" w:rsidR="009E3F11" w:rsidRDefault="009E3F11" w:rsidP="009E3F11">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r w:rsidRPr="009E3F11">
        <w:rPr>
          <w:rFonts w:ascii="Times New Roman" w:hAnsi="Times New Roman" w:cs="Times New Roman"/>
          <w:b/>
          <w:color w:val="222222"/>
          <w:sz w:val="28"/>
          <w:szCs w:val="28"/>
          <w:shd w:val="clear" w:color="auto" w:fill="FFFFFF"/>
          <w:lang w:val="ru-RU"/>
        </w:rPr>
        <w:t>Высокогорский муниципальный район</w:t>
      </w:r>
    </w:p>
    <w:p w14:paraId="569B13B9" w14:textId="1650739B" w:rsidR="009E3F11" w:rsidRDefault="009E3F11" w:rsidP="009E3F11">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p>
    <w:p w14:paraId="276FBB28" w14:textId="5FB86CBD" w:rsidR="009E3F11" w:rsidRDefault="009E3F11" w:rsidP="009E3F11">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r>
        <w:rPr>
          <w:noProof/>
        </w:rPr>
        <w:drawing>
          <wp:inline distT="0" distB="0" distL="0" distR="0" wp14:anchorId="669A6CC2" wp14:editId="6BEF8B1B">
            <wp:extent cx="2221190" cy="1714102"/>
            <wp:effectExtent l="0" t="0" r="8255"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26771" cy="1718409"/>
                    </a:xfrm>
                    <a:prstGeom prst="rect">
                      <a:avLst/>
                    </a:prstGeom>
                    <a:noFill/>
                    <a:ln>
                      <a:noFill/>
                    </a:ln>
                  </pic:spPr>
                </pic:pic>
              </a:graphicData>
            </a:graphic>
          </wp:inline>
        </w:drawing>
      </w:r>
    </w:p>
    <w:p w14:paraId="41307816" w14:textId="0596FBD3" w:rsidR="009E3F11" w:rsidRDefault="009E3F11" w:rsidP="009E3F11">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p>
    <w:p w14:paraId="67FD1BE0" w14:textId="6442E342" w:rsidR="009E3F11" w:rsidRDefault="009E3F11" w:rsidP="009E3F11">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r w:rsidRPr="009E3F11">
        <w:rPr>
          <w:rFonts w:ascii="Times New Roman" w:hAnsi="Times New Roman" w:cs="Times New Roman"/>
          <w:color w:val="222222"/>
          <w:sz w:val="28"/>
          <w:szCs w:val="28"/>
          <w:shd w:val="clear" w:color="auto" w:fill="FFFFFF"/>
          <w:lang w:val="ru-RU"/>
        </w:rPr>
        <w:t xml:space="preserve">Свадьба. </w:t>
      </w:r>
      <w:r>
        <w:rPr>
          <w:rFonts w:ascii="Times New Roman" w:hAnsi="Times New Roman" w:cs="Times New Roman"/>
          <w:color w:val="222222"/>
          <w:sz w:val="28"/>
          <w:szCs w:val="28"/>
          <w:shd w:val="clear" w:color="auto" w:fill="FFFFFF"/>
          <w:lang w:val="ru-RU"/>
        </w:rPr>
        <w:t xml:space="preserve">Ряженые на свадьбе. с. Высокая Гора, 1957 г. </w:t>
      </w:r>
    </w:p>
    <w:p w14:paraId="0C4779F0" w14:textId="3368D26E" w:rsidR="009E3F11" w:rsidRPr="009E3F11" w:rsidRDefault="009E3F11" w:rsidP="009E3F11">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 xml:space="preserve">Фотография из архива семьи Кузнецовых. Предоставлена </w:t>
      </w:r>
      <w:proofErr w:type="spellStart"/>
      <w:r>
        <w:rPr>
          <w:rFonts w:ascii="Times New Roman" w:hAnsi="Times New Roman" w:cs="Times New Roman"/>
          <w:color w:val="222222"/>
          <w:sz w:val="28"/>
          <w:szCs w:val="28"/>
          <w:shd w:val="clear" w:color="auto" w:fill="FFFFFF"/>
          <w:lang w:val="ru-RU"/>
        </w:rPr>
        <w:t>Зеленяк</w:t>
      </w:r>
      <w:proofErr w:type="spellEnd"/>
      <w:r>
        <w:rPr>
          <w:rFonts w:ascii="Times New Roman" w:hAnsi="Times New Roman" w:cs="Times New Roman"/>
          <w:color w:val="222222"/>
          <w:sz w:val="28"/>
          <w:szCs w:val="28"/>
          <w:shd w:val="clear" w:color="auto" w:fill="FFFFFF"/>
          <w:lang w:val="ru-RU"/>
        </w:rPr>
        <w:t xml:space="preserve"> </w:t>
      </w:r>
      <w:proofErr w:type="spellStart"/>
      <w:r>
        <w:rPr>
          <w:rFonts w:ascii="Times New Roman" w:hAnsi="Times New Roman" w:cs="Times New Roman"/>
          <w:color w:val="222222"/>
          <w:sz w:val="28"/>
          <w:szCs w:val="28"/>
          <w:shd w:val="clear" w:color="auto" w:fill="FFFFFF"/>
          <w:lang w:val="ru-RU"/>
        </w:rPr>
        <w:t>Т.И</w:t>
      </w:r>
      <w:proofErr w:type="spellEnd"/>
      <w:r>
        <w:rPr>
          <w:rFonts w:ascii="Times New Roman" w:hAnsi="Times New Roman" w:cs="Times New Roman"/>
          <w:color w:val="222222"/>
          <w:sz w:val="28"/>
          <w:szCs w:val="28"/>
          <w:shd w:val="clear" w:color="auto" w:fill="FFFFFF"/>
          <w:lang w:val="ru-RU"/>
        </w:rPr>
        <w:t xml:space="preserve">. </w:t>
      </w:r>
    </w:p>
    <w:p w14:paraId="04CC4C47" w14:textId="6809C3AE" w:rsidR="006301AD" w:rsidRDefault="006301AD" w:rsidP="006301AD">
      <w:pPr>
        <w:spacing w:after="0" w:line="240" w:lineRule="auto"/>
        <w:jc w:val="center"/>
        <w:rPr>
          <w:rFonts w:ascii="Times New Roman" w:hAnsi="Times New Roman" w:cs="Times New Roman"/>
          <w:sz w:val="28"/>
          <w:szCs w:val="28"/>
          <w:lang w:val="ru-RU"/>
        </w:rPr>
      </w:pPr>
    </w:p>
    <w:p w14:paraId="59A4EBE9" w14:textId="5A3D1DC4" w:rsidR="00C04AE5" w:rsidRDefault="00C04AE5" w:rsidP="006301AD">
      <w:pPr>
        <w:spacing w:after="0" w:line="240" w:lineRule="auto"/>
        <w:jc w:val="center"/>
        <w:rPr>
          <w:rFonts w:ascii="Times New Roman" w:hAnsi="Times New Roman" w:cs="Times New Roman"/>
          <w:sz w:val="28"/>
          <w:szCs w:val="28"/>
          <w:lang w:val="ru-RU"/>
        </w:rPr>
      </w:pPr>
      <w:r>
        <w:rPr>
          <w:noProof/>
        </w:rPr>
        <w:drawing>
          <wp:inline distT="0" distB="0" distL="0" distR="0" wp14:anchorId="2119289E" wp14:editId="6CC0B5D1">
            <wp:extent cx="2075074" cy="1556306"/>
            <wp:effectExtent l="0" t="7302"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2086351" cy="1564764"/>
                    </a:xfrm>
                    <a:prstGeom prst="rect">
                      <a:avLst/>
                    </a:prstGeom>
                    <a:noFill/>
                    <a:ln>
                      <a:noFill/>
                    </a:ln>
                  </pic:spPr>
                </pic:pic>
              </a:graphicData>
            </a:graphic>
          </wp:inline>
        </w:drawing>
      </w:r>
    </w:p>
    <w:p w14:paraId="75ABDD17" w14:textId="629644C6" w:rsidR="00C04AE5" w:rsidRDefault="00C04AE5" w:rsidP="006301AD">
      <w:pPr>
        <w:spacing w:after="0" w:line="240" w:lineRule="auto"/>
        <w:jc w:val="center"/>
        <w:rPr>
          <w:rFonts w:ascii="Times New Roman" w:hAnsi="Times New Roman" w:cs="Times New Roman"/>
          <w:sz w:val="28"/>
          <w:szCs w:val="28"/>
          <w:lang w:val="ru-RU"/>
        </w:rPr>
      </w:pPr>
    </w:p>
    <w:p w14:paraId="39D956B1" w14:textId="3F7F516F" w:rsidR="00C04AE5" w:rsidRDefault="00C04AE5" w:rsidP="006301AD">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Тябло</w:t>
      </w:r>
      <w:r w:rsidR="00215A6F">
        <w:rPr>
          <w:rFonts w:ascii="Times New Roman" w:hAnsi="Times New Roman" w:cs="Times New Roman"/>
          <w:sz w:val="28"/>
          <w:szCs w:val="28"/>
          <w:lang w:val="ru-RU"/>
        </w:rPr>
        <w:t xml:space="preserve"> (божница)</w:t>
      </w:r>
      <w:r>
        <w:rPr>
          <w:rFonts w:ascii="Times New Roman" w:hAnsi="Times New Roman" w:cs="Times New Roman"/>
          <w:sz w:val="28"/>
          <w:szCs w:val="28"/>
          <w:lang w:val="ru-RU"/>
        </w:rPr>
        <w:t xml:space="preserve">. с. </w:t>
      </w:r>
      <w:proofErr w:type="spellStart"/>
      <w:r>
        <w:rPr>
          <w:rFonts w:ascii="Times New Roman" w:hAnsi="Times New Roman" w:cs="Times New Roman"/>
          <w:sz w:val="28"/>
          <w:szCs w:val="28"/>
          <w:lang w:val="ru-RU"/>
        </w:rPr>
        <w:t>Соловцово</w:t>
      </w:r>
      <w:proofErr w:type="spellEnd"/>
      <w:r>
        <w:rPr>
          <w:rFonts w:ascii="Times New Roman" w:hAnsi="Times New Roman" w:cs="Times New Roman"/>
          <w:sz w:val="28"/>
          <w:szCs w:val="28"/>
          <w:lang w:val="ru-RU"/>
        </w:rPr>
        <w:t>, лето 2024 г. Автор: Кондратьева Н.Б.</w:t>
      </w:r>
    </w:p>
    <w:p w14:paraId="47D5E6B1" w14:textId="73FFDD94" w:rsidR="00336DFE" w:rsidRDefault="00336DFE" w:rsidP="006301AD">
      <w:pPr>
        <w:spacing w:after="0" w:line="240" w:lineRule="auto"/>
        <w:jc w:val="center"/>
        <w:rPr>
          <w:rFonts w:ascii="Times New Roman" w:hAnsi="Times New Roman" w:cs="Times New Roman"/>
          <w:sz w:val="28"/>
          <w:szCs w:val="28"/>
          <w:lang w:val="ru-RU"/>
        </w:rPr>
      </w:pPr>
    </w:p>
    <w:p w14:paraId="39E46955" w14:textId="64E34051" w:rsidR="00336DFE" w:rsidRDefault="00336DFE" w:rsidP="006301AD">
      <w:pPr>
        <w:spacing w:after="0" w:line="240" w:lineRule="auto"/>
        <w:jc w:val="center"/>
        <w:rPr>
          <w:rFonts w:ascii="Times New Roman" w:hAnsi="Times New Roman" w:cs="Times New Roman"/>
          <w:sz w:val="28"/>
          <w:szCs w:val="28"/>
          <w:lang w:val="ru-RU"/>
        </w:rPr>
      </w:pPr>
      <w:r>
        <w:rPr>
          <w:noProof/>
        </w:rPr>
        <w:drawing>
          <wp:inline distT="0" distB="0" distL="0" distR="0" wp14:anchorId="37AA6A37" wp14:editId="52F58669">
            <wp:extent cx="2185908" cy="1639431"/>
            <wp:effectExtent l="6667"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2193544" cy="1645158"/>
                    </a:xfrm>
                    <a:prstGeom prst="rect">
                      <a:avLst/>
                    </a:prstGeom>
                    <a:noFill/>
                    <a:ln>
                      <a:noFill/>
                    </a:ln>
                  </pic:spPr>
                </pic:pic>
              </a:graphicData>
            </a:graphic>
          </wp:inline>
        </w:drawing>
      </w:r>
    </w:p>
    <w:p w14:paraId="7D273FA9" w14:textId="722B6ECD" w:rsidR="00336DFE" w:rsidRDefault="00336DFE" w:rsidP="006301AD">
      <w:pPr>
        <w:spacing w:after="0" w:line="240" w:lineRule="auto"/>
        <w:jc w:val="center"/>
        <w:rPr>
          <w:rFonts w:ascii="Times New Roman" w:hAnsi="Times New Roman" w:cs="Times New Roman"/>
          <w:sz w:val="28"/>
          <w:szCs w:val="28"/>
          <w:lang w:val="ru-RU"/>
        </w:rPr>
      </w:pPr>
    </w:p>
    <w:p w14:paraId="19F17635" w14:textId="77777777" w:rsidR="00336DFE" w:rsidRDefault="00336DFE" w:rsidP="006301AD">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Фрагмент похоронного обряда. Прощание с покойником во дворе дома. Фотография из архива </w:t>
      </w:r>
      <w:proofErr w:type="spellStart"/>
      <w:r>
        <w:rPr>
          <w:rFonts w:ascii="Times New Roman" w:hAnsi="Times New Roman" w:cs="Times New Roman"/>
          <w:sz w:val="28"/>
          <w:szCs w:val="28"/>
          <w:lang w:val="ru-RU"/>
        </w:rPr>
        <w:t>Камкалиной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В.Г</w:t>
      </w:r>
      <w:proofErr w:type="spellEnd"/>
      <w:r>
        <w:rPr>
          <w:rFonts w:ascii="Times New Roman" w:hAnsi="Times New Roman" w:cs="Times New Roman"/>
          <w:sz w:val="28"/>
          <w:szCs w:val="28"/>
          <w:lang w:val="ru-RU"/>
        </w:rPr>
        <w:t xml:space="preserve">. с. </w:t>
      </w:r>
      <w:proofErr w:type="spellStart"/>
      <w:r>
        <w:rPr>
          <w:rFonts w:ascii="Times New Roman" w:hAnsi="Times New Roman" w:cs="Times New Roman"/>
          <w:sz w:val="28"/>
          <w:szCs w:val="28"/>
          <w:lang w:val="ru-RU"/>
        </w:rPr>
        <w:t>Усады</w:t>
      </w:r>
      <w:proofErr w:type="spellEnd"/>
      <w:r>
        <w:rPr>
          <w:rFonts w:ascii="Times New Roman" w:hAnsi="Times New Roman" w:cs="Times New Roman"/>
          <w:sz w:val="28"/>
          <w:szCs w:val="28"/>
          <w:lang w:val="ru-RU"/>
        </w:rPr>
        <w:t xml:space="preserve">, лето 2024 г. </w:t>
      </w:r>
    </w:p>
    <w:p w14:paraId="07469A60" w14:textId="34FEC7FC" w:rsidR="00336DFE" w:rsidRDefault="00336DFE" w:rsidP="006301AD">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Автор: Кондратьева Н.Б.</w:t>
      </w:r>
    </w:p>
    <w:p w14:paraId="2D4AF127" w14:textId="77777777" w:rsidR="001107AA" w:rsidRDefault="001107AA" w:rsidP="006301AD">
      <w:pPr>
        <w:spacing w:after="0" w:line="240" w:lineRule="auto"/>
        <w:jc w:val="center"/>
        <w:rPr>
          <w:rFonts w:ascii="Times New Roman" w:hAnsi="Times New Roman" w:cs="Times New Roman"/>
          <w:sz w:val="28"/>
          <w:szCs w:val="28"/>
          <w:lang w:val="ru-RU"/>
        </w:rPr>
      </w:pPr>
    </w:p>
    <w:p w14:paraId="79DFEC87" w14:textId="77777777" w:rsidR="00C04AE5" w:rsidRDefault="00C04AE5" w:rsidP="006301AD">
      <w:pPr>
        <w:spacing w:after="0" w:line="240" w:lineRule="auto"/>
        <w:jc w:val="center"/>
        <w:rPr>
          <w:rFonts w:ascii="Times New Roman" w:hAnsi="Times New Roman" w:cs="Times New Roman"/>
          <w:sz w:val="28"/>
          <w:szCs w:val="28"/>
          <w:lang w:val="ru-RU"/>
        </w:rPr>
      </w:pPr>
    </w:p>
    <w:p w14:paraId="7BF52CB1" w14:textId="09A81985" w:rsidR="00536205" w:rsidRDefault="006301AD" w:rsidP="006301AD">
      <w:pPr>
        <w:shd w:val="clear" w:color="auto" w:fill="FFFFFF"/>
        <w:spacing w:after="0" w:line="240" w:lineRule="auto"/>
        <w:jc w:val="both"/>
        <w:rPr>
          <w:rFonts w:ascii="Times New Roman" w:hAnsi="Times New Roman" w:cs="Times New Roman"/>
          <w:b/>
          <w:color w:val="222222"/>
          <w:sz w:val="28"/>
          <w:szCs w:val="32"/>
          <w:shd w:val="clear" w:color="auto" w:fill="FFFFFF"/>
          <w:lang w:val="ru-RU"/>
        </w:rPr>
      </w:pPr>
      <w:r w:rsidRPr="006301AD">
        <w:rPr>
          <w:rFonts w:ascii="Times New Roman" w:hAnsi="Times New Roman" w:cs="Times New Roman"/>
          <w:b/>
          <w:sz w:val="28"/>
          <w:szCs w:val="32"/>
          <w:lang w:val="ru-RU"/>
        </w:rPr>
        <w:t xml:space="preserve">Мамадышский </w:t>
      </w:r>
      <w:r w:rsidRPr="006301AD">
        <w:rPr>
          <w:rFonts w:ascii="Times New Roman" w:hAnsi="Times New Roman" w:cs="Times New Roman"/>
          <w:b/>
          <w:color w:val="222222"/>
          <w:sz w:val="28"/>
          <w:szCs w:val="32"/>
          <w:shd w:val="clear" w:color="auto" w:fill="FFFFFF"/>
          <w:lang w:val="ru-RU"/>
        </w:rPr>
        <w:t>муниципальный район</w:t>
      </w:r>
    </w:p>
    <w:p w14:paraId="10E7BCB7" w14:textId="253F7134" w:rsidR="00214165" w:rsidRDefault="00214165" w:rsidP="006301AD">
      <w:pPr>
        <w:shd w:val="clear" w:color="auto" w:fill="FFFFFF"/>
        <w:spacing w:after="0" w:line="240" w:lineRule="auto"/>
        <w:jc w:val="both"/>
        <w:rPr>
          <w:rFonts w:ascii="Times New Roman" w:hAnsi="Times New Roman" w:cs="Times New Roman"/>
          <w:b/>
          <w:color w:val="222222"/>
          <w:sz w:val="28"/>
          <w:szCs w:val="32"/>
          <w:shd w:val="clear" w:color="auto" w:fill="FFFFFF"/>
          <w:lang w:val="ru-RU"/>
        </w:rPr>
      </w:pPr>
    </w:p>
    <w:p w14:paraId="0DE69EA0" w14:textId="344D100B" w:rsidR="00214165" w:rsidRDefault="00214165" w:rsidP="00C21623">
      <w:pPr>
        <w:shd w:val="clear" w:color="auto" w:fill="FFFFFF"/>
        <w:spacing w:after="0" w:line="240" w:lineRule="auto"/>
        <w:jc w:val="center"/>
        <w:rPr>
          <w:rFonts w:ascii="Times New Roman" w:hAnsi="Times New Roman" w:cs="Times New Roman"/>
          <w:b/>
          <w:color w:val="222222"/>
          <w:sz w:val="28"/>
          <w:szCs w:val="32"/>
          <w:shd w:val="clear" w:color="auto" w:fill="FFFFFF"/>
          <w:lang w:val="ru-RU"/>
        </w:rPr>
      </w:pPr>
      <w:r>
        <w:rPr>
          <w:noProof/>
        </w:rPr>
        <w:drawing>
          <wp:inline distT="0" distB="0" distL="0" distR="0" wp14:anchorId="2DEDC921" wp14:editId="0C7D77AD">
            <wp:extent cx="1572896" cy="1179671"/>
            <wp:effectExtent l="0" t="0" r="8255"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0800000">
                      <a:off x="0" y="0"/>
                      <a:ext cx="1591399" cy="1193549"/>
                    </a:xfrm>
                    <a:prstGeom prst="rect">
                      <a:avLst/>
                    </a:prstGeom>
                    <a:noFill/>
                    <a:ln>
                      <a:noFill/>
                    </a:ln>
                  </pic:spPr>
                </pic:pic>
              </a:graphicData>
            </a:graphic>
          </wp:inline>
        </w:drawing>
      </w:r>
    </w:p>
    <w:p w14:paraId="0B6D47D2" w14:textId="7A690440" w:rsidR="00C21623" w:rsidRDefault="00C21623" w:rsidP="00C21623">
      <w:pPr>
        <w:shd w:val="clear" w:color="auto" w:fill="FFFFFF"/>
        <w:spacing w:after="0" w:line="240" w:lineRule="auto"/>
        <w:jc w:val="center"/>
        <w:rPr>
          <w:rFonts w:ascii="Times New Roman" w:hAnsi="Times New Roman" w:cs="Times New Roman"/>
          <w:b/>
          <w:color w:val="222222"/>
          <w:sz w:val="28"/>
          <w:szCs w:val="32"/>
          <w:shd w:val="clear" w:color="auto" w:fill="FFFFFF"/>
          <w:lang w:val="ru-RU"/>
        </w:rPr>
      </w:pPr>
    </w:p>
    <w:p w14:paraId="29D4F799" w14:textId="1A166EE1" w:rsidR="00C21623" w:rsidRDefault="00C21623" w:rsidP="00C21623">
      <w:pPr>
        <w:shd w:val="clear" w:color="auto" w:fill="FFFFFF"/>
        <w:spacing w:after="0" w:line="240" w:lineRule="auto"/>
        <w:jc w:val="center"/>
        <w:rPr>
          <w:rFonts w:ascii="Times New Roman" w:hAnsi="Times New Roman" w:cs="Times New Roman"/>
          <w:color w:val="222222"/>
          <w:sz w:val="28"/>
          <w:szCs w:val="32"/>
          <w:shd w:val="clear" w:color="auto" w:fill="FFFFFF"/>
          <w:lang w:val="ru-RU"/>
        </w:rPr>
      </w:pPr>
      <w:r w:rsidRPr="00C21623">
        <w:rPr>
          <w:rFonts w:ascii="Times New Roman" w:hAnsi="Times New Roman" w:cs="Times New Roman"/>
          <w:color w:val="222222"/>
          <w:sz w:val="28"/>
          <w:szCs w:val="32"/>
          <w:shd w:val="clear" w:color="auto" w:fill="FFFFFF"/>
          <w:lang w:val="ru-RU"/>
        </w:rPr>
        <w:t>Лодка</w:t>
      </w:r>
      <w:r>
        <w:rPr>
          <w:rFonts w:ascii="Times New Roman" w:hAnsi="Times New Roman" w:cs="Times New Roman"/>
          <w:color w:val="222222"/>
          <w:sz w:val="28"/>
          <w:szCs w:val="32"/>
          <w:shd w:val="clear" w:color="auto" w:fill="FFFFFF"/>
          <w:lang w:val="ru-RU"/>
        </w:rPr>
        <w:t>-плоскодонка на р. Вятке. Д. Гурьевка, лето 2023 г.</w:t>
      </w:r>
    </w:p>
    <w:p w14:paraId="26845603" w14:textId="3B2A3992" w:rsidR="00214165" w:rsidRPr="00C21623" w:rsidRDefault="00C21623" w:rsidP="00C21623">
      <w:pPr>
        <w:shd w:val="clear" w:color="auto" w:fill="FFFFFF"/>
        <w:spacing w:after="0" w:line="240" w:lineRule="auto"/>
        <w:jc w:val="center"/>
        <w:rPr>
          <w:rFonts w:ascii="Times New Roman" w:hAnsi="Times New Roman" w:cs="Times New Roman"/>
          <w:color w:val="222222"/>
          <w:sz w:val="28"/>
          <w:szCs w:val="32"/>
          <w:shd w:val="clear" w:color="auto" w:fill="FFFFFF"/>
          <w:lang w:val="ru-RU"/>
        </w:rPr>
      </w:pPr>
      <w:r>
        <w:rPr>
          <w:rFonts w:ascii="Times New Roman" w:hAnsi="Times New Roman" w:cs="Times New Roman"/>
          <w:color w:val="222222"/>
          <w:sz w:val="28"/>
          <w:szCs w:val="32"/>
          <w:shd w:val="clear" w:color="auto" w:fill="FFFFFF"/>
          <w:lang w:val="ru-RU"/>
        </w:rPr>
        <w:t>Автор: Кондратьева Н.Б.</w:t>
      </w:r>
    </w:p>
    <w:p w14:paraId="5B6F74FD" w14:textId="77777777" w:rsidR="006301AD" w:rsidRPr="006301AD" w:rsidRDefault="006301AD" w:rsidP="006301AD">
      <w:pPr>
        <w:shd w:val="clear" w:color="auto" w:fill="FFFFFF"/>
        <w:spacing w:after="0" w:line="240" w:lineRule="auto"/>
        <w:jc w:val="both"/>
        <w:rPr>
          <w:rFonts w:ascii="Times New Roman" w:hAnsi="Times New Roman" w:cs="Times New Roman"/>
          <w:b/>
          <w:color w:val="222222"/>
          <w:sz w:val="28"/>
          <w:szCs w:val="32"/>
          <w:shd w:val="clear" w:color="auto" w:fill="FFFFFF"/>
          <w:lang w:val="ru-RU"/>
        </w:rPr>
      </w:pPr>
    </w:p>
    <w:p w14:paraId="3860650E" w14:textId="2755A759" w:rsidR="00320995" w:rsidRDefault="00320995" w:rsidP="00320995">
      <w:pPr>
        <w:shd w:val="clear" w:color="auto" w:fill="FFFFFF"/>
        <w:spacing w:after="0" w:line="360" w:lineRule="auto"/>
        <w:ind w:firstLine="709"/>
        <w:jc w:val="center"/>
        <w:rPr>
          <w:rFonts w:ascii="Times New Roman" w:hAnsi="Times New Roman" w:cs="Times New Roman"/>
          <w:b/>
          <w:color w:val="222222"/>
          <w:sz w:val="32"/>
          <w:szCs w:val="28"/>
          <w:shd w:val="clear" w:color="auto" w:fill="FFFFFF"/>
          <w:lang w:val="ru-RU"/>
        </w:rPr>
      </w:pPr>
      <w:r>
        <w:rPr>
          <w:noProof/>
        </w:rPr>
        <w:drawing>
          <wp:inline distT="0" distB="0" distL="0" distR="0" wp14:anchorId="4B791520" wp14:editId="6659FA47">
            <wp:extent cx="1437636" cy="1078229"/>
            <wp:effectExtent l="8255"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1468453" cy="1101342"/>
                    </a:xfrm>
                    <a:prstGeom prst="rect">
                      <a:avLst/>
                    </a:prstGeom>
                    <a:noFill/>
                    <a:ln>
                      <a:noFill/>
                    </a:ln>
                  </pic:spPr>
                </pic:pic>
              </a:graphicData>
            </a:graphic>
          </wp:inline>
        </w:drawing>
      </w:r>
      <w:r>
        <w:rPr>
          <w:rFonts w:ascii="Times New Roman" w:hAnsi="Times New Roman" w:cs="Times New Roman"/>
          <w:b/>
          <w:color w:val="222222"/>
          <w:sz w:val="32"/>
          <w:szCs w:val="28"/>
          <w:shd w:val="clear" w:color="auto" w:fill="FFFFFF"/>
          <w:lang w:val="ru-RU"/>
        </w:rPr>
        <w:t xml:space="preserve"> </w:t>
      </w:r>
    </w:p>
    <w:p w14:paraId="0D05C6E3" w14:textId="074ED6B1" w:rsidR="00C52E70" w:rsidRPr="00C52E70" w:rsidRDefault="00C52E70" w:rsidP="00C52E70">
      <w:pPr>
        <w:spacing w:after="0" w:line="240" w:lineRule="auto"/>
        <w:jc w:val="center"/>
        <w:rPr>
          <w:rFonts w:ascii="Times New Roman" w:hAnsi="Times New Roman" w:cs="Times New Roman"/>
          <w:sz w:val="28"/>
          <w:szCs w:val="28"/>
          <w:lang w:val="ru-RU"/>
        </w:rPr>
      </w:pPr>
      <w:r w:rsidRPr="00C52E70">
        <w:rPr>
          <w:rFonts w:ascii="Times New Roman" w:hAnsi="Times New Roman" w:cs="Times New Roman"/>
          <w:sz w:val="28"/>
          <w:szCs w:val="28"/>
          <w:lang w:val="ru-RU"/>
        </w:rPr>
        <w:t xml:space="preserve">Детская кроватка. с. </w:t>
      </w:r>
      <w:proofErr w:type="spellStart"/>
      <w:r w:rsidRPr="00C52E70">
        <w:rPr>
          <w:rFonts w:ascii="Times New Roman" w:hAnsi="Times New Roman" w:cs="Times New Roman"/>
          <w:sz w:val="28"/>
          <w:szCs w:val="28"/>
          <w:lang w:val="ru-RU"/>
        </w:rPr>
        <w:t>Тавели</w:t>
      </w:r>
      <w:proofErr w:type="spellEnd"/>
      <w:r w:rsidRPr="00C52E70">
        <w:rPr>
          <w:rFonts w:ascii="Times New Roman" w:hAnsi="Times New Roman" w:cs="Times New Roman"/>
          <w:sz w:val="28"/>
          <w:szCs w:val="28"/>
          <w:lang w:val="ru-RU"/>
        </w:rPr>
        <w:t>, лето 2023 г.</w:t>
      </w:r>
    </w:p>
    <w:p w14:paraId="42161973" w14:textId="48F03A36" w:rsidR="00287EEC" w:rsidRDefault="00C52E70" w:rsidP="00BA53BF">
      <w:pPr>
        <w:spacing w:after="0" w:line="240" w:lineRule="auto"/>
        <w:jc w:val="center"/>
        <w:rPr>
          <w:rFonts w:ascii="Times New Roman" w:hAnsi="Times New Roman" w:cs="Times New Roman"/>
          <w:sz w:val="28"/>
          <w:szCs w:val="28"/>
          <w:lang w:val="ru-RU"/>
        </w:rPr>
      </w:pPr>
      <w:r w:rsidRPr="00C52E70">
        <w:rPr>
          <w:rFonts w:ascii="Times New Roman" w:hAnsi="Times New Roman" w:cs="Times New Roman"/>
          <w:sz w:val="28"/>
          <w:szCs w:val="28"/>
          <w:lang w:val="ru-RU"/>
        </w:rPr>
        <w:t>Авторы:</w:t>
      </w:r>
      <w:r>
        <w:rPr>
          <w:rFonts w:ascii="Times New Roman" w:hAnsi="Times New Roman" w:cs="Times New Roman"/>
          <w:sz w:val="28"/>
          <w:szCs w:val="28"/>
          <w:lang w:val="ru-RU"/>
        </w:rPr>
        <w:t xml:space="preserve"> </w:t>
      </w:r>
      <w:r w:rsidRPr="00C52E70">
        <w:rPr>
          <w:rFonts w:ascii="Times New Roman" w:hAnsi="Times New Roman" w:cs="Times New Roman"/>
          <w:sz w:val="28"/>
          <w:szCs w:val="28"/>
          <w:lang w:val="ru-RU"/>
        </w:rPr>
        <w:t>Елистратова Г.Н., Кондратьева Н.Б.</w:t>
      </w:r>
      <w:r>
        <w:rPr>
          <w:rFonts w:ascii="Times New Roman" w:hAnsi="Times New Roman" w:cs="Times New Roman"/>
          <w:sz w:val="28"/>
          <w:szCs w:val="28"/>
          <w:lang w:val="ru-RU"/>
        </w:rPr>
        <w:t xml:space="preserve">, </w:t>
      </w:r>
      <w:r w:rsidRPr="00C52E70">
        <w:rPr>
          <w:rFonts w:ascii="Times New Roman" w:hAnsi="Times New Roman" w:cs="Times New Roman"/>
          <w:sz w:val="28"/>
          <w:szCs w:val="28"/>
          <w:lang w:val="ru-RU"/>
        </w:rPr>
        <w:t>Токарев И.А.</w:t>
      </w:r>
    </w:p>
    <w:p w14:paraId="42F61344" w14:textId="754DF5E3" w:rsidR="00EF29B9" w:rsidRDefault="00EF29B9" w:rsidP="00BA53BF">
      <w:pPr>
        <w:spacing w:after="0" w:line="240" w:lineRule="auto"/>
        <w:jc w:val="center"/>
        <w:rPr>
          <w:rFonts w:ascii="Times New Roman" w:hAnsi="Times New Roman" w:cs="Times New Roman"/>
          <w:sz w:val="28"/>
          <w:szCs w:val="28"/>
          <w:lang w:val="ru-RU"/>
        </w:rPr>
      </w:pPr>
    </w:p>
    <w:p w14:paraId="4ADEEBAB" w14:textId="70B20554" w:rsidR="00EF29B9" w:rsidRDefault="00EF29B9" w:rsidP="00BA53BF">
      <w:pPr>
        <w:spacing w:after="0" w:line="240" w:lineRule="auto"/>
        <w:jc w:val="center"/>
        <w:rPr>
          <w:rFonts w:ascii="Times New Roman" w:hAnsi="Times New Roman" w:cs="Times New Roman"/>
          <w:sz w:val="28"/>
          <w:szCs w:val="28"/>
          <w:lang w:val="ru-RU"/>
        </w:rPr>
      </w:pPr>
      <w:r>
        <w:rPr>
          <w:noProof/>
        </w:rPr>
        <w:drawing>
          <wp:inline distT="0" distB="0" distL="0" distR="0" wp14:anchorId="40763995" wp14:editId="342BACAA">
            <wp:extent cx="1544317" cy="1158238"/>
            <wp:effectExtent l="2540" t="0" r="1905"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1572959" cy="1179720"/>
                    </a:xfrm>
                    <a:prstGeom prst="rect">
                      <a:avLst/>
                    </a:prstGeom>
                    <a:noFill/>
                    <a:ln>
                      <a:noFill/>
                    </a:ln>
                  </pic:spPr>
                </pic:pic>
              </a:graphicData>
            </a:graphic>
          </wp:inline>
        </w:drawing>
      </w:r>
    </w:p>
    <w:p w14:paraId="78836B16" w14:textId="0DE3496A" w:rsidR="00EF29B9" w:rsidRDefault="00EF29B9" w:rsidP="00BA53BF">
      <w:pPr>
        <w:spacing w:after="0" w:line="240" w:lineRule="auto"/>
        <w:jc w:val="center"/>
        <w:rPr>
          <w:rFonts w:ascii="Times New Roman" w:hAnsi="Times New Roman" w:cs="Times New Roman"/>
          <w:sz w:val="28"/>
          <w:szCs w:val="28"/>
          <w:lang w:val="ru-RU"/>
        </w:rPr>
      </w:pPr>
    </w:p>
    <w:p w14:paraId="15D03D93" w14:textId="77777777" w:rsidR="00EF29B9" w:rsidRDefault="00EF29B9" w:rsidP="00BA53BF">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Обустройство внутридомовой (дворовой) территории </w:t>
      </w:r>
    </w:p>
    <w:p w14:paraId="63842D57" w14:textId="249ABD48" w:rsidR="00EF29B9" w:rsidRDefault="00EF29B9" w:rsidP="00BA53BF">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кладкой из природного камня. с. </w:t>
      </w:r>
      <w:proofErr w:type="spellStart"/>
      <w:r>
        <w:rPr>
          <w:rFonts w:ascii="Times New Roman" w:hAnsi="Times New Roman" w:cs="Times New Roman"/>
          <w:sz w:val="28"/>
          <w:szCs w:val="28"/>
          <w:lang w:val="ru-RU"/>
        </w:rPr>
        <w:t>Тавели</w:t>
      </w:r>
      <w:proofErr w:type="spellEnd"/>
      <w:r>
        <w:rPr>
          <w:rFonts w:ascii="Times New Roman" w:hAnsi="Times New Roman" w:cs="Times New Roman"/>
          <w:sz w:val="28"/>
          <w:szCs w:val="28"/>
          <w:lang w:val="ru-RU"/>
        </w:rPr>
        <w:t>, лето 2023 г.</w:t>
      </w:r>
    </w:p>
    <w:p w14:paraId="5F5C4640" w14:textId="6CEDABBF" w:rsidR="00EF29B9" w:rsidRDefault="00EF29B9" w:rsidP="00BA53BF">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Автор: Кондратьева Н.Б.</w:t>
      </w:r>
    </w:p>
    <w:p w14:paraId="1D314ABA" w14:textId="070C804A" w:rsidR="00215A6F" w:rsidRDefault="00215A6F" w:rsidP="00BA53BF">
      <w:pPr>
        <w:spacing w:after="0" w:line="240" w:lineRule="auto"/>
        <w:jc w:val="center"/>
        <w:rPr>
          <w:rFonts w:ascii="Times New Roman" w:hAnsi="Times New Roman" w:cs="Times New Roman"/>
          <w:sz w:val="28"/>
          <w:szCs w:val="28"/>
          <w:lang w:val="ru-RU"/>
        </w:rPr>
      </w:pPr>
    </w:p>
    <w:p w14:paraId="05A24BA3" w14:textId="1D77D644" w:rsidR="00215A6F" w:rsidRDefault="00215A6F" w:rsidP="00BA53BF">
      <w:pPr>
        <w:spacing w:after="0" w:line="240" w:lineRule="auto"/>
        <w:jc w:val="center"/>
        <w:rPr>
          <w:rFonts w:ascii="Times New Roman" w:hAnsi="Times New Roman" w:cs="Times New Roman"/>
          <w:sz w:val="28"/>
          <w:szCs w:val="28"/>
          <w:lang w:val="ru-RU"/>
        </w:rPr>
      </w:pPr>
      <w:r>
        <w:rPr>
          <w:noProof/>
        </w:rPr>
        <w:drawing>
          <wp:inline distT="0" distB="0" distL="0" distR="0" wp14:anchorId="0FEC5515" wp14:editId="4400AC30">
            <wp:extent cx="1703070" cy="127730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0800000">
                      <a:off x="0" y="0"/>
                      <a:ext cx="1717151" cy="1287862"/>
                    </a:xfrm>
                    <a:prstGeom prst="rect">
                      <a:avLst/>
                    </a:prstGeom>
                    <a:noFill/>
                    <a:ln>
                      <a:noFill/>
                    </a:ln>
                  </pic:spPr>
                </pic:pic>
              </a:graphicData>
            </a:graphic>
          </wp:inline>
        </w:drawing>
      </w:r>
    </w:p>
    <w:p w14:paraId="1963AF25" w14:textId="2042DA03" w:rsidR="0070476B" w:rsidRDefault="0070476B" w:rsidP="00BA53BF">
      <w:pPr>
        <w:spacing w:after="0" w:line="240" w:lineRule="auto"/>
        <w:jc w:val="center"/>
        <w:rPr>
          <w:rFonts w:ascii="Times New Roman" w:hAnsi="Times New Roman" w:cs="Times New Roman"/>
          <w:sz w:val="28"/>
          <w:szCs w:val="28"/>
          <w:lang w:val="ru-RU"/>
        </w:rPr>
      </w:pPr>
    </w:p>
    <w:p w14:paraId="4D6888C7" w14:textId="0423D394" w:rsidR="0070476B" w:rsidRPr="00C52E70" w:rsidRDefault="0070476B" w:rsidP="0070476B">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Хозяйственная </w:t>
      </w:r>
      <w:proofErr w:type="spellStart"/>
      <w:r>
        <w:rPr>
          <w:rFonts w:ascii="Times New Roman" w:hAnsi="Times New Roman" w:cs="Times New Roman"/>
          <w:sz w:val="28"/>
          <w:szCs w:val="28"/>
          <w:lang w:val="ru-RU"/>
        </w:rPr>
        <w:t>внутридворовая</w:t>
      </w:r>
      <w:proofErr w:type="spellEnd"/>
      <w:r>
        <w:rPr>
          <w:rFonts w:ascii="Times New Roman" w:hAnsi="Times New Roman" w:cs="Times New Roman"/>
          <w:sz w:val="28"/>
          <w:szCs w:val="28"/>
          <w:lang w:val="ru-RU"/>
        </w:rPr>
        <w:t xml:space="preserve"> постройка. с. Соколка, </w:t>
      </w:r>
      <w:r w:rsidRPr="00C52E70">
        <w:rPr>
          <w:rFonts w:ascii="Times New Roman" w:hAnsi="Times New Roman" w:cs="Times New Roman"/>
          <w:sz w:val="28"/>
          <w:szCs w:val="28"/>
          <w:lang w:val="ru-RU"/>
        </w:rPr>
        <w:t>лето 2023 г.</w:t>
      </w:r>
    </w:p>
    <w:p w14:paraId="709CAE32" w14:textId="6D44650E" w:rsidR="00314104" w:rsidRDefault="0070476B" w:rsidP="001107AA">
      <w:pPr>
        <w:spacing w:after="0" w:line="240" w:lineRule="auto"/>
        <w:jc w:val="center"/>
        <w:rPr>
          <w:rFonts w:ascii="Times New Roman" w:hAnsi="Times New Roman" w:cs="Times New Roman"/>
          <w:sz w:val="28"/>
          <w:szCs w:val="28"/>
          <w:lang w:val="ru-RU"/>
        </w:rPr>
      </w:pPr>
      <w:r w:rsidRPr="00C52E70">
        <w:rPr>
          <w:rFonts w:ascii="Times New Roman" w:hAnsi="Times New Roman" w:cs="Times New Roman"/>
          <w:sz w:val="28"/>
          <w:szCs w:val="28"/>
          <w:lang w:val="ru-RU"/>
        </w:rPr>
        <w:t>Автор:</w:t>
      </w:r>
      <w:r>
        <w:rPr>
          <w:rFonts w:ascii="Times New Roman" w:hAnsi="Times New Roman" w:cs="Times New Roman"/>
          <w:sz w:val="28"/>
          <w:szCs w:val="28"/>
          <w:lang w:val="ru-RU"/>
        </w:rPr>
        <w:t xml:space="preserve"> </w:t>
      </w:r>
      <w:r w:rsidRPr="00C52E70">
        <w:rPr>
          <w:rFonts w:ascii="Times New Roman" w:hAnsi="Times New Roman" w:cs="Times New Roman"/>
          <w:sz w:val="28"/>
          <w:szCs w:val="28"/>
          <w:lang w:val="ru-RU"/>
        </w:rPr>
        <w:t>Кондратьева Н.Б</w:t>
      </w:r>
      <w:r w:rsidR="00506808">
        <w:rPr>
          <w:rFonts w:ascii="Times New Roman" w:hAnsi="Times New Roman" w:cs="Times New Roman"/>
          <w:sz w:val="28"/>
          <w:szCs w:val="28"/>
          <w:lang w:val="ru-RU"/>
        </w:rPr>
        <w:t>.</w:t>
      </w:r>
    </w:p>
    <w:p w14:paraId="73E5AC17" w14:textId="77777777" w:rsidR="009A74BB" w:rsidRDefault="009A74BB" w:rsidP="001107AA">
      <w:pPr>
        <w:spacing w:after="0" w:line="240" w:lineRule="auto"/>
        <w:jc w:val="center"/>
        <w:rPr>
          <w:rFonts w:ascii="Times New Roman" w:hAnsi="Times New Roman" w:cs="Times New Roman"/>
          <w:sz w:val="28"/>
          <w:szCs w:val="28"/>
          <w:lang w:val="ru-RU"/>
        </w:rPr>
      </w:pPr>
    </w:p>
    <w:p w14:paraId="6622C73D" w14:textId="085BBD52" w:rsidR="00314104" w:rsidRDefault="00314104" w:rsidP="00314104">
      <w:pPr>
        <w:spacing w:after="0" w:line="240" w:lineRule="auto"/>
        <w:jc w:val="both"/>
        <w:rPr>
          <w:rFonts w:ascii="Times New Roman" w:hAnsi="Times New Roman" w:cs="Times New Roman"/>
          <w:b/>
          <w:sz w:val="28"/>
          <w:szCs w:val="28"/>
          <w:lang w:val="ru-RU"/>
        </w:rPr>
      </w:pPr>
      <w:r w:rsidRPr="00314104">
        <w:rPr>
          <w:rFonts w:ascii="Times New Roman" w:hAnsi="Times New Roman" w:cs="Times New Roman"/>
          <w:b/>
          <w:sz w:val="28"/>
          <w:szCs w:val="28"/>
          <w:lang w:val="ru-RU"/>
        </w:rPr>
        <w:t>Нурлатский муниципальный район</w:t>
      </w:r>
    </w:p>
    <w:p w14:paraId="427AAE22" w14:textId="777722CB" w:rsidR="00231829" w:rsidRDefault="00231829" w:rsidP="00314104">
      <w:pPr>
        <w:spacing w:after="0" w:line="240" w:lineRule="auto"/>
        <w:jc w:val="both"/>
        <w:rPr>
          <w:rFonts w:ascii="Times New Roman" w:hAnsi="Times New Roman" w:cs="Times New Roman"/>
          <w:b/>
          <w:sz w:val="28"/>
          <w:szCs w:val="28"/>
          <w:lang w:val="ru-RU"/>
        </w:rPr>
      </w:pPr>
    </w:p>
    <w:p w14:paraId="307EBAC9" w14:textId="3B97A581" w:rsidR="00231829" w:rsidRDefault="00B6614A" w:rsidP="00B6614A">
      <w:pPr>
        <w:spacing w:after="0" w:line="240" w:lineRule="auto"/>
        <w:jc w:val="center"/>
        <w:rPr>
          <w:noProof/>
          <w:lang w:val="ru-RU"/>
        </w:rPr>
      </w:pPr>
      <w:r>
        <w:rPr>
          <w:noProof/>
          <w:lang w:val="ru-RU"/>
        </w:rPr>
        <w:t xml:space="preserve">       </w:t>
      </w:r>
      <w:r>
        <w:rPr>
          <w:noProof/>
        </w:rPr>
        <w:drawing>
          <wp:inline distT="0" distB="0" distL="0" distR="0" wp14:anchorId="3F3DA51E" wp14:editId="3F6CA415">
            <wp:extent cx="1906267" cy="1429701"/>
            <wp:effectExtent l="0" t="9525" r="889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1915017" cy="1436263"/>
                    </a:xfrm>
                    <a:prstGeom prst="rect">
                      <a:avLst/>
                    </a:prstGeom>
                    <a:noFill/>
                    <a:ln>
                      <a:noFill/>
                    </a:ln>
                  </pic:spPr>
                </pic:pic>
              </a:graphicData>
            </a:graphic>
          </wp:inline>
        </w:drawing>
      </w:r>
      <w:r>
        <w:rPr>
          <w:noProof/>
          <w:lang w:val="ru-RU"/>
        </w:rPr>
        <w:t xml:space="preserve">                      </w:t>
      </w:r>
      <w:r>
        <w:rPr>
          <w:noProof/>
        </w:rPr>
        <w:drawing>
          <wp:inline distT="0" distB="0" distL="0" distR="0" wp14:anchorId="30F967A5" wp14:editId="56C7F7B9">
            <wp:extent cx="1913995" cy="1435497"/>
            <wp:effectExtent l="0" t="8255" r="190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1918904" cy="1439179"/>
                    </a:xfrm>
                    <a:prstGeom prst="rect">
                      <a:avLst/>
                    </a:prstGeom>
                    <a:noFill/>
                    <a:ln>
                      <a:noFill/>
                    </a:ln>
                  </pic:spPr>
                </pic:pic>
              </a:graphicData>
            </a:graphic>
          </wp:inline>
        </w:drawing>
      </w:r>
    </w:p>
    <w:p w14:paraId="43B51E6E" w14:textId="165D3044" w:rsidR="00B6614A" w:rsidRDefault="00B6614A" w:rsidP="00B6614A">
      <w:pPr>
        <w:spacing w:after="0" w:line="240" w:lineRule="auto"/>
        <w:jc w:val="center"/>
        <w:rPr>
          <w:rFonts w:ascii="Times New Roman" w:hAnsi="Times New Roman" w:cs="Times New Roman"/>
          <w:b/>
          <w:sz w:val="28"/>
          <w:szCs w:val="28"/>
          <w:lang w:val="ru-RU"/>
        </w:rPr>
      </w:pPr>
    </w:p>
    <w:p w14:paraId="292D2857" w14:textId="77777777" w:rsidR="00B6614A" w:rsidRDefault="00B6614A" w:rsidP="00B6614A">
      <w:pPr>
        <w:spacing w:after="0" w:line="240" w:lineRule="auto"/>
        <w:jc w:val="center"/>
        <w:rPr>
          <w:rFonts w:ascii="Times New Roman" w:hAnsi="Times New Roman" w:cs="Times New Roman"/>
          <w:sz w:val="28"/>
          <w:szCs w:val="28"/>
          <w:lang w:val="ru-RU"/>
        </w:rPr>
      </w:pPr>
      <w:r w:rsidRPr="00B6614A">
        <w:rPr>
          <w:rFonts w:ascii="Times New Roman" w:hAnsi="Times New Roman" w:cs="Times New Roman"/>
          <w:sz w:val="28"/>
          <w:szCs w:val="28"/>
          <w:lang w:val="ru-RU"/>
        </w:rPr>
        <w:t>Обрядовая «кукла»</w:t>
      </w:r>
      <w:r>
        <w:rPr>
          <w:rFonts w:ascii="Times New Roman" w:hAnsi="Times New Roman" w:cs="Times New Roman"/>
          <w:sz w:val="28"/>
          <w:szCs w:val="28"/>
          <w:lang w:val="ru-RU"/>
        </w:rPr>
        <w:t xml:space="preserve"> на Троицу, изготавливаемая изо ржи. </w:t>
      </w:r>
    </w:p>
    <w:p w14:paraId="10114D10" w14:textId="73DFE4C4" w:rsidR="00B6614A" w:rsidRDefault="00B6614A" w:rsidP="00B6614A">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Троицкое шествие с «куклами» по улицам села. с. </w:t>
      </w:r>
      <w:proofErr w:type="spellStart"/>
      <w:r>
        <w:rPr>
          <w:rFonts w:ascii="Times New Roman" w:hAnsi="Times New Roman" w:cs="Times New Roman"/>
          <w:sz w:val="28"/>
          <w:szCs w:val="28"/>
          <w:lang w:val="ru-RU"/>
        </w:rPr>
        <w:t>Селенгуши</w:t>
      </w:r>
      <w:proofErr w:type="spellEnd"/>
      <w:r>
        <w:rPr>
          <w:rFonts w:ascii="Times New Roman" w:hAnsi="Times New Roman" w:cs="Times New Roman"/>
          <w:sz w:val="28"/>
          <w:szCs w:val="28"/>
          <w:lang w:val="ru-RU"/>
        </w:rPr>
        <w:t>, лето 2023 г.</w:t>
      </w:r>
    </w:p>
    <w:p w14:paraId="6F58367A" w14:textId="76F1CE61" w:rsidR="00B6614A" w:rsidRPr="00B6614A" w:rsidRDefault="00B6614A" w:rsidP="00B6614A">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Автор: Кондратьева Н.Б. </w:t>
      </w:r>
    </w:p>
    <w:p w14:paraId="0B81542D" w14:textId="77777777" w:rsidR="00BA53BF" w:rsidRDefault="00BA53BF" w:rsidP="00B82F61">
      <w:pPr>
        <w:spacing w:after="0" w:line="240" w:lineRule="auto"/>
        <w:rPr>
          <w:rFonts w:ascii="Times New Roman" w:hAnsi="Times New Roman" w:cs="Times New Roman"/>
          <w:sz w:val="28"/>
          <w:szCs w:val="28"/>
          <w:lang w:val="ru-RU"/>
        </w:rPr>
      </w:pPr>
    </w:p>
    <w:p w14:paraId="3A9DBE7E" w14:textId="304DD0E1" w:rsidR="00287EEC" w:rsidRDefault="00287EEC" w:rsidP="00287EEC">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r w:rsidRPr="00287EEC">
        <w:rPr>
          <w:rFonts w:ascii="Times New Roman" w:hAnsi="Times New Roman" w:cs="Times New Roman"/>
          <w:b/>
          <w:sz w:val="28"/>
          <w:szCs w:val="28"/>
          <w:lang w:val="ru-RU"/>
        </w:rPr>
        <w:t xml:space="preserve">Пестречинский </w:t>
      </w:r>
      <w:r w:rsidRPr="00287EEC">
        <w:rPr>
          <w:rFonts w:ascii="Times New Roman" w:hAnsi="Times New Roman" w:cs="Times New Roman"/>
          <w:b/>
          <w:color w:val="222222"/>
          <w:sz w:val="28"/>
          <w:szCs w:val="28"/>
          <w:shd w:val="clear" w:color="auto" w:fill="FFFFFF"/>
          <w:lang w:val="ru-RU"/>
        </w:rPr>
        <w:t>муниципальный район</w:t>
      </w:r>
    </w:p>
    <w:p w14:paraId="345320D4" w14:textId="741F3DBA" w:rsidR="00287EEC" w:rsidRDefault="00287EEC" w:rsidP="00287EEC">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p>
    <w:p w14:paraId="365D5DFB" w14:textId="371609A4" w:rsidR="00287EEC" w:rsidRDefault="00287EEC" w:rsidP="00287EEC">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r>
        <w:rPr>
          <w:noProof/>
        </w:rPr>
        <w:drawing>
          <wp:inline distT="0" distB="0" distL="0" distR="0" wp14:anchorId="64EFBAC8" wp14:editId="5A51EE39">
            <wp:extent cx="1576546" cy="2102062"/>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95865" cy="2127820"/>
                    </a:xfrm>
                    <a:prstGeom prst="rect">
                      <a:avLst/>
                    </a:prstGeom>
                    <a:noFill/>
                    <a:ln>
                      <a:noFill/>
                    </a:ln>
                  </pic:spPr>
                </pic:pic>
              </a:graphicData>
            </a:graphic>
          </wp:inline>
        </w:drawing>
      </w:r>
    </w:p>
    <w:p w14:paraId="637C9CC3" w14:textId="77777777" w:rsidR="00287EEC" w:rsidRPr="00287EEC" w:rsidRDefault="00287EEC" w:rsidP="00287EEC">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p>
    <w:p w14:paraId="79601F38" w14:textId="1447DD9D" w:rsidR="00287EEC" w:rsidRDefault="00287EEC" w:rsidP="00287EEC">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sidRPr="006005A3">
        <w:rPr>
          <w:rFonts w:ascii="Times New Roman" w:hAnsi="Times New Roman" w:cs="Times New Roman"/>
          <w:color w:val="222222"/>
          <w:sz w:val="28"/>
          <w:szCs w:val="28"/>
          <w:shd w:val="clear" w:color="auto" w:fill="FFFFFF"/>
          <w:lang w:val="ru-RU"/>
        </w:rPr>
        <w:t xml:space="preserve">Свадебный </w:t>
      </w:r>
      <w:r>
        <w:rPr>
          <w:rFonts w:ascii="Times New Roman" w:hAnsi="Times New Roman" w:cs="Times New Roman"/>
          <w:color w:val="222222"/>
          <w:sz w:val="28"/>
          <w:szCs w:val="28"/>
          <w:shd w:val="clear" w:color="auto" w:fill="FFFFFF"/>
          <w:lang w:val="ru-RU"/>
        </w:rPr>
        <w:t xml:space="preserve">репей. д. </w:t>
      </w:r>
      <w:proofErr w:type="spellStart"/>
      <w:r>
        <w:rPr>
          <w:rFonts w:ascii="Times New Roman" w:hAnsi="Times New Roman" w:cs="Times New Roman"/>
          <w:color w:val="222222"/>
          <w:sz w:val="28"/>
          <w:szCs w:val="28"/>
          <w:shd w:val="clear" w:color="auto" w:fill="FFFFFF"/>
          <w:lang w:val="ru-RU"/>
        </w:rPr>
        <w:t>Белкино</w:t>
      </w:r>
      <w:proofErr w:type="spellEnd"/>
      <w:r>
        <w:rPr>
          <w:rFonts w:ascii="Times New Roman" w:hAnsi="Times New Roman" w:cs="Times New Roman"/>
          <w:color w:val="222222"/>
          <w:sz w:val="28"/>
          <w:szCs w:val="28"/>
          <w:shd w:val="clear" w:color="auto" w:fill="FFFFFF"/>
          <w:lang w:val="ru-RU"/>
        </w:rPr>
        <w:t>, лето 2023 г. Автор: Кондратьева Н.Б.</w:t>
      </w:r>
    </w:p>
    <w:p w14:paraId="240D811D" w14:textId="351F0E67" w:rsidR="00137429" w:rsidRDefault="00137429" w:rsidP="00287EEC">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0378493B" w14:textId="429D7832" w:rsidR="00137429" w:rsidRDefault="00137429" w:rsidP="00287EEC">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noProof/>
        </w:rPr>
        <w:drawing>
          <wp:inline distT="0" distB="0" distL="0" distR="0" wp14:anchorId="5C13C060" wp14:editId="1DA341CF">
            <wp:extent cx="1869678" cy="1402258"/>
            <wp:effectExtent l="5080" t="0" r="254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1890350" cy="1417762"/>
                    </a:xfrm>
                    <a:prstGeom prst="rect">
                      <a:avLst/>
                    </a:prstGeom>
                    <a:noFill/>
                    <a:ln>
                      <a:noFill/>
                    </a:ln>
                  </pic:spPr>
                </pic:pic>
              </a:graphicData>
            </a:graphic>
          </wp:inline>
        </w:drawing>
      </w:r>
    </w:p>
    <w:p w14:paraId="2E18E3F1" w14:textId="38B9341B" w:rsidR="00137429" w:rsidRDefault="00137429" w:rsidP="00287EEC">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0E737CCF" w14:textId="186E1D0E" w:rsidR="00137429" w:rsidRDefault="00137429" w:rsidP="00287EEC">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lastRenderedPageBreak/>
        <w:t xml:space="preserve">Фата невесты. д. </w:t>
      </w:r>
      <w:proofErr w:type="spellStart"/>
      <w:r>
        <w:rPr>
          <w:rFonts w:ascii="Times New Roman" w:hAnsi="Times New Roman" w:cs="Times New Roman"/>
          <w:color w:val="222222"/>
          <w:sz w:val="28"/>
          <w:szCs w:val="28"/>
          <w:shd w:val="clear" w:color="auto" w:fill="FFFFFF"/>
          <w:lang w:val="ru-RU"/>
        </w:rPr>
        <w:t>Белкино</w:t>
      </w:r>
      <w:proofErr w:type="spellEnd"/>
      <w:r>
        <w:rPr>
          <w:rFonts w:ascii="Times New Roman" w:hAnsi="Times New Roman" w:cs="Times New Roman"/>
          <w:color w:val="222222"/>
          <w:sz w:val="28"/>
          <w:szCs w:val="28"/>
          <w:shd w:val="clear" w:color="auto" w:fill="FFFFFF"/>
          <w:lang w:val="ru-RU"/>
        </w:rPr>
        <w:t xml:space="preserve">, сентябрь 2024 г. </w:t>
      </w:r>
    </w:p>
    <w:p w14:paraId="39BDAE87" w14:textId="4D07DEAC" w:rsidR="008E1CE5" w:rsidRDefault="00137429" w:rsidP="001107AA">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 xml:space="preserve">Авторы: </w:t>
      </w:r>
      <w:proofErr w:type="spellStart"/>
      <w:r>
        <w:rPr>
          <w:rFonts w:ascii="Times New Roman" w:hAnsi="Times New Roman" w:cs="Times New Roman"/>
          <w:color w:val="222222"/>
          <w:sz w:val="28"/>
          <w:szCs w:val="28"/>
          <w:shd w:val="clear" w:color="auto" w:fill="FFFFFF"/>
          <w:lang w:val="ru-RU"/>
        </w:rPr>
        <w:t>Ахметзянова</w:t>
      </w:r>
      <w:proofErr w:type="spellEnd"/>
      <w:r>
        <w:rPr>
          <w:rFonts w:ascii="Times New Roman" w:hAnsi="Times New Roman" w:cs="Times New Roman"/>
          <w:color w:val="222222"/>
          <w:sz w:val="28"/>
          <w:szCs w:val="28"/>
          <w:shd w:val="clear" w:color="auto" w:fill="FFFFFF"/>
          <w:lang w:val="ru-RU"/>
        </w:rPr>
        <w:t xml:space="preserve"> </w:t>
      </w:r>
      <w:proofErr w:type="spellStart"/>
      <w:r>
        <w:rPr>
          <w:rFonts w:ascii="Times New Roman" w:hAnsi="Times New Roman" w:cs="Times New Roman"/>
          <w:color w:val="222222"/>
          <w:sz w:val="28"/>
          <w:szCs w:val="28"/>
          <w:shd w:val="clear" w:color="auto" w:fill="FFFFFF"/>
          <w:lang w:val="ru-RU"/>
        </w:rPr>
        <w:t>Ю.В</w:t>
      </w:r>
      <w:proofErr w:type="spellEnd"/>
      <w:r>
        <w:rPr>
          <w:rFonts w:ascii="Times New Roman" w:hAnsi="Times New Roman" w:cs="Times New Roman"/>
          <w:color w:val="222222"/>
          <w:sz w:val="28"/>
          <w:szCs w:val="28"/>
          <w:shd w:val="clear" w:color="auto" w:fill="FFFFFF"/>
          <w:lang w:val="ru-RU"/>
        </w:rPr>
        <w:t xml:space="preserve">., Кондратьева </w:t>
      </w:r>
      <w:proofErr w:type="spellStart"/>
      <w:r>
        <w:rPr>
          <w:rFonts w:ascii="Times New Roman" w:hAnsi="Times New Roman" w:cs="Times New Roman"/>
          <w:color w:val="222222"/>
          <w:sz w:val="28"/>
          <w:szCs w:val="28"/>
          <w:shd w:val="clear" w:color="auto" w:fill="FFFFFF"/>
          <w:lang w:val="ru-RU"/>
        </w:rPr>
        <w:t>Н.Б</w:t>
      </w:r>
      <w:proofErr w:type="spellEnd"/>
      <w:r>
        <w:rPr>
          <w:rFonts w:ascii="Times New Roman" w:hAnsi="Times New Roman" w:cs="Times New Roman"/>
          <w:color w:val="222222"/>
          <w:sz w:val="28"/>
          <w:szCs w:val="28"/>
          <w:shd w:val="clear" w:color="auto" w:fill="FFFFFF"/>
          <w:lang w:val="ru-RU"/>
        </w:rPr>
        <w:t>.</w:t>
      </w:r>
    </w:p>
    <w:p w14:paraId="41F6511D" w14:textId="77777777" w:rsidR="009A74BB" w:rsidRDefault="009A74BB" w:rsidP="001107AA">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0E7DA993" w14:textId="36E5B03C" w:rsidR="008E1CE5" w:rsidRDefault="008E1CE5" w:rsidP="008E1CE5">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r w:rsidRPr="008E1CE5">
        <w:rPr>
          <w:rFonts w:ascii="Times New Roman" w:hAnsi="Times New Roman" w:cs="Times New Roman"/>
          <w:b/>
          <w:color w:val="222222"/>
          <w:sz w:val="28"/>
          <w:szCs w:val="28"/>
          <w:shd w:val="clear" w:color="auto" w:fill="FFFFFF"/>
          <w:lang w:val="ru-RU"/>
        </w:rPr>
        <w:t>Рыбно-Слободский муниципальный район</w:t>
      </w:r>
    </w:p>
    <w:p w14:paraId="24A6C697" w14:textId="1836399F" w:rsidR="00DF11EF" w:rsidRDefault="00DF11EF" w:rsidP="008E1CE5">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p>
    <w:p w14:paraId="734D38A3" w14:textId="129A222D" w:rsidR="001107AA" w:rsidRDefault="00331A8E" w:rsidP="00331A8E">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r>
        <w:rPr>
          <w:noProof/>
        </w:rPr>
        <w:drawing>
          <wp:inline distT="0" distB="0" distL="0" distR="0" wp14:anchorId="65B96477" wp14:editId="49557476">
            <wp:extent cx="1410811" cy="1058108"/>
            <wp:effectExtent l="4763" t="0" r="4127" b="4128"/>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1418219" cy="1063664"/>
                    </a:xfrm>
                    <a:prstGeom prst="rect">
                      <a:avLst/>
                    </a:prstGeom>
                    <a:noFill/>
                    <a:ln>
                      <a:noFill/>
                    </a:ln>
                  </pic:spPr>
                </pic:pic>
              </a:graphicData>
            </a:graphic>
          </wp:inline>
        </w:drawing>
      </w:r>
    </w:p>
    <w:p w14:paraId="3E1DDAF6" w14:textId="1A65D534" w:rsidR="00331A8E" w:rsidRDefault="00331A8E" w:rsidP="00331A8E">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p>
    <w:p w14:paraId="4FB0EA75" w14:textId="64F1B17F" w:rsidR="00331A8E" w:rsidRDefault="00331A8E" w:rsidP="00331A8E">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r w:rsidRPr="00331A8E">
        <w:rPr>
          <w:rFonts w:ascii="Times New Roman" w:hAnsi="Times New Roman" w:cs="Times New Roman"/>
          <w:color w:val="222222"/>
          <w:sz w:val="28"/>
          <w:szCs w:val="28"/>
          <w:shd w:val="clear" w:color="auto" w:fill="FFFFFF"/>
          <w:lang w:val="ru-RU"/>
        </w:rPr>
        <w:t>«Морды»</w:t>
      </w:r>
      <w:r>
        <w:rPr>
          <w:rFonts w:ascii="Times New Roman" w:hAnsi="Times New Roman" w:cs="Times New Roman"/>
          <w:color w:val="222222"/>
          <w:sz w:val="28"/>
          <w:szCs w:val="28"/>
          <w:shd w:val="clear" w:color="auto" w:fill="FFFFFF"/>
          <w:lang w:val="ru-RU"/>
        </w:rPr>
        <w:t xml:space="preserve"> (приспособления) для ловли рыбы. с. Масловка, лето 2023 г.</w:t>
      </w:r>
    </w:p>
    <w:p w14:paraId="27333EB6" w14:textId="72EADB1A" w:rsidR="00331A8E" w:rsidRDefault="00331A8E" w:rsidP="00331A8E">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Автор: Кондратьева Н.Б.</w:t>
      </w:r>
    </w:p>
    <w:p w14:paraId="36E46F41" w14:textId="748CDF5C" w:rsidR="00331A8E" w:rsidRDefault="00331A8E" w:rsidP="00331A8E">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p>
    <w:p w14:paraId="5B61C8F4" w14:textId="72B746B1" w:rsidR="00331A8E" w:rsidRDefault="00331A8E" w:rsidP="00331A8E">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r>
        <w:rPr>
          <w:noProof/>
        </w:rPr>
        <w:drawing>
          <wp:inline distT="0" distB="0" distL="0" distR="0" wp14:anchorId="3A5024B9" wp14:editId="0C27D500">
            <wp:extent cx="1506217" cy="112966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a:off x="0" y="0"/>
                      <a:ext cx="1513589" cy="1135194"/>
                    </a:xfrm>
                    <a:prstGeom prst="rect">
                      <a:avLst/>
                    </a:prstGeom>
                    <a:noFill/>
                    <a:ln>
                      <a:noFill/>
                    </a:ln>
                  </pic:spPr>
                </pic:pic>
              </a:graphicData>
            </a:graphic>
          </wp:inline>
        </w:drawing>
      </w:r>
    </w:p>
    <w:p w14:paraId="7C1FEECE" w14:textId="34407CF0" w:rsidR="00331A8E" w:rsidRDefault="00331A8E" w:rsidP="00331A8E">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p>
    <w:p w14:paraId="0BA0B1D9" w14:textId="77777777" w:rsidR="00331A8E" w:rsidRDefault="00331A8E" w:rsidP="00331A8E">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Рыбацкие балаганы (хозяйственные постройки). с. Масловка, лето 2023 г.</w:t>
      </w:r>
    </w:p>
    <w:p w14:paraId="2ED38D07" w14:textId="77777777" w:rsidR="00331A8E" w:rsidRDefault="00331A8E" w:rsidP="00331A8E">
      <w:pPr>
        <w:shd w:val="clear" w:color="auto" w:fill="FFFFFF"/>
        <w:spacing w:after="0" w:line="240" w:lineRule="auto"/>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Автор: Кондратьева Н.Б.</w:t>
      </w:r>
    </w:p>
    <w:p w14:paraId="779AABD0" w14:textId="77777777" w:rsidR="00287EEC" w:rsidRDefault="00287EEC" w:rsidP="00331A8E">
      <w:pPr>
        <w:shd w:val="clear" w:color="auto" w:fill="FFFFFF"/>
        <w:spacing w:after="0" w:line="240" w:lineRule="auto"/>
        <w:rPr>
          <w:rFonts w:ascii="Times New Roman" w:hAnsi="Times New Roman" w:cs="Times New Roman"/>
          <w:color w:val="222222"/>
          <w:sz w:val="28"/>
          <w:szCs w:val="28"/>
          <w:shd w:val="clear" w:color="auto" w:fill="FFFFFF"/>
          <w:lang w:val="ru-RU"/>
        </w:rPr>
      </w:pPr>
    </w:p>
    <w:p w14:paraId="31C11349" w14:textId="2A7051C7" w:rsidR="00287EEC" w:rsidRDefault="00287EEC" w:rsidP="00287EEC">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r>
        <w:rPr>
          <w:rFonts w:ascii="Times New Roman" w:hAnsi="Times New Roman" w:cs="Times New Roman"/>
          <w:b/>
          <w:color w:val="222222"/>
          <w:sz w:val="28"/>
          <w:szCs w:val="28"/>
          <w:shd w:val="clear" w:color="auto" w:fill="FFFFFF"/>
          <w:lang w:val="ru-RU"/>
        </w:rPr>
        <w:t xml:space="preserve">Тукаевский </w:t>
      </w:r>
      <w:r w:rsidRPr="00287EEC">
        <w:rPr>
          <w:rFonts w:ascii="Times New Roman" w:hAnsi="Times New Roman" w:cs="Times New Roman"/>
          <w:b/>
          <w:color w:val="222222"/>
          <w:sz w:val="28"/>
          <w:szCs w:val="28"/>
          <w:shd w:val="clear" w:color="auto" w:fill="FFFFFF"/>
          <w:lang w:val="ru-RU"/>
        </w:rPr>
        <w:t>муниципальный район</w:t>
      </w:r>
    </w:p>
    <w:p w14:paraId="31FE0534" w14:textId="791A616C" w:rsidR="00287EEC" w:rsidRDefault="00287EEC" w:rsidP="00287EEC">
      <w:pPr>
        <w:shd w:val="clear" w:color="auto" w:fill="FFFFFF"/>
        <w:spacing w:after="0" w:line="240" w:lineRule="auto"/>
        <w:jc w:val="both"/>
        <w:rPr>
          <w:rFonts w:ascii="Times New Roman" w:hAnsi="Times New Roman" w:cs="Times New Roman"/>
          <w:b/>
          <w:color w:val="222222"/>
          <w:sz w:val="28"/>
          <w:szCs w:val="28"/>
          <w:shd w:val="clear" w:color="auto" w:fill="FFFFFF"/>
          <w:lang w:val="ru-RU"/>
        </w:rPr>
      </w:pPr>
    </w:p>
    <w:p w14:paraId="04185BA8" w14:textId="667ACBFD" w:rsidR="00287EEC" w:rsidRDefault="00287EEC" w:rsidP="00287EEC">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r>
        <w:rPr>
          <w:noProof/>
        </w:rPr>
        <w:drawing>
          <wp:inline distT="0" distB="0" distL="0" distR="0" wp14:anchorId="2F06992D" wp14:editId="2683777B">
            <wp:extent cx="1569720" cy="1177290"/>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98355" cy="1198766"/>
                    </a:xfrm>
                    <a:prstGeom prst="rect">
                      <a:avLst/>
                    </a:prstGeom>
                    <a:noFill/>
                    <a:ln>
                      <a:noFill/>
                    </a:ln>
                  </pic:spPr>
                </pic:pic>
              </a:graphicData>
            </a:graphic>
          </wp:inline>
        </w:drawing>
      </w:r>
    </w:p>
    <w:p w14:paraId="0FF08753" w14:textId="19842989" w:rsidR="00EA5E93" w:rsidRDefault="00EA5E93" w:rsidP="00287EEC">
      <w:pPr>
        <w:shd w:val="clear" w:color="auto" w:fill="FFFFFF"/>
        <w:spacing w:after="0" w:line="240" w:lineRule="auto"/>
        <w:jc w:val="center"/>
        <w:rPr>
          <w:rFonts w:ascii="Times New Roman" w:hAnsi="Times New Roman" w:cs="Times New Roman"/>
          <w:b/>
          <w:color w:val="222222"/>
          <w:sz w:val="28"/>
          <w:szCs w:val="28"/>
          <w:shd w:val="clear" w:color="auto" w:fill="FFFFFF"/>
          <w:lang w:val="ru-RU"/>
        </w:rPr>
      </w:pPr>
    </w:p>
    <w:p w14:paraId="3764720B" w14:textId="77777777" w:rsidR="00EA5E93" w:rsidRDefault="00EA5E93" w:rsidP="00EA5E93">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 xml:space="preserve">Конец полотенца. Браная техника ткачества. с. Малая </w:t>
      </w:r>
      <w:proofErr w:type="spellStart"/>
      <w:r>
        <w:rPr>
          <w:rFonts w:ascii="Times New Roman" w:hAnsi="Times New Roman" w:cs="Times New Roman"/>
          <w:color w:val="222222"/>
          <w:sz w:val="28"/>
          <w:szCs w:val="28"/>
          <w:shd w:val="clear" w:color="auto" w:fill="FFFFFF"/>
          <w:lang w:val="ru-RU"/>
        </w:rPr>
        <w:t>Шильна</w:t>
      </w:r>
      <w:proofErr w:type="spellEnd"/>
      <w:r>
        <w:rPr>
          <w:rFonts w:ascii="Times New Roman" w:hAnsi="Times New Roman" w:cs="Times New Roman"/>
          <w:color w:val="222222"/>
          <w:sz w:val="28"/>
          <w:szCs w:val="28"/>
          <w:shd w:val="clear" w:color="auto" w:fill="FFFFFF"/>
          <w:lang w:val="ru-RU"/>
        </w:rPr>
        <w:t xml:space="preserve">, </w:t>
      </w:r>
    </w:p>
    <w:p w14:paraId="7D503825" w14:textId="7C38AD77" w:rsidR="00536205" w:rsidRDefault="00EA5E93" w:rsidP="00331A8E">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r>
        <w:rPr>
          <w:rFonts w:ascii="Times New Roman" w:hAnsi="Times New Roman" w:cs="Times New Roman"/>
          <w:color w:val="222222"/>
          <w:sz w:val="28"/>
          <w:szCs w:val="28"/>
          <w:shd w:val="clear" w:color="auto" w:fill="FFFFFF"/>
          <w:lang w:val="ru-RU"/>
        </w:rPr>
        <w:t>лето 2019 г. Автор: Кондратьева Н.Б.</w:t>
      </w:r>
    </w:p>
    <w:p w14:paraId="2563B0E8" w14:textId="77777777" w:rsidR="00331A8E" w:rsidRPr="00331A8E" w:rsidRDefault="00331A8E" w:rsidP="00331A8E">
      <w:pPr>
        <w:shd w:val="clear" w:color="auto" w:fill="FFFFFF"/>
        <w:spacing w:after="0" w:line="240" w:lineRule="auto"/>
        <w:ind w:firstLine="709"/>
        <w:jc w:val="center"/>
        <w:rPr>
          <w:rFonts w:ascii="Times New Roman" w:hAnsi="Times New Roman" w:cs="Times New Roman"/>
          <w:color w:val="222222"/>
          <w:sz w:val="28"/>
          <w:szCs w:val="28"/>
          <w:shd w:val="clear" w:color="auto" w:fill="FFFFFF"/>
          <w:lang w:val="ru-RU"/>
        </w:rPr>
      </w:pPr>
    </w:p>
    <w:p w14:paraId="79E54082" w14:textId="1155E035" w:rsidR="00320995" w:rsidRDefault="00320995" w:rsidP="00320995">
      <w:pPr>
        <w:shd w:val="clear" w:color="auto" w:fill="FFFFFF"/>
        <w:spacing w:after="0" w:line="360" w:lineRule="auto"/>
        <w:ind w:firstLine="709"/>
        <w:jc w:val="center"/>
        <w:rPr>
          <w:noProof/>
          <w:lang w:val="ru-RU"/>
        </w:rPr>
      </w:pPr>
      <w:r>
        <w:rPr>
          <w:noProof/>
          <w:lang w:val="ru-RU"/>
        </w:rPr>
        <w:t xml:space="preserve">   </w:t>
      </w:r>
      <w:r>
        <w:rPr>
          <w:noProof/>
        </w:rPr>
        <w:drawing>
          <wp:inline distT="0" distB="0" distL="0" distR="0" wp14:anchorId="7F2C5C0A" wp14:editId="2EB81217">
            <wp:extent cx="1373664" cy="160819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07246" cy="1647507"/>
                    </a:xfrm>
                    <a:prstGeom prst="rect">
                      <a:avLst/>
                    </a:prstGeom>
                    <a:noFill/>
                    <a:ln>
                      <a:noFill/>
                    </a:ln>
                  </pic:spPr>
                </pic:pic>
              </a:graphicData>
            </a:graphic>
          </wp:inline>
        </w:drawing>
      </w:r>
      <w:r>
        <w:rPr>
          <w:noProof/>
          <w:lang w:val="ru-RU"/>
        </w:rPr>
        <w:t xml:space="preserve"> </w:t>
      </w:r>
    </w:p>
    <w:p w14:paraId="23CD771E" w14:textId="44C27E00" w:rsidR="00C52E70" w:rsidRPr="00C52E70" w:rsidRDefault="00C52E70" w:rsidP="00287EEC">
      <w:pPr>
        <w:spacing w:after="0" w:line="240" w:lineRule="auto"/>
        <w:jc w:val="center"/>
        <w:rPr>
          <w:rFonts w:ascii="Times New Roman" w:hAnsi="Times New Roman" w:cs="Times New Roman"/>
          <w:sz w:val="28"/>
          <w:szCs w:val="28"/>
          <w:lang w:val="ru-RU"/>
        </w:rPr>
      </w:pPr>
      <w:r w:rsidRPr="00C52E70">
        <w:rPr>
          <w:rFonts w:ascii="Times New Roman" w:hAnsi="Times New Roman" w:cs="Times New Roman"/>
          <w:sz w:val="28"/>
          <w:szCs w:val="28"/>
          <w:lang w:val="ru-RU"/>
        </w:rPr>
        <w:lastRenderedPageBreak/>
        <w:t xml:space="preserve">Кукла, скрученная из носовых платочков. с. Малая </w:t>
      </w:r>
      <w:proofErr w:type="spellStart"/>
      <w:r w:rsidRPr="00C52E70">
        <w:rPr>
          <w:rFonts w:ascii="Times New Roman" w:hAnsi="Times New Roman" w:cs="Times New Roman"/>
          <w:sz w:val="28"/>
          <w:szCs w:val="28"/>
          <w:lang w:val="ru-RU"/>
        </w:rPr>
        <w:t>Шильна</w:t>
      </w:r>
      <w:proofErr w:type="spellEnd"/>
      <w:r w:rsidRPr="00C52E70">
        <w:rPr>
          <w:rFonts w:ascii="Times New Roman" w:hAnsi="Times New Roman" w:cs="Times New Roman"/>
          <w:sz w:val="28"/>
          <w:szCs w:val="28"/>
          <w:lang w:val="ru-RU"/>
        </w:rPr>
        <w:t>, лето 2023 г.</w:t>
      </w:r>
    </w:p>
    <w:p w14:paraId="47C45927" w14:textId="03289D6C" w:rsidR="00377465" w:rsidRDefault="00C52E70" w:rsidP="00377465">
      <w:pPr>
        <w:spacing w:after="0" w:line="240" w:lineRule="auto"/>
        <w:jc w:val="center"/>
        <w:rPr>
          <w:rFonts w:ascii="Times New Roman" w:hAnsi="Times New Roman" w:cs="Times New Roman"/>
          <w:sz w:val="28"/>
          <w:szCs w:val="28"/>
          <w:lang w:val="ru-RU"/>
        </w:rPr>
      </w:pPr>
      <w:r w:rsidRPr="00C52E70">
        <w:rPr>
          <w:rFonts w:ascii="Times New Roman" w:hAnsi="Times New Roman" w:cs="Times New Roman"/>
          <w:sz w:val="28"/>
          <w:szCs w:val="28"/>
          <w:lang w:val="ru-RU"/>
        </w:rPr>
        <w:t>Авторы: Денисов Д.В., Кондратьева Н.Б.</w:t>
      </w:r>
      <w:r>
        <w:rPr>
          <w:rFonts w:ascii="Times New Roman" w:hAnsi="Times New Roman" w:cs="Times New Roman"/>
          <w:sz w:val="28"/>
          <w:szCs w:val="28"/>
          <w:lang w:val="ru-RU"/>
        </w:rPr>
        <w:t xml:space="preserve">, </w:t>
      </w:r>
      <w:r w:rsidRPr="00C52E70">
        <w:rPr>
          <w:rFonts w:ascii="Times New Roman" w:hAnsi="Times New Roman" w:cs="Times New Roman"/>
          <w:sz w:val="28"/>
          <w:szCs w:val="28"/>
          <w:lang w:val="ru-RU"/>
        </w:rPr>
        <w:t>Самойлова А.В</w:t>
      </w:r>
      <w:r>
        <w:rPr>
          <w:rFonts w:ascii="Times New Roman" w:hAnsi="Times New Roman" w:cs="Times New Roman"/>
          <w:sz w:val="28"/>
          <w:szCs w:val="28"/>
          <w:lang w:val="ru-RU"/>
        </w:rPr>
        <w:t>.</w:t>
      </w:r>
    </w:p>
    <w:p w14:paraId="482BDB00" w14:textId="557D73A1" w:rsidR="00A852CF" w:rsidRDefault="00A852CF" w:rsidP="00377465">
      <w:pPr>
        <w:spacing w:after="0" w:line="240" w:lineRule="auto"/>
        <w:jc w:val="center"/>
        <w:rPr>
          <w:rFonts w:ascii="Times New Roman" w:hAnsi="Times New Roman" w:cs="Times New Roman"/>
          <w:sz w:val="28"/>
          <w:szCs w:val="28"/>
          <w:lang w:val="ru-RU"/>
        </w:rPr>
      </w:pPr>
    </w:p>
    <w:p w14:paraId="48C9D628" w14:textId="0229A13D" w:rsidR="00A852CF" w:rsidRDefault="00A852CF" w:rsidP="00377465">
      <w:pPr>
        <w:spacing w:after="0" w:line="240" w:lineRule="auto"/>
        <w:jc w:val="center"/>
        <w:rPr>
          <w:rFonts w:ascii="Times New Roman" w:hAnsi="Times New Roman" w:cs="Times New Roman"/>
          <w:sz w:val="28"/>
          <w:szCs w:val="28"/>
          <w:lang w:val="ru-RU"/>
        </w:rPr>
      </w:pPr>
    </w:p>
    <w:p w14:paraId="121B596F" w14:textId="3E42BA9D" w:rsidR="00A852CF" w:rsidRDefault="00A852CF" w:rsidP="00377465">
      <w:pPr>
        <w:spacing w:after="0" w:line="240" w:lineRule="auto"/>
        <w:jc w:val="center"/>
        <w:rPr>
          <w:rFonts w:ascii="Times New Roman" w:hAnsi="Times New Roman" w:cs="Times New Roman"/>
          <w:sz w:val="28"/>
          <w:szCs w:val="28"/>
          <w:lang w:val="ru-RU"/>
        </w:rPr>
      </w:pPr>
    </w:p>
    <w:p w14:paraId="20FDE7DD" w14:textId="47B4C00F" w:rsidR="00A852CF" w:rsidRDefault="00A852CF" w:rsidP="00377465">
      <w:pPr>
        <w:spacing w:after="0" w:line="240" w:lineRule="auto"/>
        <w:jc w:val="center"/>
        <w:rPr>
          <w:rFonts w:ascii="Times New Roman" w:hAnsi="Times New Roman" w:cs="Times New Roman"/>
          <w:sz w:val="28"/>
          <w:szCs w:val="28"/>
          <w:lang w:val="ru-RU"/>
        </w:rPr>
      </w:pPr>
    </w:p>
    <w:p w14:paraId="7C38D0D1" w14:textId="2AAFEC2C" w:rsidR="00A852CF" w:rsidRDefault="00A852CF" w:rsidP="00377465">
      <w:pPr>
        <w:spacing w:after="0" w:line="240" w:lineRule="auto"/>
        <w:jc w:val="center"/>
        <w:rPr>
          <w:rFonts w:ascii="Times New Roman" w:hAnsi="Times New Roman" w:cs="Times New Roman"/>
          <w:sz w:val="28"/>
          <w:szCs w:val="28"/>
          <w:lang w:val="ru-RU"/>
        </w:rPr>
      </w:pPr>
    </w:p>
    <w:p w14:paraId="3A040C68" w14:textId="485CC301" w:rsidR="00A852CF" w:rsidRDefault="00A852CF" w:rsidP="00377465">
      <w:pPr>
        <w:spacing w:after="0" w:line="240" w:lineRule="auto"/>
        <w:jc w:val="center"/>
        <w:rPr>
          <w:rFonts w:ascii="Times New Roman" w:hAnsi="Times New Roman" w:cs="Times New Roman"/>
          <w:sz w:val="28"/>
          <w:szCs w:val="28"/>
          <w:lang w:val="ru-RU"/>
        </w:rPr>
      </w:pPr>
    </w:p>
    <w:p w14:paraId="29B1D34F" w14:textId="26043E4A" w:rsidR="00A852CF" w:rsidRDefault="00A852CF" w:rsidP="00377465">
      <w:pPr>
        <w:spacing w:after="0" w:line="240" w:lineRule="auto"/>
        <w:jc w:val="center"/>
        <w:rPr>
          <w:rFonts w:ascii="Times New Roman" w:hAnsi="Times New Roman" w:cs="Times New Roman"/>
          <w:sz w:val="28"/>
          <w:szCs w:val="28"/>
          <w:lang w:val="ru-RU"/>
        </w:rPr>
      </w:pPr>
    </w:p>
    <w:p w14:paraId="0BD66664" w14:textId="3B22C513" w:rsidR="00A852CF" w:rsidRDefault="00A852CF" w:rsidP="00377465">
      <w:pPr>
        <w:spacing w:after="0" w:line="240" w:lineRule="auto"/>
        <w:jc w:val="center"/>
        <w:rPr>
          <w:rFonts w:ascii="Times New Roman" w:hAnsi="Times New Roman" w:cs="Times New Roman"/>
          <w:sz w:val="28"/>
          <w:szCs w:val="28"/>
          <w:lang w:val="ru-RU"/>
        </w:rPr>
      </w:pPr>
    </w:p>
    <w:p w14:paraId="3FEF2CF7" w14:textId="559CC902" w:rsidR="00A852CF" w:rsidRDefault="00A852CF" w:rsidP="00377465">
      <w:pPr>
        <w:spacing w:after="0" w:line="240" w:lineRule="auto"/>
        <w:jc w:val="center"/>
        <w:rPr>
          <w:rFonts w:ascii="Times New Roman" w:hAnsi="Times New Roman" w:cs="Times New Roman"/>
          <w:sz w:val="28"/>
          <w:szCs w:val="28"/>
          <w:lang w:val="ru-RU"/>
        </w:rPr>
      </w:pPr>
    </w:p>
    <w:p w14:paraId="7AD8444A" w14:textId="55C0C0AB" w:rsidR="00A852CF" w:rsidRDefault="00A852CF" w:rsidP="00377465">
      <w:pPr>
        <w:spacing w:after="0" w:line="240" w:lineRule="auto"/>
        <w:jc w:val="center"/>
        <w:rPr>
          <w:rFonts w:ascii="Times New Roman" w:hAnsi="Times New Roman" w:cs="Times New Roman"/>
          <w:sz w:val="28"/>
          <w:szCs w:val="28"/>
          <w:lang w:val="ru-RU"/>
        </w:rPr>
      </w:pPr>
    </w:p>
    <w:p w14:paraId="5EAC4EA4" w14:textId="1351C059" w:rsidR="00A852CF" w:rsidRDefault="00A852CF" w:rsidP="00377465">
      <w:pPr>
        <w:spacing w:after="0" w:line="240" w:lineRule="auto"/>
        <w:jc w:val="center"/>
        <w:rPr>
          <w:rFonts w:ascii="Times New Roman" w:hAnsi="Times New Roman" w:cs="Times New Roman"/>
          <w:sz w:val="28"/>
          <w:szCs w:val="28"/>
          <w:lang w:val="ru-RU"/>
        </w:rPr>
      </w:pPr>
    </w:p>
    <w:p w14:paraId="424CD6D8" w14:textId="18DB055F" w:rsidR="00A852CF" w:rsidRDefault="00A852CF" w:rsidP="00377465">
      <w:pPr>
        <w:spacing w:after="0" w:line="240" w:lineRule="auto"/>
        <w:jc w:val="center"/>
        <w:rPr>
          <w:rFonts w:ascii="Times New Roman" w:hAnsi="Times New Roman" w:cs="Times New Roman"/>
          <w:sz w:val="28"/>
          <w:szCs w:val="28"/>
          <w:lang w:val="ru-RU"/>
        </w:rPr>
      </w:pPr>
    </w:p>
    <w:p w14:paraId="2569CC61" w14:textId="66D267EC" w:rsidR="00A852CF" w:rsidRDefault="00A852CF" w:rsidP="00377465">
      <w:pPr>
        <w:spacing w:after="0" w:line="240" w:lineRule="auto"/>
        <w:jc w:val="center"/>
        <w:rPr>
          <w:rFonts w:ascii="Times New Roman" w:hAnsi="Times New Roman" w:cs="Times New Roman"/>
          <w:sz w:val="28"/>
          <w:szCs w:val="28"/>
          <w:lang w:val="ru-RU"/>
        </w:rPr>
      </w:pPr>
    </w:p>
    <w:p w14:paraId="30E9BBE7" w14:textId="11DA475D" w:rsidR="00A852CF" w:rsidRDefault="00A852CF" w:rsidP="00377465">
      <w:pPr>
        <w:spacing w:after="0" w:line="240" w:lineRule="auto"/>
        <w:jc w:val="center"/>
        <w:rPr>
          <w:rFonts w:ascii="Times New Roman" w:hAnsi="Times New Roman" w:cs="Times New Roman"/>
          <w:sz w:val="28"/>
          <w:szCs w:val="28"/>
          <w:lang w:val="ru-RU"/>
        </w:rPr>
      </w:pPr>
    </w:p>
    <w:p w14:paraId="7DF08855" w14:textId="0FAB2502" w:rsidR="00A852CF" w:rsidRDefault="00A852CF" w:rsidP="00377465">
      <w:pPr>
        <w:spacing w:after="0" w:line="240" w:lineRule="auto"/>
        <w:jc w:val="center"/>
        <w:rPr>
          <w:rFonts w:ascii="Times New Roman" w:hAnsi="Times New Roman" w:cs="Times New Roman"/>
          <w:sz w:val="28"/>
          <w:szCs w:val="28"/>
          <w:lang w:val="ru-RU"/>
        </w:rPr>
      </w:pPr>
    </w:p>
    <w:p w14:paraId="33B78895" w14:textId="22FF8137" w:rsidR="00A852CF" w:rsidRDefault="00A852CF" w:rsidP="00377465">
      <w:pPr>
        <w:spacing w:after="0" w:line="240" w:lineRule="auto"/>
        <w:jc w:val="center"/>
        <w:rPr>
          <w:rFonts w:ascii="Times New Roman" w:hAnsi="Times New Roman" w:cs="Times New Roman"/>
          <w:sz w:val="28"/>
          <w:szCs w:val="28"/>
          <w:lang w:val="ru-RU"/>
        </w:rPr>
      </w:pPr>
    </w:p>
    <w:p w14:paraId="3F0CE097" w14:textId="6C10D0E0" w:rsidR="00A852CF" w:rsidRDefault="00A852CF" w:rsidP="00377465">
      <w:pPr>
        <w:spacing w:after="0" w:line="240" w:lineRule="auto"/>
        <w:jc w:val="center"/>
        <w:rPr>
          <w:rFonts w:ascii="Times New Roman" w:hAnsi="Times New Roman" w:cs="Times New Roman"/>
          <w:sz w:val="28"/>
          <w:szCs w:val="28"/>
          <w:lang w:val="ru-RU"/>
        </w:rPr>
      </w:pPr>
    </w:p>
    <w:p w14:paraId="5C2A2147" w14:textId="574B7D07" w:rsidR="00A852CF" w:rsidRDefault="00A852CF" w:rsidP="00377465">
      <w:pPr>
        <w:spacing w:after="0" w:line="240" w:lineRule="auto"/>
        <w:jc w:val="center"/>
        <w:rPr>
          <w:rFonts w:ascii="Times New Roman" w:hAnsi="Times New Roman" w:cs="Times New Roman"/>
          <w:sz w:val="28"/>
          <w:szCs w:val="28"/>
          <w:lang w:val="ru-RU"/>
        </w:rPr>
      </w:pPr>
    </w:p>
    <w:p w14:paraId="06086664" w14:textId="0B4CAC93" w:rsidR="00A852CF" w:rsidRDefault="00A852CF" w:rsidP="00377465">
      <w:pPr>
        <w:spacing w:after="0" w:line="240" w:lineRule="auto"/>
        <w:jc w:val="center"/>
        <w:rPr>
          <w:rFonts w:ascii="Times New Roman" w:hAnsi="Times New Roman" w:cs="Times New Roman"/>
          <w:sz w:val="28"/>
          <w:szCs w:val="28"/>
          <w:lang w:val="ru-RU"/>
        </w:rPr>
      </w:pPr>
    </w:p>
    <w:p w14:paraId="17853741" w14:textId="6CA586C3" w:rsidR="00A852CF" w:rsidRDefault="00A852CF" w:rsidP="00377465">
      <w:pPr>
        <w:spacing w:after="0" w:line="240" w:lineRule="auto"/>
        <w:jc w:val="center"/>
        <w:rPr>
          <w:rFonts w:ascii="Times New Roman" w:hAnsi="Times New Roman" w:cs="Times New Roman"/>
          <w:sz w:val="28"/>
          <w:szCs w:val="28"/>
          <w:lang w:val="ru-RU"/>
        </w:rPr>
      </w:pPr>
    </w:p>
    <w:p w14:paraId="252FD1FD" w14:textId="3697A729" w:rsidR="00A852CF" w:rsidRDefault="00A852CF" w:rsidP="00377465">
      <w:pPr>
        <w:spacing w:after="0" w:line="240" w:lineRule="auto"/>
        <w:jc w:val="center"/>
        <w:rPr>
          <w:rFonts w:ascii="Times New Roman" w:hAnsi="Times New Roman" w:cs="Times New Roman"/>
          <w:sz w:val="28"/>
          <w:szCs w:val="28"/>
          <w:lang w:val="ru-RU"/>
        </w:rPr>
      </w:pPr>
    </w:p>
    <w:p w14:paraId="72F497F9" w14:textId="2C77219F" w:rsidR="00A852CF" w:rsidRDefault="00A852CF" w:rsidP="00377465">
      <w:pPr>
        <w:spacing w:after="0" w:line="240" w:lineRule="auto"/>
        <w:jc w:val="center"/>
        <w:rPr>
          <w:rFonts w:ascii="Times New Roman" w:hAnsi="Times New Roman" w:cs="Times New Roman"/>
          <w:sz w:val="28"/>
          <w:szCs w:val="28"/>
          <w:lang w:val="ru-RU"/>
        </w:rPr>
      </w:pPr>
    </w:p>
    <w:p w14:paraId="71519578" w14:textId="61E00C16" w:rsidR="00A852CF" w:rsidRDefault="00A852CF" w:rsidP="00377465">
      <w:pPr>
        <w:spacing w:after="0" w:line="240" w:lineRule="auto"/>
        <w:jc w:val="center"/>
        <w:rPr>
          <w:rFonts w:ascii="Times New Roman" w:hAnsi="Times New Roman" w:cs="Times New Roman"/>
          <w:sz w:val="28"/>
          <w:szCs w:val="28"/>
          <w:lang w:val="ru-RU"/>
        </w:rPr>
      </w:pPr>
    </w:p>
    <w:p w14:paraId="6B3C8C9E" w14:textId="0CEB876E" w:rsidR="00A852CF" w:rsidRDefault="00A852CF" w:rsidP="00377465">
      <w:pPr>
        <w:spacing w:after="0" w:line="240" w:lineRule="auto"/>
        <w:jc w:val="center"/>
        <w:rPr>
          <w:rFonts w:ascii="Times New Roman" w:hAnsi="Times New Roman" w:cs="Times New Roman"/>
          <w:sz w:val="28"/>
          <w:szCs w:val="28"/>
          <w:lang w:val="ru-RU"/>
        </w:rPr>
      </w:pPr>
    </w:p>
    <w:p w14:paraId="42B74E85" w14:textId="0D4C09B4" w:rsidR="00A852CF" w:rsidRDefault="00A852CF" w:rsidP="00377465">
      <w:pPr>
        <w:spacing w:after="0" w:line="240" w:lineRule="auto"/>
        <w:jc w:val="center"/>
        <w:rPr>
          <w:rFonts w:ascii="Times New Roman" w:hAnsi="Times New Roman" w:cs="Times New Roman"/>
          <w:sz w:val="28"/>
          <w:szCs w:val="28"/>
          <w:lang w:val="ru-RU"/>
        </w:rPr>
      </w:pPr>
    </w:p>
    <w:p w14:paraId="391CF983" w14:textId="279CD621" w:rsidR="00A852CF" w:rsidRDefault="00A852CF" w:rsidP="00377465">
      <w:pPr>
        <w:spacing w:after="0" w:line="240" w:lineRule="auto"/>
        <w:jc w:val="center"/>
        <w:rPr>
          <w:rFonts w:ascii="Times New Roman" w:hAnsi="Times New Roman" w:cs="Times New Roman"/>
          <w:sz w:val="28"/>
          <w:szCs w:val="28"/>
          <w:lang w:val="ru-RU"/>
        </w:rPr>
      </w:pPr>
    </w:p>
    <w:p w14:paraId="46CF8B07" w14:textId="2315599F" w:rsidR="00A852CF" w:rsidRDefault="00A852CF" w:rsidP="00377465">
      <w:pPr>
        <w:spacing w:after="0" w:line="240" w:lineRule="auto"/>
        <w:jc w:val="center"/>
        <w:rPr>
          <w:rFonts w:ascii="Times New Roman" w:hAnsi="Times New Roman" w:cs="Times New Roman"/>
          <w:sz w:val="28"/>
          <w:szCs w:val="28"/>
          <w:lang w:val="ru-RU"/>
        </w:rPr>
      </w:pPr>
    </w:p>
    <w:p w14:paraId="051BE695" w14:textId="1A698FFD" w:rsidR="00A852CF" w:rsidRDefault="00A852CF" w:rsidP="00377465">
      <w:pPr>
        <w:spacing w:after="0" w:line="240" w:lineRule="auto"/>
        <w:jc w:val="center"/>
        <w:rPr>
          <w:rFonts w:ascii="Times New Roman" w:hAnsi="Times New Roman" w:cs="Times New Roman"/>
          <w:sz w:val="28"/>
          <w:szCs w:val="28"/>
          <w:lang w:val="ru-RU"/>
        </w:rPr>
      </w:pPr>
    </w:p>
    <w:p w14:paraId="5EC596AE" w14:textId="5D326CC6" w:rsidR="00A852CF" w:rsidRDefault="00A852CF" w:rsidP="00377465">
      <w:pPr>
        <w:spacing w:after="0" w:line="240" w:lineRule="auto"/>
        <w:jc w:val="center"/>
        <w:rPr>
          <w:rFonts w:ascii="Times New Roman" w:hAnsi="Times New Roman" w:cs="Times New Roman"/>
          <w:sz w:val="28"/>
          <w:szCs w:val="28"/>
          <w:lang w:val="ru-RU"/>
        </w:rPr>
      </w:pPr>
    </w:p>
    <w:p w14:paraId="7283C06B" w14:textId="4379B691" w:rsidR="00A852CF" w:rsidRDefault="00A852CF" w:rsidP="00377465">
      <w:pPr>
        <w:spacing w:after="0" w:line="240" w:lineRule="auto"/>
        <w:jc w:val="center"/>
        <w:rPr>
          <w:rFonts w:ascii="Times New Roman" w:hAnsi="Times New Roman" w:cs="Times New Roman"/>
          <w:sz w:val="28"/>
          <w:szCs w:val="28"/>
          <w:lang w:val="ru-RU"/>
        </w:rPr>
      </w:pPr>
    </w:p>
    <w:p w14:paraId="2F5DAF85" w14:textId="382348CC" w:rsidR="00A852CF" w:rsidRDefault="00A852CF" w:rsidP="00377465">
      <w:pPr>
        <w:spacing w:after="0" w:line="240" w:lineRule="auto"/>
        <w:jc w:val="center"/>
        <w:rPr>
          <w:rFonts w:ascii="Times New Roman" w:hAnsi="Times New Roman" w:cs="Times New Roman"/>
          <w:sz w:val="28"/>
          <w:szCs w:val="28"/>
          <w:lang w:val="ru-RU"/>
        </w:rPr>
      </w:pPr>
    </w:p>
    <w:p w14:paraId="3CAC9EE3" w14:textId="0FF0B4F4" w:rsidR="00A852CF" w:rsidRDefault="00A852CF" w:rsidP="00377465">
      <w:pPr>
        <w:spacing w:after="0" w:line="240" w:lineRule="auto"/>
        <w:jc w:val="center"/>
        <w:rPr>
          <w:rFonts w:ascii="Times New Roman" w:hAnsi="Times New Roman" w:cs="Times New Roman"/>
          <w:sz w:val="28"/>
          <w:szCs w:val="28"/>
          <w:lang w:val="ru-RU"/>
        </w:rPr>
      </w:pPr>
    </w:p>
    <w:p w14:paraId="205AB0F6" w14:textId="5243894F" w:rsidR="00A852CF" w:rsidRDefault="00A852CF" w:rsidP="00377465">
      <w:pPr>
        <w:spacing w:after="0" w:line="240" w:lineRule="auto"/>
        <w:jc w:val="center"/>
        <w:rPr>
          <w:rFonts w:ascii="Times New Roman" w:hAnsi="Times New Roman" w:cs="Times New Roman"/>
          <w:sz w:val="28"/>
          <w:szCs w:val="28"/>
          <w:lang w:val="ru-RU"/>
        </w:rPr>
      </w:pPr>
    </w:p>
    <w:p w14:paraId="03F78188" w14:textId="4930EC1D" w:rsidR="00A852CF" w:rsidRDefault="00A852CF" w:rsidP="00377465">
      <w:pPr>
        <w:spacing w:after="0" w:line="240" w:lineRule="auto"/>
        <w:jc w:val="center"/>
        <w:rPr>
          <w:rFonts w:ascii="Times New Roman" w:hAnsi="Times New Roman" w:cs="Times New Roman"/>
          <w:sz w:val="28"/>
          <w:szCs w:val="28"/>
          <w:lang w:val="ru-RU"/>
        </w:rPr>
      </w:pPr>
    </w:p>
    <w:p w14:paraId="74DEE6BB" w14:textId="264677BD" w:rsidR="00A852CF" w:rsidRDefault="00A852CF" w:rsidP="00377465">
      <w:pPr>
        <w:spacing w:after="0" w:line="240" w:lineRule="auto"/>
        <w:jc w:val="center"/>
        <w:rPr>
          <w:rFonts w:ascii="Times New Roman" w:hAnsi="Times New Roman" w:cs="Times New Roman"/>
          <w:sz w:val="28"/>
          <w:szCs w:val="28"/>
          <w:lang w:val="ru-RU"/>
        </w:rPr>
      </w:pPr>
    </w:p>
    <w:p w14:paraId="786C6566" w14:textId="717AEECA" w:rsidR="00A852CF" w:rsidRDefault="00A852CF" w:rsidP="00377465">
      <w:pPr>
        <w:spacing w:after="0" w:line="240" w:lineRule="auto"/>
        <w:jc w:val="center"/>
        <w:rPr>
          <w:rFonts w:ascii="Times New Roman" w:hAnsi="Times New Roman" w:cs="Times New Roman"/>
          <w:sz w:val="28"/>
          <w:szCs w:val="28"/>
          <w:lang w:val="ru-RU"/>
        </w:rPr>
      </w:pPr>
    </w:p>
    <w:p w14:paraId="1427BB97" w14:textId="53543B3D" w:rsidR="00A852CF" w:rsidRDefault="00A852CF" w:rsidP="00377465">
      <w:pPr>
        <w:spacing w:after="0" w:line="240" w:lineRule="auto"/>
        <w:jc w:val="center"/>
        <w:rPr>
          <w:rFonts w:ascii="Times New Roman" w:hAnsi="Times New Roman" w:cs="Times New Roman"/>
          <w:sz w:val="28"/>
          <w:szCs w:val="28"/>
          <w:lang w:val="ru-RU"/>
        </w:rPr>
      </w:pPr>
    </w:p>
    <w:p w14:paraId="61717384" w14:textId="58697F6B" w:rsidR="00A852CF" w:rsidRDefault="00A852CF" w:rsidP="00377465">
      <w:pPr>
        <w:spacing w:after="0" w:line="240" w:lineRule="auto"/>
        <w:jc w:val="center"/>
        <w:rPr>
          <w:rFonts w:ascii="Times New Roman" w:hAnsi="Times New Roman" w:cs="Times New Roman"/>
          <w:sz w:val="28"/>
          <w:szCs w:val="28"/>
          <w:lang w:val="ru-RU"/>
        </w:rPr>
      </w:pPr>
    </w:p>
    <w:p w14:paraId="624A1E5C" w14:textId="507B9E3D" w:rsidR="00A852CF" w:rsidRDefault="00A852CF" w:rsidP="00377465">
      <w:pPr>
        <w:spacing w:after="0" w:line="240" w:lineRule="auto"/>
        <w:jc w:val="center"/>
        <w:rPr>
          <w:rFonts w:ascii="Times New Roman" w:hAnsi="Times New Roman" w:cs="Times New Roman"/>
          <w:sz w:val="28"/>
          <w:szCs w:val="28"/>
          <w:lang w:val="ru-RU"/>
        </w:rPr>
      </w:pPr>
    </w:p>
    <w:p w14:paraId="31727CCD" w14:textId="102A9ADE" w:rsidR="00A852CF" w:rsidRDefault="00A852CF" w:rsidP="00377465">
      <w:pPr>
        <w:spacing w:after="0" w:line="240" w:lineRule="auto"/>
        <w:jc w:val="center"/>
        <w:rPr>
          <w:rFonts w:ascii="Times New Roman" w:hAnsi="Times New Roman" w:cs="Times New Roman"/>
          <w:sz w:val="28"/>
          <w:szCs w:val="28"/>
          <w:lang w:val="ru-RU"/>
        </w:rPr>
      </w:pPr>
    </w:p>
    <w:p w14:paraId="16EA69D7" w14:textId="39EB0B0A" w:rsidR="00A852CF" w:rsidRDefault="00A852CF" w:rsidP="00377465">
      <w:pPr>
        <w:spacing w:after="0" w:line="240" w:lineRule="auto"/>
        <w:jc w:val="center"/>
        <w:rPr>
          <w:rFonts w:ascii="Times New Roman" w:hAnsi="Times New Roman" w:cs="Times New Roman"/>
          <w:sz w:val="28"/>
          <w:szCs w:val="28"/>
          <w:lang w:val="ru-RU"/>
        </w:rPr>
      </w:pPr>
    </w:p>
    <w:p w14:paraId="09133F60" w14:textId="77777777" w:rsidR="00A852CF" w:rsidRDefault="00A852CF" w:rsidP="00377465">
      <w:pPr>
        <w:spacing w:after="0" w:line="240" w:lineRule="auto"/>
        <w:jc w:val="center"/>
        <w:rPr>
          <w:rFonts w:ascii="Times New Roman" w:hAnsi="Times New Roman" w:cs="Times New Roman"/>
          <w:sz w:val="28"/>
          <w:szCs w:val="28"/>
          <w:lang w:val="ru-RU"/>
        </w:rPr>
      </w:pPr>
    </w:p>
    <w:p w14:paraId="50511C5E" w14:textId="52BA140B" w:rsidR="00ED509D" w:rsidRDefault="00ED509D" w:rsidP="00377465">
      <w:pPr>
        <w:spacing w:after="0" w:line="240" w:lineRule="auto"/>
        <w:jc w:val="center"/>
        <w:rPr>
          <w:rFonts w:ascii="Times New Roman" w:hAnsi="Times New Roman" w:cs="Times New Roman"/>
          <w:sz w:val="28"/>
          <w:szCs w:val="28"/>
          <w:lang w:val="ru-RU"/>
        </w:rPr>
      </w:pPr>
    </w:p>
    <w:p w14:paraId="479FD84A" w14:textId="13BBD63F" w:rsidR="00ED509D" w:rsidRPr="00ED509D" w:rsidRDefault="00ED509D" w:rsidP="00ED509D">
      <w:pPr>
        <w:spacing w:after="0" w:line="240" w:lineRule="auto"/>
        <w:jc w:val="right"/>
        <w:rPr>
          <w:rFonts w:ascii="Times New Roman" w:hAnsi="Times New Roman" w:cs="Times New Roman"/>
          <w:b/>
          <w:sz w:val="28"/>
          <w:szCs w:val="28"/>
          <w:lang w:val="ru-RU"/>
        </w:rPr>
      </w:pPr>
      <w:r w:rsidRPr="00ED509D">
        <w:rPr>
          <w:rFonts w:ascii="Times New Roman" w:hAnsi="Times New Roman" w:cs="Times New Roman"/>
          <w:b/>
          <w:sz w:val="28"/>
          <w:szCs w:val="28"/>
          <w:lang w:val="ru-RU"/>
        </w:rPr>
        <w:lastRenderedPageBreak/>
        <w:t>Приложение 2</w:t>
      </w:r>
    </w:p>
    <w:p w14:paraId="753A2867" w14:textId="77777777" w:rsidR="00ED509D" w:rsidRDefault="00ED509D" w:rsidP="002E6B60">
      <w:pPr>
        <w:spacing w:after="0" w:line="360" w:lineRule="auto"/>
        <w:jc w:val="center"/>
        <w:rPr>
          <w:rFonts w:ascii="Times New Roman" w:hAnsi="Times New Roman" w:cs="Times New Roman"/>
          <w:sz w:val="28"/>
          <w:szCs w:val="28"/>
          <w:lang w:val="ru-RU"/>
        </w:rPr>
      </w:pPr>
    </w:p>
    <w:p w14:paraId="00F81525" w14:textId="274CC8E9" w:rsidR="00C21D9A" w:rsidRPr="00377465" w:rsidRDefault="005E7720" w:rsidP="002E6B60">
      <w:pPr>
        <w:spacing w:after="0" w:line="360" w:lineRule="auto"/>
        <w:jc w:val="center"/>
        <w:rPr>
          <w:rFonts w:ascii="Times New Roman" w:hAnsi="Times New Roman" w:cs="Times New Roman"/>
          <w:sz w:val="28"/>
          <w:szCs w:val="28"/>
          <w:lang w:val="ru-RU"/>
        </w:rPr>
      </w:pPr>
      <w:r w:rsidRPr="00C21D9A">
        <w:rPr>
          <w:rFonts w:ascii="Times New Roman" w:hAnsi="Times New Roman" w:cs="Times New Roman"/>
          <w:b/>
          <w:sz w:val="28"/>
          <w:szCs w:val="28"/>
          <w:lang w:val="ru-RU"/>
        </w:rPr>
        <w:t xml:space="preserve">Фильмы </w:t>
      </w:r>
      <w:r w:rsidR="00C21D9A" w:rsidRPr="00C21D9A">
        <w:rPr>
          <w:rFonts w:ascii="Times New Roman" w:hAnsi="Times New Roman" w:cs="Times New Roman"/>
          <w:b/>
          <w:sz w:val="28"/>
          <w:szCs w:val="28"/>
          <w:lang w:val="ru-RU"/>
        </w:rPr>
        <w:t xml:space="preserve">о традиционной культуре </w:t>
      </w:r>
    </w:p>
    <w:p w14:paraId="4C243DAF" w14:textId="39E707C5" w:rsidR="005E7720" w:rsidRDefault="00C21D9A" w:rsidP="002E6B60">
      <w:pPr>
        <w:spacing w:after="0" w:line="360" w:lineRule="auto"/>
        <w:jc w:val="center"/>
        <w:rPr>
          <w:rFonts w:ascii="Times New Roman" w:hAnsi="Times New Roman" w:cs="Times New Roman"/>
          <w:b/>
          <w:sz w:val="28"/>
          <w:szCs w:val="28"/>
          <w:lang w:val="ru-RU"/>
        </w:rPr>
      </w:pPr>
      <w:r w:rsidRPr="00C21D9A">
        <w:rPr>
          <w:rFonts w:ascii="Times New Roman" w:hAnsi="Times New Roman" w:cs="Times New Roman"/>
          <w:b/>
          <w:sz w:val="28"/>
          <w:szCs w:val="28"/>
          <w:lang w:val="ru-RU"/>
        </w:rPr>
        <w:t>русских старожилов Республики Татарстан</w:t>
      </w:r>
    </w:p>
    <w:p w14:paraId="00259F20" w14:textId="77777777" w:rsidR="0027725D" w:rsidRDefault="00C21D9A" w:rsidP="00C21D9A">
      <w:pPr>
        <w:spacing w:after="0" w:line="360" w:lineRule="auto"/>
        <w:rPr>
          <w:rFonts w:ascii="Times New Roman" w:hAnsi="Times New Roman" w:cs="Times New Roman"/>
          <w:sz w:val="28"/>
          <w:szCs w:val="28"/>
          <w:lang w:val="ru-RU"/>
        </w:rPr>
      </w:pPr>
      <w:r w:rsidRPr="00C21D9A">
        <w:rPr>
          <w:rFonts w:ascii="Times New Roman" w:hAnsi="Times New Roman" w:cs="Times New Roman"/>
          <w:sz w:val="28"/>
          <w:szCs w:val="28"/>
          <w:lang w:val="ru-RU"/>
        </w:rPr>
        <w:t xml:space="preserve">1. </w:t>
      </w:r>
      <w:r w:rsidR="0027725D">
        <w:rPr>
          <w:rFonts w:ascii="Times New Roman" w:hAnsi="Times New Roman" w:cs="Times New Roman"/>
          <w:sz w:val="28"/>
          <w:szCs w:val="28"/>
          <w:lang w:val="ru-RU"/>
        </w:rPr>
        <w:t>«</w:t>
      </w:r>
      <w:r>
        <w:rPr>
          <w:rFonts w:ascii="Times New Roman" w:hAnsi="Times New Roman" w:cs="Times New Roman"/>
          <w:sz w:val="28"/>
          <w:szCs w:val="28"/>
          <w:lang w:val="ru-RU"/>
        </w:rPr>
        <w:t xml:space="preserve">Русское родное.  Село </w:t>
      </w:r>
      <w:proofErr w:type="spellStart"/>
      <w:r>
        <w:rPr>
          <w:rFonts w:ascii="Times New Roman" w:hAnsi="Times New Roman" w:cs="Times New Roman"/>
          <w:sz w:val="28"/>
          <w:szCs w:val="28"/>
          <w:lang w:val="ru-RU"/>
        </w:rPr>
        <w:t>Карадули</w:t>
      </w:r>
      <w:proofErr w:type="spellEnd"/>
      <w:r w:rsidR="0027725D">
        <w:rPr>
          <w:rFonts w:ascii="Times New Roman" w:hAnsi="Times New Roman" w:cs="Times New Roman"/>
          <w:sz w:val="28"/>
          <w:szCs w:val="28"/>
          <w:lang w:val="ru-RU"/>
        </w:rPr>
        <w:t>»</w:t>
      </w:r>
    </w:p>
    <w:p w14:paraId="5F76750A" w14:textId="716E5F84" w:rsidR="00D42BB7" w:rsidRPr="00D42BB7" w:rsidRDefault="00652127" w:rsidP="00C21D9A">
      <w:pPr>
        <w:spacing w:after="0" w:line="360" w:lineRule="auto"/>
        <w:rPr>
          <w:rFonts w:ascii="Times New Roman" w:hAnsi="Times New Roman" w:cs="Times New Roman"/>
          <w:sz w:val="28"/>
          <w:szCs w:val="28"/>
          <w:lang w:val="ru-RU"/>
        </w:rPr>
      </w:pPr>
      <w:hyperlink r:id="rId38" w:history="1">
        <w:r w:rsidR="00077499" w:rsidRPr="00DB15A0">
          <w:rPr>
            <w:rStyle w:val="a6"/>
            <w:rFonts w:ascii="Times New Roman" w:hAnsi="Times New Roman" w:cs="Times New Roman"/>
            <w:sz w:val="28"/>
            <w:szCs w:val="28"/>
            <w:lang w:val="ru-RU"/>
          </w:rPr>
          <w:t>https://yandex.ru/video/preview/981432707392465770</w:t>
        </w:r>
      </w:hyperlink>
      <w:r w:rsidR="00D42BB7">
        <w:rPr>
          <w:rFonts w:ascii="Times New Roman" w:hAnsi="Times New Roman" w:cs="Times New Roman"/>
          <w:sz w:val="28"/>
          <w:szCs w:val="28"/>
          <w:lang w:val="ru-RU"/>
        </w:rPr>
        <w:t xml:space="preserve"> </w:t>
      </w:r>
      <w:r w:rsidR="00D42BB7" w:rsidRPr="00D42BB7">
        <w:rPr>
          <w:rFonts w:ascii="Times New Roman" w:hAnsi="Times New Roman" w:cs="Times New Roman"/>
          <w:sz w:val="28"/>
          <w:szCs w:val="28"/>
          <w:lang w:val="ru-RU"/>
        </w:rPr>
        <w:fldChar w:fldCharType="begin"/>
      </w:r>
      <w:r w:rsidR="00D42BB7" w:rsidRPr="00D42BB7">
        <w:rPr>
          <w:rFonts w:ascii="Times New Roman" w:hAnsi="Times New Roman" w:cs="Times New Roman"/>
          <w:sz w:val="28"/>
          <w:szCs w:val="28"/>
          <w:lang w:val="ru-RU"/>
        </w:rPr>
        <w:instrText xml:space="preserve"> HYPERLINK "https://yandex.ru/video/preview/981432707392465770 </w:instrText>
      </w:r>
    </w:p>
    <w:p w14:paraId="5E74DE97" w14:textId="333A9A59" w:rsidR="00D42BB7" w:rsidRPr="00D42BB7" w:rsidRDefault="00D42BB7" w:rsidP="00C21D9A">
      <w:pPr>
        <w:spacing w:after="0" w:line="360" w:lineRule="auto"/>
        <w:rPr>
          <w:rStyle w:val="a6"/>
          <w:rFonts w:ascii="Times New Roman" w:hAnsi="Times New Roman" w:cs="Times New Roman"/>
          <w:color w:val="auto"/>
          <w:sz w:val="28"/>
          <w:szCs w:val="28"/>
          <w:u w:val="none"/>
          <w:lang w:val="ru-RU"/>
        </w:rPr>
      </w:pPr>
      <w:r w:rsidRPr="00D42BB7">
        <w:rPr>
          <w:rFonts w:ascii="Times New Roman" w:hAnsi="Times New Roman" w:cs="Times New Roman"/>
          <w:sz w:val="28"/>
          <w:szCs w:val="28"/>
          <w:lang w:val="ru-RU"/>
        </w:rPr>
        <w:instrText xml:space="preserve">2" </w:instrText>
      </w:r>
      <w:r w:rsidRPr="00D42BB7">
        <w:rPr>
          <w:rFonts w:ascii="Times New Roman" w:hAnsi="Times New Roman" w:cs="Times New Roman"/>
          <w:sz w:val="28"/>
          <w:szCs w:val="28"/>
          <w:lang w:val="ru-RU"/>
        </w:rPr>
        <w:fldChar w:fldCharType="separate"/>
      </w:r>
      <w:r>
        <w:rPr>
          <w:rStyle w:val="a6"/>
          <w:rFonts w:ascii="Times New Roman" w:hAnsi="Times New Roman" w:cs="Times New Roman"/>
          <w:color w:val="auto"/>
          <w:sz w:val="28"/>
          <w:szCs w:val="28"/>
          <w:u w:val="none"/>
          <w:lang w:val="ru-RU"/>
        </w:rPr>
        <w:t xml:space="preserve"> </w:t>
      </w:r>
    </w:p>
    <w:p w14:paraId="1FEEEEBC" w14:textId="79DE6A77" w:rsidR="00C21D9A" w:rsidRDefault="00D42BB7" w:rsidP="00C21D9A">
      <w:pPr>
        <w:spacing w:after="0" w:line="360" w:lineRule="auto"/>
        <w:rPr>
          <w:rFonts w:ascii="Times New Roman" w:hAnsi="Times New Roman" w:cs="Times New Roman"/>
          <w:sz w:val="28"/>
          <w:szCs w:val="28"/>
          <w:lang w:val="ru-RU"/>
        </w:rPr>
      </w:pPr>
      <w:r w:rsidRPr="00D42BB7">
        <w:rPr>
          <w:rStyle w:val="a6"/>
          <w:rFonts w:ascii="Times New Roman" w:hAnsi="Times New Roman" w:cs="Times New Roman"/>
          <w:color w:val="auto"/>
          <w:sz w:val="28"/>
          <w:szCs w:val="28"/>
          <w:u w:val="none"/>
          <w:lang w:val="ru-RU"/>
        </w:rPr>
        <w:t>2</w:t>
      </w:r>
      <w:r w:rsidRPr="00D42BB7">
        <w:rPr>
          <w:rFonts w:ascii="Times New Roman" w:hAnsi="Times New Roman" w:cs="Times New Roman"/>
          <w:sz w:val="28"/>
          <w:szCs w:val="28"/>
          <w:lang w:val="ru-RU"/>
        </w:rPr>
        <w:fldChar w:fldCharType="end"/>
      </w:r>
      <w:r w:rsidRPr="00D42BB7">
        <w:rPr>
          <w:rFonts w:ascii="Times New Roman" w:hAnsi="Times New Roman" w:cs="Times New Roman"/>
          <w:sz w:val="28"/>
          <w:szCs w:val="28"/>
          <w:lang w:val="ru-RU"/>
        </w:rPr>
        <w:t xml:space="preserve">. </w:t>
      </w:r>
      <w:r w:rsidR="00541A5F">
        <w:rPr>
          <w:rFonts w:ascii="Times New Roman" w:hAnsi="Times New Roman" w:cs="Times New Roman"/>
          <w:sz w:val="28"/>
          <w:szCs w:val="28"/>
          <w:lang w:val="ru-RU"/>
        </w:rPr>
        <w:t>«</w:t>
      </w:r>
      <w:r w:rsidR="00A5741B">
        <w:rPr>
          <w:rFonts w:ascii="Times New Roman" w:hAnsi="Times New Roman" w:cs="Times New Roman"/>
          <w:sz w:val="28"/>
          <w:szCs w:val="28"/>
          <w:lang w:val="ru-RU"/>
        </w:rPr>
        <w:t>Веретенце: глубинки Татарстана</w:t>
      </w:r>
      <w:r w:rsidR="00541A5F">
        <w:rPr>
          <w:rFonts w:ascii="Times New Roman" w:hAnsi="Times New Roman" w:cs="Times New Roman"/>
          <w:sz w:val="28"/>
          <w:szCs w:val="28"/>
          <w:lang w:val="ru-RU"/>
        </w:rPr>
        <w:t>»</w:t>
      </w:r>
    </w:p>
    <w:p w14:paraId="5849ABA1" w14:textId="2AF81CD7" w:rsidR="00A5741B" w:rsidRDefault="00652127" w:rsidP="00C21D9A">
      <w:pPr>
        <w:spacing w:after="0" w:line="360" w:lineRule="auto"/>
        <w:rPr>
          <w:rFonts w:ascii="Times New Roman" w:hAnsi="Times New Roman" w:cs="Times New Roman"/>
          <w:sz w:val="28"/>
          <w:szCs w:val="28"/>
          <w:lang w:val="ru-RU"/>
        </w:rPr>
      </w:pPr>
      <w:hyperlink r:id="rId39" w:history="1">
        <w:r w:rsidR="00A5741B" w:rsidRPr="001F45EC">
          <w:rPr>
            <w:rStyle w:val="a6"/>
            <w:rFonts w:ascii="Times New Roman" w:hAnsi="Times New Roman" w:cs="Times New Roman"/>
            <w:sz w:val="28"/>
            <w:szCs w:val="28"/>
            <w:lang w:val="ru-RU"/>
          </w:rPr>
          <w:t>https://vk.com/video-184436599_456240178</w:t>
        </w:r>
      </w:hyperlink>
      <w:r w:rsidR="00A5741B">
        <w:rPr>
          <w:rFonts w:ascii="Times New Roman" w:hAnsi="Times New Roman" w:cs="Times New Roman"/>
          <w:sz w:val="28"/>
          <w:szCs w:val="28"/>
          <w:lang w:val="ru-RU"/>
        </w:rPr>
        <w:t xml:space="preserve"> </w:t>
      </w:r>
    </w:p>
    <w:p w14:paraId="0B773063" w14:textId="62C37241" w:rsidR="00A5741B" w:rsidRDefault="0014650D" w:rsidP="00C21D9A">
      <w:pPr>
        <w:spacing w:after="0" w:line="360" w:lineRule="auto"/>
        <w:rPr>
          <w:rFonts w:ascii="Times New Roman" w:hAnsi="Times New Roman" w:cs="Times New Roman"/>
          <w:sz w:val="28"/>
          <w:szCs w:val="28"/>
          <w:lang w:val="ru-RU"/>
        </w:rPr>
      </w:pPr>
      <w:r w:rsidRPr="007E4784">
        <w:rPr>
          <w:rFonts w:ascii="Times New Roman" w:hAnsi="Times New Roman" w:cs="Times New Roman"/>
          <w:sz w:val="28"/>
          <w:szCs w:val="28"/>
          <w:lang w:val="ru-RU"/>
        </w:rPr>
        <w:t xml:space="preserve">3. Фильм «Русалки» </w:t>
      </w:r>
    </w:p>
    <w:p w14:paraId="58F4FBAC" w14:textId="4E608A37" w:rsidR="00A5741B" w:rsidRDefault="00C06559" w:rsidP="00C21D9A">
      <w:pPr>
        <w:spacing w:after="0" w:line="36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4. Цикл фильмов «Вглубь». </w:t>
      </w:r>
    </w:p>
    <w:p w14:paraId="68A32F07" w14:textId="36C1439C" w:rsidR="00C06559" w:rsidRDefault="00652127" w:rsidP="00C21D9A">
      <w:pPr>
        <w:spacing w:after="0" w:line="360" w:lineRule="auto"/>
        <w:rPr>
          <w:rFonts w:ascii="Times New Roman" w:hAnsi="Times New Roman" w:cs="Times New Roman"/>
          <w:sz w:val="28"/>
          <w:szCs w:val="28"/>
          <w:lang w:val="ru-RU"/>
        </w:rPr>
      </w:pPr>
      <w:hyperlink r:id="rId40" w:history="1">
        <w:r w:rsidR="0015255D" w:rsidRPr="001F45EC">
          <w:rPr>
            <w:rStyle w:val="a6"/>
            <w:rFonts w:ascii="Times New Roman" w:hAnsi="Times New Roman" w:cs="Times New Roman"/>
            <w:sz w:val="28"/>
            <w:szCs w:val="28"/>
            <w:lang w:val="ru-RU"/>
          </w:rPr>
          <w:t>https://yandex.ru/video/preview/6413583612781532875</w:t>
        </w:r>
      </w:hyperlink>
      <w:r w:rsidR="0015255D">
        <w:rPr>
          <w:rFonts w:ascii="Times New Roman" w:hAnsi="Times New Roman" w:cs="Times New Roman"/>
          <w:sz w:val="28"/>
          <w:szCs w:val="28"/>
          <w:lang w:val="ru-RU"/>
        </w:rPr>
        <w:t xml:space="preserve"> </w:t>
      </w:r>
    </w:p>
    <w:p w14:paraId="2E21F97B" w14:textId="5D384CCD" w:rsidR="00A5741B" w:rsidRDefault="00D820E8" w:rsidP="00C21D9A">
      <w:pPr>
        <w:spacing w:after="0" w:line="36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5. </w:t>
      </w:r>
      <w:r w:rsidR="0027725D">
        <w:rPr>
          <w:rFonts w:ascii="Times New Roman" w:hAnsi="Times New Roman" w:cs="Times New Roman"/>
          <w:sz w:val="28"/>
          <w:szCs w:val="28"/>
          <w:lang w:val="ru-RU"/>
        </w:rPr>
        <w:t>«</w:t>
      </w:r>
      <w:r>
        <w:rPr>
          <w:rFonts w:ascii="Times New Roman" w:hAnsi="Times New Roman" w:cs="Times New Roman"/>
          <w:sz w:val="28"/>
          <w:szCs w:val="28"/>
          <w:lang w:val="ru-RU"/>
        </w:rPr>
        <w:t>Я помню …</w:t>
      </w:r>
      <w:r w:rsidR="0027725D">
        <w:rPr>
          <w:rFonts w:ascii="Times New Roman" w:hAnsi="Times New Roman" w:cs="Times New Roman"/>
          <w:sz w:val="28"/>
          <w:szCs w:val="28"/>
          <w:lang w:val="ru-RU"/>
        </w:rPr>
        <w:t>»</w:t>
      </w:r>
      <w:r>
        <w:rPr>
          <w:rFonts w:ascii="Times New Roman" w:hAnsi="Times New Roman" w:cs="Times New Roman"/>
          <w:sz w:val="28"/>
          <w:szCs w:val="28"/>
          <w:lang w:val="ru-RU"/>
        </w:rPr>
        <w:t xml:space="preserve"> (с. </w:t>
      </w:r>
      <w:proofErr w:type="spellStart"/>
      <w:r>
        <w:rPr>
          <w:rFonts w:ascii="Times New Roman" w:hAnsi="Times New Roman" w:cs="Times New Roman"/>
          <w:sz w:val="28"/>
          <w:szCs w:val="28"/>
          <w:lang w:val="ru-RU"/>
        </w:rPr>
        <w:t>Карадули</w:t>
      </w:r>
      <w:proofErr w:type="spellEnd"/>
      <w:r w:rsidR="0027725D">
        <w:rPr>
          <w:rFonts w:ascii="Times New Roman" w:hAnsi="Times New Roman" w:cs="Times New Roman"/>
          <w:sz w:val="28"/>
          <w:szCs w:val="28"/>
          <w:lang w:val="ru-RU"/>
        </w:rPr>
        <w:t xml:space="preserve"> Лаишевского района Республики Татарстан)</w:t>
      </w:r>
    </w:p>
    <w:p w14:paraId="0826BB1D" w14:textId="1A39405A" w:rsidR="0027725D" w:rsidRDefault="00652127" w:rsidP="00C21D9A">
      <w:pPr>
        <w:spacing w:after="0" w:line="360" w:lineRule="auto"/>
        <w:rPr>
          <w:rFonts w:ascii="Times New Roman" w:hAnsi="Times New Roman" w:cs="Times New Roman"/>
          <w:sz w:val="28"/>
          <w:szCs w:val="28"/>
          <w:lang w:val="ru-RU"/>
        </w:rPr>
      </w:pPr>
      <w:hyperlink r:id="rId41" w:history="1">
        <w:r w:rsidR="0027725D" w:rsidRPr="00DB15A0">
          <w:rPr>
            <w:rStyle w:val="a6"/>
            <w:rFonts w:ascii="Times New Roman" w:hAnsi="Times New Roman" w:cs="Times New Roman"/>
            <w:sz w:val="28"/>
            <w:szCs w:val="28"/>
            <w:lang w:val="ru-RU"/>
          </w:rPr>
          <w:t>https://yandex.ru/video/preview/4051771026845778640</w:t>
        </w:r>
      </w:hyperlink>
      <w:r w:rsidR="0027725D">
        <w:rPr>
          <w:rFonts w:ascii="Times New Roman" w:hAnsi="Times New Roman" w:cs="Times New Roman"/>
          <w:sz w:val="28"/>
          <w:szCs w:val="28"/>
          <w:lang w:val="ru-RU"/>
        </w:rPr>
        <w:t xml:space="preserve"> </w:t>
      </w:r>
    </w:p>
    <w:p w14:paraId="1ED41214" w14:textId="48C650E6" w:rsidR="00A5741B" w:rsidRDefault="00A5741B" w:rsidP="00C21D9A">
      <w:pPr>
        <w:spacing w:after="0" w:line="360" w:lineRule="auto"/>
        <w:rPr>
          <w:rFonts w:ascii="Times New Roman" w:hAnsi="Times New Roman" w:cs="Times New Roman"/>
          <w:sz w:val="28"/>
          <w:szCs w:val="28"/>
          <w:lang w:val="ru-RU"/>
        </w:rPr>
      </w:pPr>
    </w:p>
    <w:p w14:paraId="7B1A53E7" w14:textId="3C11C8A4" w:rsidR="00A5741B" w:rsidRDefault="00A5741B" w:rsidP="00C21D9A">
      <w:pPr>
        <w:spacing w:after="0" w:line="360" w:lineRule="auto"/>
        <w:rPr>
          <w:rFonts w:ascii="Times New Roman" w:hAnsi="Times New Roman" w:cs="Times New Roman"/>
          <w:sz w:val="28"/>
          <w:szCs w:val="28"/>
          <w:lang w:val="ru-RU"/>
        </w:rPr>
      </w:pPr>
    </w:p>
    <w:p w14:paraId="114B2202" w14:textId="0A6465D2" w:rsidR="00A5741B" w:rsidRDefault="00A5741B" w:rsidP="00C21D9A">
      <w:pPr>
        <w:spacing w:after="0" w:line="360" w:lineRule="auto"/>
        <w:rPr>
          <w:rFonts w:ascii="Times New Roman" w:hAnsi="Times New Roman" w:cs="Times New Roman"/>
          <w:sz w:val="28"/>
          <w:szCs w:val="28"/>
          <w:lang w:val="ru-RU"/>
        </w:rPr>
      </w:pPr>
    </w:p>
    <w:p w14:paraId="48A2DA84" w14:textId="2AA5E0C2" w:rsidR="00A5741B" w:rsidRDefault="00A5741B" w:rsidP="00C21D9A">
      <w:pPr>
        <w:spacing w:after="0" w:line="360" w:lineRule="auto"/>
        <w:rPr>
          <w:rFonts w:ascii="Times New Roman" w:hAnsi="Times New Roman" w:cs="Times New Roman"/>
          <w:sz w:val="28"/>
          <w:szCs w:val="28"/>
          <w:lang w:val="ru-RU"/>
        </w:rPr>
      </w:pPr>
    </w:p>
    <w:p w14:paraId="38AC2E0C" w14:textId="406F4558" w:rsidR="00A5741B" w:rsidRDefault="00A5741B" w:rsidP="00C21D9A">
      <w:pPr>
        <w:spacing w:after="0" w:line="360" w:lineRule="auto"/>
        <w:rPr>
          <w:rFonts w:ascii="Times New Roman" w:hAnsi="Times New Roman" w:cs="Times New Roman"/>
          <w:sz w:val="28"/>
          <w:szCs w:val="28"/>
          <w:lang w:val="ru-RU"/>
        </w:rPr>
      </w:pPr>
    </w:p>
    <w:p w14:paraId="07C429A6" w14:textId="0B7E6F45" w:rsidR="00A5741B" w:rsidRDefault="00A5741B" w:rsidP="00C21D9A">
      <w:pPr>
        <w:spacing w:after="0" w:line="360" w:lineRule="auto"/>
        <w:rPr>
          <w:rFonts w:ascii="Times New Roman" w:hAnsi="Times New Roman" w:cs="Times New Roman"/>
          <w:sz w:val="28"/>
          <w:szCs w:val="28"/>
          <w:lang w:val="ru-RU"/>
        </w:rPr>
      </w:pPr>
    </w:p>
    <w:p w14:paraId="0C7F52C2" w14:textId="0B9681CB" w:rsidR="00A5741B" w:rsidRDefault="00A5741B" w:rsidP="00C21D9A">
      <w:pPr>
        <w:spacing w:after="0" w:line="360" w:lineRule="auto"/>
        <w:rPr>
          <w:rFonts w:ascii="Times New Roman" w:hAnsi="Times New Roman" w:cs="Times New Roman"/>
          <w:sz w:val="28"/>
          <w:szCs w:val="28"/>
          <w:lang w:val="ru-RU"/>
        </w:rPr>
      </w:pPr>
    </w:p>
    <w:p w14:paraId="27FE0DC2" w14:textId="58628A1E" w:rsidR="00A5741B" w:rsidRDefault="00A5741B" w:rsidP="00C21D9A">
      <w:pPr>
        <w:spacing w:after="0" w:line="360" w:lineRule="auto"/>
        <w:rPr>
          <w:rFonts w:ascii="Times New Roman" w:hAnsi="Times New Roman" w:cs="Times New Roman"/>
          <w:sz w:val="28"/>
          <w:szCs w:val="28"/>
          <w:lang w:val="ru-RU"/>
        </w:rPr>
      </w:pPr>
    </w:p>
    <w:p w14:paraId="5759750B" w14:textId="19DD78B9" w:rsidR="00A5741B" w:rsidRDefault="00A5741B" w:rsidP="00C21D9A">
      <w:pPr>
        <w:spacing w:after="0" w:line="360" w:lineRule="auto"/>
        <w:rPr>
          <w:rFonts w:ascii="Times New Roman" w:hAnsi="Times New Roman" w:cs="Times New Roman"/>
          <w:sz w:val="28"/>
          <w:szCs w:val="28"/>
          <w:lang w:val="ru-RU"/>
        </w:rPr>
      </w:pPr>
    </w:p>
    <w:p w14:paraId="606D0821" w14:textId="51DDB94C" w:rsidR="00BB57F5" w:rsidRDefault="00BB57F5" w:rsidP="00C21D9A">
      <w:pPr>
        <w:spacing w:after="0" w:line="360" w:lineRule="auto"/>
        <w:rPr>
          <w:rFonts w:ascii="Times New Roman" w:hAnsi="Times New Roman" w:cs="Times New Roman"/>
          <w:sz w:val="28"/>
          <w:szCs w:val="28"/>
          <w:lang w:val="ru-RU"/>
        </w:rPr>
      </w:pPr>
    </w:p>
    <w:p w14:paraId="421A743F" w14:textId="0BEA7459" w:rsidR="00BB57F5" w:rsidRDefault="00BB57F5" w:rsidP="00C21D9A">
      <w:pPr>
        <w:spacing w:after="0" w:line="360" w:lineRule="auto"/>
        <w:rPr>
          <w:rFonts w:ascii="Times New Roman" w:hAnsi="Times New Roman" w:cs="Times New Roman"/>
          <w:sz w:val="28"/>
          <w:szCs w:val="28"/>
          <w:lang w:val="ru-RU"/>
        </w:rPr>
      </w:pPr>
    </w:p>
    <w:p w14:paraId="3C7E3D8B" w14:textId="520BD4B6" w:rsidR="00BB57F5" w:rsidRDefault="00BB57F5" w:rsidP="00C21D9A">
      <w:pPr>
        <w:spacing w:after="0" w:line="360" w:lineRule="auto"/>
        <w:rPr>
          <w:rFonts w:ascii="Times New Roman" w:hAnsi="Times New Roman" w:cs="Times New Roman"/>
          <w:sz w:val="28"/>
          <w:szCs w:val="28"/>
          <w:lang w:val="ru-RU"/>
        </w:rPr>
      </w:pPr>
    </w:p>
    <w:p w14:paraId="01CF0495" w14:textId="2F4B9901" w:rsidR="00A5741B" w:rsidRDefault="00A5741B" w:rsidP="00C21D9A">
      <w:pPr>
        <w:spacing w:after="0" w:line="360" w:lineRule="auto"/>
        <w:rPr>
          <w:rFonts w:ascii="Times New Roman" w:hAnsi="Times New Roman" w:cs="Times New Roman"/>
          <w:sz w:val="28"/>
          <w:szCs w:val="28"/>
          <w:lang w:val="ru-RU"/>
        </w:rPr>
      </w:pPr>
    </w:p>
    <w:p w14:paraId="4293855F" w14:textId="77777777" w:rsidR="0014650D" w:rsidRPr="00D42BB7" w:rsidRDefault="0014650D" w:rsidP="00C21D9A">
      <w:pPr>
        <w:spacing w:after="0" w:line="360" w:lineRule="auto"/>
        <w:rPr>
          <w:rFonts w:ascii="Times New Roman" w:hAnsi="Times New Roman" w:cs="Times New Roman"/>
          <w:sz w:val="28"/>
          <w:szCs w:val="28"/>
          <w:lang w:val="ru-RU"/>
        </w:rPr>
      </w:pPr>
    </w:p>
    <w:sectPr w:rsidR="0014650D" w:rsidRPr="00D42BB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EC217" w14:textId="77777777" w:rsidR="00652127" w:rsidRDefault="00652127" w:rsidP="00E25D7F">
      <w:pPr>
        <w:spacing w:after="0" w:line="240" w:lineRule="auto"/>
      </w:pPr>
      <w:r>
        <w:separator/>
      </w:r>
    </w:p>
  </w:endnote>
  <w:endnote w:type="continuationSeparator" w:id="0">
    <w:p w14:paraId="7140CCE4" w14:textId="77777777" w:rsidR="00652127" w:rsidRDefault="00652127" w:rsidP="00E25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EC641" w14:textId="77777777" w:rsidR="00652127" w:rsidRDefault="00652127" w:rsidP="00E25D7F">
      <w:pPr>
        <w:spacing w:after="0" w:line="240" w:lineRule="auto"/>
      </w:pPr>
      <w:r>
        <w:separator/>
      </w:r>
    </w:p>
  </w:footnote>
  <w:footnote w:type="continuationSeparator" w:id="0">
    <w:p w14:paraId="2D0FE517" w14:textId="77777777" w:rsidR="00652127" w:rsidRDefault="00652127" w:rsidP="00E25D7F">
      <w:pPr>
        <w:spacing w:after="0" w:line="240" w:lineRule="auto"/>
      </w:pPr>
      <w:r>
        <w:continuationSeparator/>
      </w:r>
    </w:p>
  </w:footnote>
  <w:footnote w:id="1">
    <w:p w14:paraId="62CAA519" w14:textId="02082A61" w:rsidR="00207C93" w:rsidRPr="00A44F50" w:rsidRDefault="00207C93" w:rsidP="00171503">
      <w:pPr>
        <w:pStyle w:val="a3"/>
        <w:ind w:firstLine="708"/>
        <w:jc w:val="both"/>
        <w:rPr>
          <w:rFonts w:ascii="Times New Roman" w:hAnsi="Times New Roman" w:cs="Times New Roman"/>
          <w:lang w:val="ru-RU"/>
        </w:rPr>
      </w:pPr>
      <w:r w:rsidRPr="00A44F50">
        <w:rPr>
          <w:rStyle w:val="a5"/>
          <w:rFonts w:ascii="Times New Roman" w:hAnsi="Times New Roman" w:cs="Times New Roman"/>
        </w:rPr>
        <w:footnoteRef/>
      </w:r>
      <w:r w:rsidRPr="00A44F50">
        <w:rPr>
          <w:rFonts w:ascii="Times New Roman" w:hAnsi="Times New Roman" w:cs="Times New Roman"/>
          <w:lang w:val="ru-RU"/>
        </w:rPr>
        <w:t>При включении музыкальных образцов аудиохрестоматии в исполнительскую практику коллектива руководителям необходимо иметь ввиду, что песни</w:t>
      </w:r>
      <w:r>
        <w:rPr>
          <w:rFonts w:ascii="Times New Roman" w:hAnsi="Times New Roman" w:cs="Times New Roman"/>
          <w:lang w:val="ru-RU"/>
        </w:rPr>
        <w:t xml:space="preserve"> были записаны от певиц, имеющих достаточно преклонный возраст. В связи с этим напевы звучат в низком регистре, что связано с возрастной физиологией певческого голоса и дыхания. Исходя из этнографических данных, хороводные и свадебные песни исполнялись девушками, возраст которых составлял 15-19 лет. Поэтому музыкальные образцы этих жанровых групп необходимо исполнять в более высоком регистре. Кроме того, темп исполнения зимних поздравительных песен при обходе дворов и свадебных величальных песен мог быть достаточно активным. Это связано с обстоятельствами их исполнения: в первом случае песни звучали на улице, на морозе, при этом за короткое время (зимний вечер) надо было обойти достаточное количество домов; во втором случае необходимо было повеличать всех гостей, присутствующих на свадьбе, и тоже в достаточно ограниченный временной промежуток. </w:t>
      </w:r>
    </w:p>
  </w:footnote>
  <w:footnote w:id="2">
    <w:p w14:paraId="21A4E2E3" w14:textId="77777777" w:rsidR="00207C93" w:rsidRPr="00317409" w:rsidRDefault="00207C93" w:rsidP="00FB58C8">
      <w:pPr>
        <w:pStyle w:val="a3"/>
        <w:ind w:firstLine="708"/>
        <w:jc w:val="both"/>
        <w:rPr>
          <w:rFonts w:ascii="Times New Roman" w:hAnsi="Times New Roman" w:cs="Times New Roman"/>
          <w:lang w:val="ru-RU"/>
        </w:rPr>
      </w:pPr>
      <w:r>
        <w:rPr>
          <w:rStyle w:val="a5"/>
        </w:rPr>
        <w:footnoteRef/>
      </w:r>
      <w:r>
        <w:t xml:space="preserve"> </w:t>
      </w:r>
      <w:r>
        <w:rPr>
          <w:rFonts w:ascii="Times New Roman" w:hAnsi="Times New Roman" w:cs="Times New Roman"/>
          <w:lang w:val="ru-RU"/>
        </w:rPr>
        <w:t xml:space="preserve">Старожильческое население – оседлое русское население и их потомки, переселившееся на земли Приказанья в силу определенных исторических событий, а также в связи с рядом факторов (военно-политических, социально-экономических, религиозных), которое является </w:t>
      </w:r>
      <w:r>
        <w:rPr>
          <w:rFonts w:ascii="Times New Roman" w:hAnsi="Times New Roman" w:cs="Times New Roman"/>
          <w:lang w:val="ru-RU"/>
        </w:rPr>
        <w:t>иноэтничным по отношению к народам, жившим и живущим на территории переселения, проживает на вновь освоенных землях в течение продолжительного временного периода, сформировав земледельческий хозяйственно-культурный тип.</w:t>
      </w:r>
    </w:p>
    <w:p w14:paraId="4DA0D46A" w14:textId="77777777" w:rsidR="00207C93" w:rsidRPr="00FD203F" w:rsidRDefault="00207C93" w:rsidP="00FB58C8">
      <w:pPr>
        <w:pStyle w:val="a3"/>
        <w:rPr>
          <w:lang w:val="ru-RU"/>
        </w:rPr>
      </w:pPr>
    </w:p>
  </w:footnote>
  <w:footnote w:id="3">
    <w:p w14:paraId="299E0637" w14:textId="01FABEE8" w:rsidR="00207C93" w:rsidRPr="00E73AF4" w:rsidRDefault="00207C93" w:rsidP="00E73AF4">
      <w:pPr>
        <w:spacing w:after="0" w:line="240" w:lineRule="auto"/>
        <w:ind w:firstLine="708"/>
        <w:jc w:val="both"/>
        <w:rPr>
          <w:rFonts w:ascii="Times New Roman" w:hAnsi="Times New Roman" w:cs="Times New Roman"/>
          <w:sz w:val="20"/>
          <w:szCs w:val="20"/>
          <w:lang w:val="ru-RU"/>
        </w:rPr>
      </w:pPr>
      <w:r w:rsidRPr="00E73AF4">
        <w:rPr>
          <w:rStyle w:val="a5"/>
          <w:rFonts w:ascii="Times New Roman" w:hAnsi="Times New Roman" w:cs="Times New Roman"/>
          <w:sz w:val="20"/>
          <w:szCs w:val="20"/>
        </w:rPr>
        <w:footnoteRef/>
      </w:r>
      <w:r w:rsidRPr="00E73AF4">
        <w:rPr>
          <w:rFonts w:ascii="Times New Roman" w:hAnsi="Times New Roman" w:cs="Times New Roman"/>
          <w:sz w:val="20"/>
          <w:szCs w:val="20"/>
        </w:rPr>
        <w:t xml:space="preserve"> </w:t>
      </w:r>
      <w:r w:rsidRPr="00E73AF4">
        <w:rPr>
          <w:rFonts w:ascii="Times New Roman" w:hAnsi="Times New Roman" w:cs="Times New Roman"/>
          <w:sz w:val="20"/>
          <w:szCs w:val="20"/>
          <w:lang w:val="ru-RU"/>
        </w:rPr>
        <w:t xml:space="preserve">Здесь можно указать на две причины, из-за которых народно-песенное творчество находилось и находится в текущий период времени в состоянии утраты. Это пожилой возраст народных исполнителей и отсутствие механизма преемственности традиции, </w:t>
      </w:r>
      <w:r>
        <w:rPr>
          <w:rFonts w:ascii="Times New Roman" w:hAnsi="Times New Roman" w:cs="Times New Roman"/>
          <w:sz w:val="20"/>
          <w:szCs w:val="20"/>
          <w:lang w:val="ru-RU"/>
        </w:rPr>
        <w:t>т.е.</w:t>
      </w:r>
      <w:r w:rsidRPr="00E73AF4">
        <w:rPr>
          <w:rFonts w:ascii="Times New Roman" w:hAnsi="Times New Roman" w:cs="Times New Roman"/>
          <w:sz w:val="20"/>
          <w:szCs w:val="20"/>
          <w:lang w:val="ru-RU"/>
        </w:rPr>
        <w:t>, в большинстве случаев, межпоколенческих связей.</w:t>
      </w:r>
    </w:p>
    <w:p w14:paraId="22C65985" w14:textId="76D1C813" w:rsidR="00207C93" w:rsidRPr="00E73AF4" w:rsidRDefault="00207C93">
      <w:pPr>
        <w:pStyle w:val="a3"/>
        <w:rPr>
          <w:lang w:val="ru-RU"/>
        </w:rPr>
      </w:pPr>
    </w:p>
  </w:footnote>
  <w:footnote w:id="4">
    <w:p w14:paraId="02931EE5" w14:textId="79FA199D" w:rsidR="00207C93" w:rsidRPr="00A739D3" w:rsidRDefault="00207C93" w:rsidP="001D0DBB">
      <w:pPr>
        <w:pStyle w:val="a3"/>
        <w:ind w:firstLine="709"/>
        <w:jc w:val="both"/>
        <w:rPr>
          <w:rFonts w:ascii="Times New Roman" w:hAnsi="Times New Roman" w:cs="Times New Roman"/>
          <w:lang w:val="ru-RU"/>
        </w:rPr>
      </w:pPr>
      <w:r>
        <w:rPr>
          <w:rStyle w:val="a5"/>
        </w:rPr>
        <w:footnoteRef/>
      </w:r>
      <w:r>
        <w:t xml:space="preserve"> </w:t>
      </w:r>
      <w:r w:rsidRPr="0068552C">
        <w:rPr>
          <w:rFonts w:ascii="Times New Roman" w:hAnsi="Times New Roman" w:cs="Times New Roman"/>
          <w:lang w:val="ru-RU"/>
        </w:rPr>
        <w:t xml:space="preserve">Данное название обозначает географическую территорию, куда входили земли Казанской губернии, а после 1920 г. вновь образованной административной единицы – ТАССР. </w:t>
      </w:r>
      <w:r>
        <w:rPr>
          <w:rFonts w:ascii="Times New Roman" w:hAnsi="Times New Roman" w:cs="Times New Roman"/>
          <w:lang w:val="ru-RU"/>
        </w:rPr>
        <w:t xml:space="preserve">Эта интерпретация тождественна определению, изложенному в статье Гибадуллина М.З. Межрегиональные торгово-экономические связи Казанского Поволжья (вторая половина </w:t>
      </w:r>
      <w:r>
        <w:rPr>
          <w:rFonts w:ascii="Times New Roman" w:hAnsi="Times New Roman" w:cs="Times New Roman"/>
          <w:lang w:val="en-US"/>
        </w:rPr>
        <w:t>XIX</w:t>
      </w:r>
      <w:r>
        <w:rPr>
          <w:rFonts w:ascii="Times New Roman" w:hAnsi="Times New Roman" w:cs="Times New Roman"/>
          <w:lang w:val="ru-RU"/>
        </w:rPr>
        <w:t xml:space="preserve"> в.) // Актуальные проблемы экономики и права. – 2010. – № 2. – С. 5-16., а также в работе Козлова В.Е., Титовой Т.А. Русское население Республики Татарстан: эволюция исследовательской оптики и научного дискурса конца </w:t>
      </w:r>
      <w:r>
        <w:rPr>
          <w:rFonts w:ascii="Times New Roman" w:hAnsi="Times New Roman" w:cs="Times New Roman"/>
          <w:lang w:val="en-US"/>
        </w:rPr>
        <w:t>XVIII</w:t>
      </w:r>
      <w:r w:rsidRPr="00A739D3">
        <w:rPr>
          <w:rFonts w:ascii="Times New Roman" w:hAnsi="Times New Roman" w:cs="Times New Roman"/>
          <w:lang w:val="ru-RU"/>
        </w:rPr>
        <w:t xml:space="preserve"> – </w:t>
      </w:r>
      <w:r>
        <w:rPr>
          <w:rFonts w:ascii="Times New Roman" w:hAnsi="Times New Roman" w:cs="Times New Roman"/>
          <w:lang w:val="ru-RU"/>
        </w:rPr>
        <w:t xml:space="preserve">начала </w:t>
      </w:r>
      <w:r>
        <w:rPr>
          <w:rFonts w:ascii="Times New Roman" w:hAnsi="Times New Roman" w:cs="Times New Roman"/>
          <w:lang w:val="en-US"/>
        </w:rPr>
        <w:t>XXI</w:t>
      </w:r>
      <w:r>
        <w:rPr>
          <w:rFonts w:ascii="Times New Roman" w:hAnsi="Times New Roman" w:cs="Times New Roman"/>
          <w:lang w:val="ru-RU"/>
        </w:rPr>
        <w:t xml:space="preserve"> в. // Вестник Омского университета. Серия «Исторические науки». – 2024. – Т. 11, № 3 (43). – С. 92-98.</w:t>
      </w:r>
    </w:p>
    <w:p w14:paraId="25DDA28A" w14:textId="29E300D0" w:rsidR="00207C93" w:rsidRPr="001D0DBB" w:rsidRDefault="00207C93">
      <w:pPr>
        <w:pStyle w:val="a3"/>
      </w:pPr>
    </w:p>
  </w:footnote>
  <w:footnote w:id="5">
    <w:p w14:paraId="7F00E727" w14:textId="77777777" w:rsidR="00207C93" w:rsidRPr="00951BC9" w:rsidRDefault="00207C93" w:rsidP="000909E4">
      <w:pPr>
        <w:spacing w:after="0" w:line="240" w:lineRule="auto"/>
        <w:ind w:firstLine="709"/>
        <w:jc w:val="both"/>
        <w:rPr>
          <w:rFonts w:ascii="Times New Roman" w:hAnsi="Times New Roman" w:cs="Times New Roman"/>
          <w:sz w:val="20"/>
          <w:szCs w:val="20"/>
          <w:shd w:val="clear" w:color="auto" w:fill="FFFFFF"/>
          <w:lang w:val="ru-RU"/>
        </w:rPr>
      </w:pPr>
      <w:r>
        <w:rPr>
          <w:rStyle w:val="a5"/>
        </w:rPr>
        <w:footnoteRef/>
      </w:r>
      <w:r>
        <w:t xml:space="preserve"> </w:t>
      </w:r>
      <w:r w:rsidRPr="00E47400">
        <w:rPr>
          <w:rFonts w:ascii="Times New Roman" w:hAnsi="Times New Roman" w:cs="Times New Roman"/>
          <w:sz w:val="20"/>
          <w:szCs w:val="20"/>
          <w:lang w:val="ru-RU"/>
        </w:rPr>
        <w:t xml:space="preserve">В использовании и толковании названия «Среднее Поволжье» мы опираемся на определение Бусыгина Е.П., которое он сформулировал в своем фундаментальном труде </w:t>
      </w:r>
      <w:r w:rsidRPr="00E47400">
        <w:rPr>
          <w:rFonts w:ascii="Times New Roman" w:hAnsi="Times New Roman" w:cs="Times New Roman"/>
          <w:sz w:val="20"/>
          <w:szCs w:val="20"/>
        </w:rPr>
        <w:t>Русское сельское население Среднего Поволжья. Историко-этнографическое исследование материальной культуры (середина XIX —нач. XX вв.).</w:t>
      </w:r>
      <w:r w:rsidRPr="00E47400">
        <w:rPr>
          <w:rFonts w:ascii="Times New Roman" w:hAnsi="Times New Roman" w:cs="Times New Roman"/>
          <w:sz w:val="20"/>
          <w:szCs w:val="20"/>
          <w:shd w:val="clear" w:color="auto" w:fill="FFFFFF"/>
          <w:lang w:val="ru-RU"/>
        </w:rPr>
        <w:t xml:space="preserve"> – </w:t>
      </w:r>
      <w:r w:rsidRPr="00E47400">
        <w:rPr>
          <w:rFonts w:ascii="Times New Roman" w:hAnsi="Times New Roman" w:cs="Times New Roman"/>
          <w:sz w:val="20"/>
          <w:szCs w:val="20"/>
          <w:shd w:val="clear" w:color="auto" w:fill="FFFFFF"/>
        </w:rPr>
        <w:t>Казань: Изд-во Казан. ун-та, 1966</w:t>
      </w:r>
      <w:r w:rsidRPr="00E47400">
        <w:rPr>
          <w:rFonts w:ascii="Times New Roman" w:hAnsi="Times New Roman" w:cs="Times New Roman"/>
          <w:sz w:val="20"/>
          <w:szCs w:val="20"/>
          <w:shd w:val="clear" w:color="auto" w:fill="FFFFFF"/>
          <w:lang w:val="ru-RU"/>
        </w:rPr>
        <w:t xml:space="preserve">. – </w:t>
      </w:r>
      <w:r w:rsidRPr="00E47400">
        <w:rPr>
          <w:rFonts w:ascii="Times New Roman" w:hAnsi="Times New Roman" w:cs="Times New Roman"/>
          <w:sz w:val="20"/>
          <w:szCs w:val="20"/>
          <w:shd w:val="clear" w:color="auto" w:fill="FFFFFF"/>
        </w:rPr>
        <w:t xml:space="preserve"> 403 с.</w:t>
      </w:r>
      <w:r>
        <w:rPr>
          <w:rFonts w:ascii="Times New Roman" w:hAnsi="Times New Roman" w:cs="Times New Roman"/>
          <w:sz w:val="20"/>
          <w:szCs w:val="20"/>
          <w:shd w:val="clear" w:color="auto" w:fill="FFFFFF"/>
          <w:lang w:val="ru-RU"/>
        </w:rPr>
        <w:t xml:space="preserve"> – С. 4-6. В нашем понимании – это обширная часть европейской России, располагающаяся вдоль среднего течения Волги, и составной частью которой является современная Республика Татарстан.</w:t>
      </w:r>
    </w:p>
  </w:footnote>
  <w:footnote w:id="6">
    <w:p w14:paraId="60B0CDDC" w14:textId="77777777" w:rsidR="00207C93" w:rsidRPr="00A739D3" w:rsidRDefault="00207C93" w:rsidP="000909E4">
      <w:pPr>
        <w:pStyle w:val="a3"/>
        <w:ind w:firstLine="709"/>
        <w:jc w:val="both"/>
        <w:rPr>
          <w:rFonts w:ascii="Times New Roman" w:hAnsi="Times New Roman" w:cs="Times New Roman"/>
          <w:lang w:val="ru-RU"/>
        </w:rPr>
      </w:pPr>
      <w:r w:rsidRPr="0068552C">
        <w:rPr>
          <w:rStyle w:val="a5"/>
          <w:rFonts w:ascii="Times New Roman" w:hAnsi="Times New Roman" w:cs="Times New Roman"/>
        </w:rPr>
        <w:footnoteRef/>
      </w:r>
      <w:r w:rsidRPr="0068552C">
        <w:rPr>
          <w:rFonts w:ascii="Times New Roman" w:hAnsi="Times New Roman" w:cs="Times New Roman"/>
        </w:rPr>
        <w:t xml:space="preserve"> </w:t>
      </w:r>
      <w:r w:rsidRPr="0068552C">
        <w:rPr>
          <w:rFonts w:ascii="Times New Roman" w:hAnsi="Times New Roman" w:cs="Times New Roman"/>
          <w:lang w:val="ru-RU"/>
        </w:rPr>
        <w:t xml:space="preserve">Данное название обозначает географическую территорию, куда входили земли Казанской губернии, а после 1920 г. вновь образованной административной единицы – ТАССР. </w:t>
      </w:r>
      <w:r>
        <w:rPr>
          <w:rFonts w:ascii="Times New Roman" w:hAnsi="Times New Roman" w:cs="Times New Roman"/>
          <w:lang w:val="ru-RU"/>
        </w:rPr>
        <w:t xml:space="preserve">Эта интерпретация тождественна определению, изложенному в статье Гибадуллина М.З. Межрегиональные торгово-экономические связи Казанского Поволжья (вторая половина </w:t>
      </w:r>
      <w:r>
        <w:rPr>
          <w:rFonts w:ascii="Times New Roman" w:hAnsi="Times New Roman" w:cs="Times New Roman"/>
          <w:lang w:val="en-US"/>
        </w:rPr>
        <w:t>XIX</w:t>
      </w:r>
      <w:r>
        <w:rPr>
          <w:rFonts w:ascii="Times New Roman" w:hAnsi="Times New Roman" w:cs="Times New Roman"/>
          <w:lang w:val="ru-RU"/>
        </w:rPr>
        <w:t xml:space="preserve"> в.) // Актуальные проблемы экономики и права. – 2010. – № 2. – С. 5-16., а также в работе Козлова В.Е., Титовой Т.А. Русское население Республики Татарстан: эволюция исследовательской оптики и научного дискусра конца </w:t>
      </w:r>
      <w:r>
        <w:rPr>
          <w:rFonts w:ascii="Times New Roman" w:hAnsi="Times New Roman" w:cs="Times New Roman"/>
          <w:lang w:val="en-US"/>
        </w:rPr>
        <w:t>XVIII</w:t>
      </w:r>
      <w:r w:rsidRPr="00A739D3">
        <w:rPr>
          <w:rFonts w:ascii="Times New Roman" w:hAnsi="Times New Roman" w:cs="Times New Roman"/>
          <w:lang w:val="ru-RU"/>
        </w:rPr>
        <w:t xml:space="preserve"> – </w:t>
      </w:r>
      <w:r>
        <w:rPr>
          <w:rFonts w:ascii="Times New Roman" w:hAnsi="Times New Roman" w:cs="Times New Roman"/>
          <w:lang w:val="ru-RU"/>
        </w:rPr>
        <w:t xml:space="preserve">начала </w:t>
      </w:r>
      <w:r>
        <w:rPr>
          <w:rFonts w:ascii="Times New Roman" w:hAnsi="Times New Roman" w:cs="Times New Roman"/>
          <w:lang w:val="en-US"/>
        </w:rPr>
        <w:t>XXI</w:t>
      </w:r>
      <w:r>
        <w:rPr>
          <w:rFonts w:ascii="Times New Roman" w:hAnsi="Times New Roman" w:cs="Times New Roman"/>
          <w:lang w:val="ru-RU"/>
        </w:rPr>
        <w:t xml:space="preserve"> в. // Вестник Омского университета. Серия «Исторические науки». – 2024. – Т. 11, № 3 (43). – С. 92-98.</w:t>
      </w:r>
    </w:p>
  </w:footnote>
  <w:footnote w:id="7">
    <w:p w14:paraId="79D66A14" w14:textId="77777777" w:rsidR="00207C93" w:rsidRPr="008E2FC6" w:rsidRDefault="00207C93" w:rsidP="000909E4">
      <w:pPr>
        <w:shd w:val="clear" w:color="auto" w:fill="FFFFFF"/>
        <w:spacing w:after="0" w:line="240" w:lineRule="auto"/>
        <w:ind w:firstLine="709"/>
        <w:jc w:val="both"/>
        <w:rPr>
          <w:rFonts w:ascii="Times New Roman" w:hAnsi="Times New Roman" w:cs="Times New Roman"/>
          <w:sz w:val="24"/>
          <w:szCs w:val="24"/>
        </w:rPr>
      </w:pPr>
      <w:r w:rsidRPr="0068552C">
        <w:rPr>
          <w:rStyle w:val="a5"/>
          <w:rFonts w:ascii="Times New Roman" w:hAnsi="Times New Roman" w:cs="Times New Roman"/>
          <w:sz w:val="20"/>
          <w:szCs w:val="20"/>
        </w:rPr>
        <w:footnoteRef/>
      </w:r>
      <w:r w:rsidRPr="0068552C">
        <w:rPr>
          <w:rFonts w:ascii="Times New Roman" w:hAnsi="Times New Roman" w:cs="Times New Roman"/>
          <w:sz w:val="20"/>
          <w:szCs w:val="20"/>
        </w:rPr>
        <w:t xml:space="preserve"> </w:t>
      </w:r>
      <w:r w:rsidRPr="0068552C">
        <w:rPr>
          <w:rFonts w:ascii="Times New Roman" w:hAnsi="Times New Roman" w:cs="Times New Roman"/>
          <w:color w:val="222222"/>
          <w:sz w:val="20"/>
          <w:szCs w:val="20"/>
          <w:shd w:val="clear" w:color="auto" w:fill="FFFFFF"/>
        </w:rPr>
        <w:t>Бусыгин Е.П. Русское население Среднего Поволжья: историко-этнографическое исследование (середина</w:t>
      </w:r>
      <w:r w:rsidRPr="004271EE">
        <w:rPr>
          <w:rFonts w:ascii="Times New Roman" w:hAnsi="Times New Roman" w:cs="Times New Roman"/>
          <w:color w:val="222222"/>
          <w:sz w:val="20"/>
          <w:szCs w:val="20"/>
          <w:shd w:val="clear" w:color="auto" w:fill="FFFFFF"/>
        </w:rPr>
        <w:t xml:space="preserve"> </w:t>
      </w:r>
      <w:r w:rsidRPr="004271EE">
        <w:rPr>
          <w:rFonts w:ascii="Times New Roman" w:hAnsi="Times New Roman" w:cs="Times New Roman"/>
          <w:color w:val="222222"/>
          <w:sz w:val="20"/>
          <w:szCs w:val="20"/>
          <w:shd w:val="clear" w:color="auto" w:fill="FFFFFF"/>
          <w:lang w:val="en-US"/>
        </w:rPr>
        <w:t>XIX</w:t>
      </w:r>
      <w:r w:rsidRPr="004271EE">
        <w:rPr>
          <w:rFonts w:ascii="Times New Roman" w:hAnsi="Times New Roman" w:cs="Times New Roman"/>
          <w:color w:val="222222"/>
          <w:sz w:val="20"/>
          <w:szCs w:val="20"/>
          <w:shd w:val="clear" w:color="auto" w:fill="FFFFFF"/>
        </w:rPr>
        <w:t xml:space="preserve"> – начало </w:t>
      </w:r>
      <w:r w:rsidRPr="004271EE">
        <w:rPr>
          <w:rFonts w:ascii="Times New Roman" w:hAnsi="Times New Roman" w:cs="Times New Roman"/>
          <w:color w:val="222222"/>
          <w:sz w:val="20"/>
          <w:szCs w:val="20"/>
          <w:shd w:val="clear" w:color="auto" w:fill="FFFFFF"/>
          <w:lang w:val="en-US"/>
        </w:rPr>
        <w:t>XX</w:t>
      </w:r>
      <w:r w:rsidRPr="004271EE">
        <w:rPr>
          <w:rFonts w:ascii="Times New Roman" w:hAnsi="Times New Roman" w:cs="Times New Roman"/>
          <w:color w:val="222222"/>
          <w:sz w:val="20"/>
          <w:szCs w:val="20"/>
          <w:shd w:val="clear" w:color="auto" w:fill="FFFFFF"/>
        </w:rPr>
        <w:t xml:space="preserve"> в.) / Е.П. Бусыгин [сост. В.И. Яковлев]. – Казань: Татар. кн. изд-во, 2013. – 592 с. </w:t>
      </w:r>
    </w:p>
  </w:footnote>
  <w:footnote w:id="8">
    <w:p w14:paraId="31B07674" w14:textId="77777777" w:rsidR="00207C93" w:rsidRPr="00735CBE" w:rsidRDefault="00207C93" w:rsidP="000909E4">
      <w:pPr>
        <w:pStyle w:val="a3"/>
        <w:ind w:firstLine="709"/>
        <w:jc w:val="both"/>
        <w:rPr>
          <w:rFonts w:ascii="Times New Roman" w:hAnsi="Times New Roman" w:cs="Times New Roman"/>
          <w:sz w:val="28"/>
        </w:rPr>
      </w:pPr>
      <w:r w:rsidRPr="00FE113C">
        <w:rPr>
          <w:rStyle w:val="a5"/>
          <w:rFonts w:ascii="Times New Roman" w:hAnsi="Times New Roman" w:cs="Times New Roman"/>
          <w:sz w:val="24"/>
        </w:rPr>
        <w:footnoteRef/>
      </w:r>
      <w:r w:rsidRPr="00FE113C">
        <w:rPr>
          <w:rFonts w:ascii="Times New Roman" w:hAnsi="Times New Roman" w:cs="Times New Roman"/>
          <w:sz w:val="24"/>
        </w:rPr>
        <w:t xml:space="preserve"> </w:t>
      </w:r>
      <w:r w:rsidRPr="004271EE">
        <w:rPr>
          <w:rFonts w:ascii="Times New Roman" w:hAnsi="Times New Roman" w:cs="Times New Roman"/>
        </w:rPr>
        <w:t>Об этом свидетельствует историческое предание, услышанное от уроженки д. Средняя Ия Пестречинского района Игнатьевой Т.М., 1924 г.р., о том, что Иван Грозный выселял татарское население из города Казани и прилегающих территорий за 40 километров. Этот рассказ подтверждают и современные полевые материалы, когда ареал нахождения русских поселений на территориях Арского, Высокогорского и Пестречинского районов действительно ограничивался примерной 40-километровой зоной, после которой уже располагались, напр., татарские деревни.</w:t>
      </w:r>
      <w:r w:rsidRPr="00735CBE">
        <w:rPr>
          <w:rFonts w:ascii="Times New Roman" w:hAnsi="Times New Roman" w:cs="Times New Roman"/>
          <w:sz w:val="28"/>
        </w:rPr>
        <w:t xml:space="preserve"> </w:t>
      </w:r>
    </w:p>
  </w:footnote>
  <w:footnote w:id="9">
    <w:p w14:paraId="59BD1D46" w14:textId="77777777" w:rsidR="00207C93" w:rsidRPr="00E845C4" w:rsidRDefault="00207C93" w:rsidP="000909E4">
      <w:pPr>
        <w:shd w:val="clear" w:color="auto" w:fill="FFFFFF"/>
        <w:spacing w:line="240" w:lineRule="auto"/>
        <w:ind w:firstLine="709"/>
        <w:jc w:val="both"/>
        <w:rPr>
          <w:rFonts w:ascii="Times New Roman" w:hAnsi="Times New Roman" w:cs="Times New Roman"/>
          <w:color w:val="222222"/>
          <w:sz w:val="20"/>
          <w:szCs w:val="20"/>
          <w:shd w:val="clear" w:color="auto" w:fill="FFFFFF"/>
        </w:rPr>
      </w:pPr>
      <w:r w:rsidRPr="006B34FE">
        <w:rPr>
          <w:rStyle w:val="a5"/>
          <w:rFonts w:ascii="Times New Roman" w:hAnsi="Times New Roman" w:cs="Times New Roman"/>
          <w:sz w:val="24"/>
          <w:szCs w:val="24"/>
        </w:rPr>
        <w:footnoteRef/>
      </w:r>
      <w:r w:rsidRPr="006B34FE">
        <w:rPr>
          <w:rFonts w:ascii="Times New Roman" w:hAnsi="Times New Roman" w:cs="Times New Roman"/>
          <w:sz w:val="24"/>
          <w:szCs w:val="24"/>
        </w:rPr>
        <w:t xml:space="preserve"> </w:t>
      </w:r>
      <w:r w:rsidRPr="00E845C4">
        <w:rPr>
          <w:rFonts w:ascii="Times New Roman" w:hAnsi="Times New Roman" w:cs="Times New Roman"/>
          <w:color w:val="222222"/>
          <w:sz w:val="20"/>
          <w:szCs w:val="20"/>
          <w:shd w:val="clear" w:color="auto" w:fill="FFFFFF"/>
        </w:rPr>
        <w:t>Зорин Н.В. Русский свадебный ритуал. – М.: Наука, 2001. – С. 15.</w:t>
      </w:r>
    </w:p>
  </w:footnote>
  <w:footnote w:id="10">
    <w:p w14:paraId="4718FE2A" w14:textId="77777777" w:rsidR="00207C93" w:rsidRPr="00E845C4" w:rsidRDefault="00207C93" w:rsidP="000909E4">
      <w:pPr>
        <w:spacing w:after="0" w:line="240" w:lineRule="auto"/>
        <w:ind w:firstLine="709"/>
        <w:jc w:val="both"/>
        <w:rPr>
          <w:rFonts w:ascii="Times New Roman" w:hAnsi="Times New Roman" w:cs="Times New Roman"/>
          <w:sz w:val="20"/>
          <w:szCs w:val="20"/>
        </w:rPr>
      </w:pPr>
      <w:r w:rsidRPr="00E845C4">
        <w:rPr>
          <w:rStyle w:val="a5"/>
          <w:rFonts w:ascii="Times New Roman" w:hAnsi="Times New Roman" w:cs="Times New Roman"/>
          <w:sz w:val="20"/>
          <w:szCs w:val="20"/>
        </w:rPr>
        <w:footnoteRef/>
      </w:r>
      <w:r w:rsidRPr="00E845C4">
        <w:rPr>
          <w:rFonts w:ascii="Times New Roman" w:hAnsi="Times New Roman" w:cs="Times New Roman"/>
          <w:sz w:val="20"/>
          <w:szCs w:val="20"/>
        </w:rPr>
        <w:t xml:space="preserve">  Мехнецов А.М. Народно-песенная культура русского старожильческого населения Западной Сибири. – СПб.: «ДМИТРИЙ БУЛАНИН», 2012. – 208 с.</w:t>
      </w:r>
      <w:r>
        <w:rPr>
          <w:rFonts w:ascii="Times New Roman" w:hAnsi="Times New Roman" w:cs="Times New Roman"/>
          <w:sz w:val="20"/>
          <w:szCs w:val="20"/>
          <w:lang w:val="ru-RU"/>
        </w:rPr>
        <w:t>;</w:t>
      </w:r>
      <w:r w:rsidRPr="00E845C4">
        <w:rPr>
          <w:rFonts w:ascii="Times New Roman" w:hAnsi="Times New Roman" w:cs="Times New Roman"/>
          <w:sz w:val="20"/>
          <w:szCs w:val="20"/>
        </w:rPr>
        <w:t xml:space="preserve"> </w:t>
      </w:r>
      <w:r w:rsidRPr="00E845C4">
        <w:rPr>
          <w:rFonts w:ascii="Times New Roman" w:hAnsi="Times New Roman" w:cs="Times New Roman"/>
          <w:color w:val="222222"/>
          <w:sz w:val="20"/>
          <w:szCs w:val="20"/>
          <w:shd w:val="clear" w:color="auto" w:fill="FFFFFF"/>
        </w:rPr>
        <w:t>Мехнецов А.М. Народная традиционная культура: Статьи и материалы. К 150-летию Санкт-</w:t>
      </w:r>
      <w:r w:rsidRPr="00E845C4">
        <w:rPr>
          <w:rFonts w:ascii="Times New Roman" w:hAnsi="Times New Roman" w:cs="Times New Roman"/>
          <w:sz w:val="20"/>
          <w:szCs w:val="20"/>
          <w:shd w:val="clear" w:color="auto" w:fill="FFFFFF"/>
        </w:rPr>
        <w:t>Петербургской консерватории / сост. Е.А. Валевская, К.А.</w:t>
      </w:r>
      <w:r>
        <w:rPr>
          <w:rFonts w:ascii="Times New Roman" w:hAnsi="Times New Roman" w:cs="Times New Roman"/>
          <w:sz w:val="20"/>
          <w:szCs w:val="20"/>
          <w:shd w:val="clear" w:color="auto" w:fill="FFFFFF"/>
          <w:lang w:val="ru-RU"/>
        </w:rPr>
        <w:t> </w:t>
      </w:r>
      <w:r w:rsidRPr="00E845C4">
        <w:rPr>
          <w:rFonts w:ascii="Times New Roman" w:hAnsi="Times New Roman" w:cs="Times New Roman"/>
          <w:sz w:val="20"/>
          <w:szCs w:val="20"/>
          <w:shd w:val="clear" w:color="auto" w:fill="FFFFFF"/>
        </w:rPr>
        <w:t>Мехнецова; Вст. ст. Г.В. Лобковой. – СПб.: Нестор-История, 2014. – 440 с.</w:t>
      </w:r>
    </w:p>
  </w:footnote>
  <w:footnote w:id="11">
    <w:p w14:paraId="24DB7524" w14:textId="77777777" w:rsidR="00207C93" w:rsidRPr="00E845C4" w:rsidRDefault="00207C93" w:rsidP="000909E4">
      <w:pPr>
        <w:shd w:val="clear" w:color="auto" w:fill="FFFFFF"/>
        <w:spacing w:after="0" w:line="240" w:lineRule="auto"/>
        <w:ind w:firstLine="709"/>
        <w:jc w:val="both"/>
        <w:rPr>
          <w:rFonts w:ascii="Times New Roman" w:hAnsi="Times New Roman" w:cs="Times New Roman"/>
          <w:color w:val="222222"/>
          <w:sz w:val="20"/>
          <w:szCs w:val="20"/>
          <w:shd w:val="clear" w:color="auto" w:fill="FFFFFF"/>
        </w:rPr>
      </w:pPr>
      <w:r w:rsidRPr="00E845C4">
        <w:rPr>
          <w:rStyle w:val="a5"/>
          <w:rFonts w:ascii="Times New Roman" w:hAnsi="Times New Roman" w:cs="Times New Roman"/>
          <w:sz w:val="20"/>
          <w:szCs w:val="20"/>
        </w:rPr>
        <w:footnoteRef/>
      </w:r>
      <w:r w:rsidRPr="00E845C4">
        <w:rPr>
          <w:rFonts w:ascii="Times New Roman" w:hAnsi="Times New Roman" w:cs="Times New Roman"/>
          <w:sz w:val="20"/>
          <w:szCs w:val="20"/>
        </w:rPr>
        <w:t xml:space="preserve"> </w:t>
      </w:r>
      <w:r w:rsidRPr="00E845C4">
        <w:rPr>
          <w:rFonts w:ascii="Times New Roman" w:hAnsi="Times New Roman" w:cs="Times New Roman"/>
          <w:color w:val="222222"/>
          <w:sz w:val="20"/>
          <w:szCs w:val="20"/>
          <w:shd w:val="clear" w:color="auto" w:fill="FFFFFF"/>
        </w:rPr>
        <w:t xml:space="preserve">Зорин Н.В. Русский свадебный ритуал. – М.: Наука, 2001. – С. 16. </w:t>
      </w:r>
    </w:p>
  </w:footnote>
  <w:footnote w:id="12">
    <w:p w14:paraId="12299E6D" w14:textId="77777777" w:rsidR="00207C93" w:rsidRPr="00E845C4" w:rsidRDefault="00207C93" w:rsidP="000909E4">
      <w:pPr>
        <w:shd w:val="clear" w:color="auto" w:fill="FFFFFF"/>
        <w:spacing w:after="0" w:line="240" w:lineRule="auto"/>
        <w:ind w:firstLine="709"/>
        <w:jc w:val="both"/>
        <w:rPr>
          <w:rFonts w:ascii="Times New Roman" w:hAnsi="Times New Roman" w:cs="Times New Roman"/>
          <w:color w:val="222222"/>
          <w:sz w:val="20"/>
          <w:szCs w:val="20"/>
          <w:shd w:val="clear" w:color="auto" w:fill="FFFFFF"/>
        </w:rPr>
      </w:pPr>
      <w:r w:rsidRPr="00E845C4">
        <w:rPr>
          <w:rStyle w:val="a5"/>
          <w:rFonts w:ascii="Times New Roman" w:hAnsi="Times New Roman" w:cs="Times New Roman"/>
          <w:sz w:val="20"/>
          <w:szCs w:val="20"/>
        </w:rPr>
        <w:footnoteRef/>
      </w:r>
      <w:r w:rsidRPr="00E845C4">
        <w:rPr>
          <w:rFonts w:ascii="Times New Roman" w:hAnsi="Times New Roman" w:cs="Times New Roman"/>
          <w:sz w:val="20"/>
          <w:szCs w:val="20"/>
        </w:rPr>
        <w:t xml:space="preserve"> </w:t>
      </w:r>
      <w:r w:rsidRPr="00E845C4">
        <w:rPr>
          <w:rFonts w:ascii="Times New Roman" w:hAnsi="Times New Roman" w:cs="Times New Roman"/>
          <w:color w:val="222222"/>
          <w:sz w:val="20"/>
          <w:szCs w:val="20"/>
          <w:shd w:val="clear" w:color="auto" w:fill="FFFFFF"/>
        </w:rPr>
        <w:t xml:space="preserve">Бусыгин Е.П. Русское население Среднего Поволжья: историко-этнографическое исследование (середина </w:t>
      </w:r>
      <w:r w:rsidRPr="00E845C4">
        <w:rPr>
          <w:rFonts w:ascii="Times New Roman" w:hAnsi="Times New Roman" w:cs="Times New Roman"/>
          <w:color w:val="222222"/>
          <w:sz w:val="20"/>
          <w:szCs w:val="20"/>
          <w:shd w:val="clear" w:color="auto" w:fill="FFFFFF"/>
          <w:lang w:val="en-US"/>
        </w:rPr>
        <w:t>XIX</w:t>
      </w:r>
      <w:r w:rsidRPr="00E845C4">
        <w:rPr>
          <w:rFonts w:ascii="Times New Roman" w:hAnsi="Times New Roman" w:cs="Times New Roman"/>
          <w:color w:val="222222"/>
          <w:sz w:val="20"/>
          <w:szCs w:val="20"/>
          <w:shd w:val="clear" w:color="auto" w:fill="FFFFFF"/>
        </w:rPr>
        <w:t xml:space="preserve"> – начало </w:t>
      </w:r>
      <w:r w:rsidRPr="00E845C4">
        <w:rPr>
          <w:rFonts w:ascii="Times New Roman" w:hAnsi="Times New Roman" w:cs="Times New Roman"/>
          <w:color w:val="222222"/>
          <w:sz w:val="20"/>
          <w:szCs w:val="20"/>
          <w:shd w:val="clear" w:color="auto" w:fill="FFFFFF"/>
          <w:lang w:val="en-US"/>
        </w:rPr>
        <w:t>XX</w:t>
      </w:r>
      <w:r w:rsidRPr="00E845C4">
        <w:rPr>
          <w:rFonts w:ascii="Times New Roman" w:hAnsi="Times New Roman" w:cs="Times New Roman"/>
          <w:color w:val="222222"/>
          <w:sz w:val="20"/>
          <w:szCs w:val="20"/>
          <w:shd w:val="clear" w:color="auto" w:fill="FFFFFF"/>
        </w:rPr>
        <w:t xml:space="preserve"> в.) / Е.П. Бусыгин [сост. В.И. Яковлев]. – Казань: Татар. кн. изд-во, 2013. – </w:t>
      </w:r>
      <w:r>
        <w:rPr>
          <w:rFonts w:ascii="Times New Roman" w:hAnsi="Times New Roman" w:cs="Times New Roman"/>
          <w:color w:val="222222"/>
          <w:sz w:val="20"/>
          <w:szCs w:val="20"/>
          <w:shd w:val="clear" w:color="auto" w:fill="FFFFFF"/>
          <w:lang w:val="ru-RU"/>
        </w:rPr>
        <w:t>С</w:t>
      </w:r>
      <w:r w:rsidRPr="00E845C4">
        <w:rPr>
          <w:rFonts w:ascii="Times New Roman" w:hAnsi="Times New Roman" w:cs="Times New Roman"/>
          <w:color w:val="222222"/>
          <w:sz w:val="20"/>
          <w:szCs w:val="20"/>
          <w:shd w:val="clear" w:color="auto" w:fill="FFFFFF"/>
        </w:rPr>
        <w:t>. 60.</w:t>
      </w:r>
    </w:p>
  </w:footnote>
  <w:footnote w:id="13">
    <w:p w14:paraId="61AF85DA" w14:textId="77777777" w:rsidR="00207C93" w:rsidRPr="00E845C4" w:rsidRDefault="00207C93" w:rsidP="000909E4">
      <w:pPr>
        <w:pStyle w:val="a3"/>
        <w:ind w:firstLine="709"/>
        <w:jc w:val="both"/>
        <w:rPr>
          <w:rFonts w:ascii="Times New Roman" w:hAnsi="Times New Roman" w:cs="Times New Roman"/>
        </w:rPr>
      </w:pPr>
      <w:r w:rsidRPr="00E845C4">
        <w:rPr>
          <w:rStyle w:val="a5"/>
          <w:rFonts w:ascii="Times New Roman" w:hAnsi="Times New Roman" w:cs="Times New Roman"/>
        </w:rPr>
        <w:footnoteRef/>
      </w:r>
      <w:r w:rsidRPr="00E845C4">
        <w:rPr>
          <w:rFonts w:ascii="Times New Roman" w:hAnsi="Times New Roman" w:cs="Times New Roman"/>
        </w:rPr>
        <w:t xml:space="preserve"> В 2022 году, в ходе проведения экспедиционного выезда в с. Селенгуши Нурлатского района, от местных жителей было зафиксировано историческое предание о том, что село основали каторжане, шедшие по этапу, и оставшиеся жить в данной местности.</w:t>
      </w:r>
    </w:p>
  </w:footnote>
  <w:footnote w:id="14">
    <w:p w14:paraId="25AED643" w14:textId="77777777" w:rsidR="00207C93" w:rsidRPr="00E845C4" w:rsidRDefault="00207C93" w:rsidP="000909E4">
      <w:pPr>
        <w:shd w:val="clear" w:color="auto" w:fill="FFFFFF"/>
        <w:spacing w:after="0" w:line="240" w:lineRule="auto"/>
        <w:ind w:firstLine="709"/>
        <w:jc w:val="both"/>
        <w:rPr>
          <w:rFonts w:ascii="Times New Roman" w:hAnsi="Times New Roman" w:cs="Times New Roman"/>
          <w:color w:val="222222"/>
          <w:sz w:val="20"/>
          <w:szCs w:val="20"/>
          <w:shd w:val="clear" w:color="auto" w:fill="FFFFFF"/>
        </w:rPr>
      </w:pPr>
      <w:r w:rsidRPr="00E845C4">
        <w:rPr>
          <w:rStyle w:val="a5"/>
          <w:rFonts w:ascii="Times New Roman" w:hAnsi="Times New Roman" w:cs="Times New Roman"/>
          <w:sz w:val="20"/>
          <w:szCs w:val="20"/>
        </w:rPr>
        <w:footnoteRef/>
      </w:r>
      <w:r w:rsidRPr="00E845C4">
        <w:rPr>
          <w:rFonts w:ascii="Times New Roman" w:hAnsi="Times New Roman" w:cs="Times New Roman"/>
          <w:sz w:val="20"/>
          <w:szCs w:val="20"/>
        </w:rPr>
        <w:t xml:space="preserve"> </w:t>
      </w:r>
      <w:r w:rsidRPr="00E845C4">
        <w:rPr>
          <w:rFonts w:ascii="Times New Roman" w:hAnsi="Times New Roman" w:cs="Times New Roman"/>
          <w:color w:val="222222"/>
          <w:sz w:val="20"/>
          <w:szCs w:val="20"/>
          <w:shd w:val="clear" w:color="auto" w:fill="FFFFFF"/>
        </w:rPr>
        <w:t xml:space="preserve">Зорин Н.В. Русский свадебный ритуал. – М.: Наука, 2001. – С. 19. </w:t>
      </w:r>
    </w:p>
  </w:footnote>
  <w:footnote w:id="15">
    <w:p w14:paraId="3F5E888E" w14:textId="77777777" w:rsidR="00207C93" w:rsidRPr="00E845C4" w:rsidRDefault="00207C93" w:rsidP="000909E4">
      <w:pPr>
        <w:spacing w:after="0" w:line="240" w:lineRule="auto"/>
        <w:ind w:firstLine="709"/>
        <w:jc w:val="both"/>
        <w:rPr>
          <w:rFonts w:ascii="Times New Roman" w:hAnsi="Times New Roman" w:cs="Times New Roman"/>
          <w:sz w:val="20"/>
          <w:szCs w:val="20"/>
        </w:rPr>
      </w:pPr>
      <w:r w:rsidRPr="00E845C4">
        <w:rPr>
          <w:rStyle w:val="a5"/>
          <w:rFonts w:ascii="Times New Roman" w:hAnsi="Times New Roman" w:cs="Times New Roman"/>
          <w:sz w:val="20"/>
          <w:szCs w:val="20"/>
        </w:rPr>
        <w:footnoteRef/>
      </w:r>
      <w:r w:rsidRPr="00E845C4">
        <w:rPr>
          <w:rFonts w:ascii="Times New Roman" w:hAnsi="Times New Roman" w:cs="Times New Roman"/>
          <w:sz w:val="20"/>
          <w:szCs w:val="20"/>
        </w:rPr>
        <w:t xml:space="preserve"> Материал по данной конфессиональной группе опубликован в монографии Традиционная культура русских Республики Татарстан: материалы и исследования: коллективная монография / А.В.</w:t>
      </w:r>
      <w:r>
        <w:rPr>
          <w:rFonts w:ascii="Times New Roman" w:hAnsi="Times New Roman" w:cs="Times New Roman"/>
          <w:sz w:val="20"/>
          <w:szCs w:val="20"/>
          <w:lang w:val="ru-RU"/>
        </w:rPr>
        <w:t> </w:t>
      </w:r>
      <w:r w:rsidRPr="00E845C4">
        <w:rPr>
          <w:rFonts w:ascii="Times New Roman" w:hAnsi="Times New Roman" w:cs="Times New Roman"/>
          <w:sz w:val="20"/>
          <w:szCs w:val="20"/>
        </w:rPr>
        <w:t xml:space="preserve">Черных (отв. ред.); В.Е. Добровольская (отв. ред.), И.И. Русинова, А.В. Вострокнутов, Ю.С. Чернышева. – Санкт-Петербург: Маматов, 2021. – 552 с. Также выезды в данные районы осуществлялись автором настоящего исследования в 1999 году. </w:t>
      </w:r>
    </w:p>
  </w:footnote>
  <w:footnote w:id="16">
    <w:p w14:paraId="28A97C9D" w14:textId="77777777" w:rsidR="00207C93" w:rsidRPr="00AA2FF0" w:rsidRDefault="00207C93" w:rsidP="000909E4">
      <w:pPr>
        <w:pStyle w:val="a3"/>
        <w:ind w:firstLine="709"/>
        <w:jc w:val="both"/>
        <w:rPr>
          <w:rFonts w:ascii="Times New Roman" w:hAnsi="Times New Roman" w:cs="Times New Roman"/>
        </w:rPr>
      </w:pPr>
      <w:r w:rsidRPr="00AA2FF0">
        <w:rPr>
          <w:rStyle w:val="a5"/>
          <w:rFonts w:ascii="Times New Roman" w:hAnsi="Times New Roman" w:cs="Times New Roman"/>
        </w:rPr>
        <w:footnoteRef/>
      </w:r>
      <w:r w:rsidRPr="00AA2FF0">
        <w:rPr>
          <w:rFonts w:ascii="Times New Roman" w:hAnsi="Times New Roman" w:cs="Times New Roman"/>
        </w:rPr>
        <w:t xml:space="preserve"> Черных А. В. Русский народный календарь в Прикамье. Праздники и обряды конца XIX </w:t>
      </w:r>
      <w:r w:rsidRPr="00116AC6">
        <w:rPr>
          <w:rFonts w:ascii="Times New Roman" w:hAnsi="Times New Roman" w:cs="Times New Roman"/>
          <w:lang w:val="ru-RU"/>
        </w:rPr>
        <w:t>–</w:t>
      </w:r>
      <w:r w:rsidRPr="00AA2FF0">
        <w:rPr>
          <w:rFonts w:ascii="Times New Roman" w:hAnsi="Times New Roman" w:cs="Times New Roman"/>
        </w:rPr>
        <w:t xml:space="preserve"> середины XX в. Ч. 1. Весна, лето, осень.</w:t>
      </w:r>
      <w:r w:rsidRPr="00116AC6">
        <w:rPr>
          <w:rFonts w:ascii="Times New Roman" w:hAnsi="Times New Roman" w:cs="Times New Roman"/>
          <w:lang w:val="ru-RU"/>
        </w:rPr>
        <w:t xml:space="preserve"> –</w:t>
      </w:r>
      <w:r w:rsidRPr="00AA2FF0">
        <w:rPr>
          <w:rFonts w:ascii="Times New Roman" w:hAnsi="Times New Roman" w:cs="Times New Roman"/>
        </w:rPr>
        <w:t xml:space="preserve"> Пермь: Изд-во «Пушка», 2006.</w:t>
      </w:r>
      <w:r w:rsidRPr="00116AC6">
        <w:rPr>
          <w:rFonts w:ascii="Times New Roman" w:hAnsi="Times New Roman" w:cs="Times New Roman"/>
          <w:lang w:val="ru-RU"/>
        </w:rPr>
        <w:t xml:space="preserve"> –</w:t>
      </w:r>
      <w:r w:rsidRPr="00AA2FF0">
        <w:rPr>
          <w:rFonts w:ascii="Times New Roman" w:hAnsi="Times New Roman" w:cs="Times New Roman"/>
        </w:rPr>
        <w:t xml:space="preserve"> 368 с.; илл.</w:t>
      </w:r>
    </w:p>
  </w:footnote>
  <w:footnote w:id="17">
    <w:p w14:paraId="091E6263" w14:textId="77777777" w:rsidR="00207C93" w:rsidRPr="001B4EBB" w:rsidRDefault="00207C93" w:rsidP="000909E4">
      <w:pPr>
        <w:pStyle w:val="a3"/>
        <w:ind w:firstLine="709"/>
        <w:jc w:val="both"/>
        <w:rPr>
          <w:rFonts w:ascii="Times New Roman" w:hAnsi="Times New Roman" w:cs="Times New Roman"/>
          <w:lang w:val="ru-RU"/>
        </w:rPr>
      </w:pPr>
      <w:r w:rsidRPr="001B4EBB">
        <w:rPr>
          <w:rStyle w:val="a5"/>
          <w:rFonts w:ascii="Times New Roman" w:hAnsi="Times New Roman" w:cs="Times New Roman"/>
        </w:rPr>
        <w:footnoteRef/>
      </w:r>
      <w:r w:rsidRPr="001B4EBB">
        <w:rPr>
          <w:rFonts w:ascii="Times New Roman" w:hAnsi="Times New Roman" w:cs="Times New Roman"/>
        </w:rPr>
        <w:t xml:space="preserve"> </w:t>
      </w:r>
      <w:r w:rsidRPr="001B4EBB">
        <w:rPr>
          <w:rFonts w:ascii="Times New Roman" w:hAnsi="Times New Roman" w:cs="Times New Roman"/>
          <w:lang w:val="ru-RU"/>
        </w:rPr>
        <w:t>Название данной группы песен является производным от припевных слов «коляда»</w:t>
      </w:r>
      <w:r>
        <w:rPr>
          <w:rFonts w:ascii="Times New Roman" w:hAnsi="Times New Roman" w:cs="Times New Roman"/>
          <w:lang w:val="ru-RU"/>
        </w:rPr>
        <w:t xml:space="preserve">, «авсень» </w:t>
      </w:r>
      <w:r w:rsidRPr="001B4EBB">
        <w:rPr>
          <w:rFonts w:ascii="Times New Roman" w:hAnsi="Times New Roman" w:cs="Times New Roman"/>
          <w:lang w:val="ru-RU"/>
        </w:rPr>
        <w:t xml:space="preserve">и/или «таузи», являющихся структурным элементом музыкально-поэтической строфы. Также оно может считаться диалектным в связи с широким обиходом в среде народных исполнителей. Исходя из их основного функционального предназначения, мы даем этой группе песен следующее жанровое определение: зимние поздравительные песни при обходе дворов. </w:t>
      </w:r>
    </w:p>
  </w:footnote>
  <w:footnote w:id="18">
    <w:p w14:paraId="6DB13126" w14:textId="77777777" w:rsidR="00207C93" w:rsidRPr="00B76F52" w:rsidRDefault="00207C93" w:rsidP="000909E4">
      <w:pPr>
        <w:pStyle w:val="a3"/>
        <w:ind w:firstLine="709"/>
        <w:jc w:val="both"/>
        <w:rPr>
          <w:rFonts w:ascii="Times New Roman" w:hAnsi="Times New Roman" w:cs="Times New Roman"/>
          <w:lang w:val="ru-RU"/>
        </w:rPr>
      </w:pPr>
      <w:r w:rsidRPr="001B4EBB">
        <w:rPr>
          <w:rStyle w:val="a5"/>
          <w:rFonts w:ascii="Times New Roman" w:hAnsi="Times New Roman" w:cs="Times New Roman"/>
        </w:rPr>
        <w:footnoteRef/>
      </w:r>
      <w:r w:rsidRPr="001B4EBB">
        <w:rPr>
          <w:rFonts w:ascii="Times New Roman" w:hAnsi="Times New Roman" w:cs="Times New Roman"/>
        </w:rPr>
        <w:t xml:space="preserve"> </w:t>
      </w:r>
      <w:r w:rsidRPr="001B4EBB">
        <w:rPr>
          <w:rFonts w:ascii="Times New Roman" w:hAnsi="Times New Roman" w:cs="Times New Roman"/>
          <w:lang w:val="ru-RU"/>
        </w:rPr>
        <w:t>«Стишки маленьких детей» – под такой жанровой рубрикацией образцы прозы, произносимые детьми-«славильщиками» на Рождество, приводит М</w:t>
      </w:r>
      <w:r>
        <w:rPr>
          <w:rFonts w:ascii="Times New Roman" w:hAnsi="Times New Roman" w:cs="Times New Roman"/>
          <w:lang w:val="ru-RU"/>
        </w:rPr>
        <w:t xml:space="preserve">ожаровский А.Ф. в своей работе </w:t>
      </w:r>
      <w:r w:rsidRPr="001B4EBB">
        <w:rPr>
          <w:rFonts w:ascii="Times New Roman" w:hAnsi="Times New Roman" w:cs="Times New Roman"/>
          <w:lang w:val="ru-RU"/>
        </w:rPr>
        <w:t xml:space="preserve">Речи на Рождество </w:t>
      </w:r>
      <w:r w:rsidRPr="00B76F52">
        <w:rPr>
          <w:rFonts w:ascii="Times New Roman" w:hAnsi="Times New Roman" w:cs="Times New Roman"/>
          <w:lang w:val="ru-RU"/>
        </w:rPr>
        <w:t xml:space="preserve">Христово // Отголоски старины и народности собрание очерков и заметок из периодических изданий. – Тамбов: Типо-литография Н.И. Бердоносов и Ф.Я. Пригорина, 1903. – С. 48-60. – </w:t>
      </w:r>
      <w:r w:rsidRPr="00B76F52">
        <w:rPr>
          <w:rFonts w:ascii="Times New Roman" w:hAnsi="Times New Roman" w:cs="Times New Roman"/>
          <w:lang w:val="en-US"/>
        </w:rPr>
        <w:t>URL</w:t>
      </w:r>
      <w:r w:rsidRPr="00B76F52">
        <w:rPr>
          <w:rFonts w:ascii="Times New Roman" w:hAnsi="Times New Roman" w:cs="Times New Roman"/>
          <w:lang w:val="ru-RU"/>
        </w:rPr>
        <w:t xml:space="preserve">: </w:t>
      </w:r>
      <w:hyperlink r:id="rId1" w:history="1">
        <w:r w:rsidRPr="00B76F52">
          <w:rPr>
            <w:rStyle w:val="a6"/>
            <w:rFonts w:ascii="Times New Roman" w:hAnsi="Times New Roman" w:cs="Times New Roman"/>
            <w:lang w:val="en-US"/>
          </w:rPr>
          <w:t>https</w:t>
        </w:r>
        <w:r w:rsidRPr="00B76F52">
          <w:rPr>
            <w:rStyle w:val="a6"/>
            <w:rFonts w:ascii="Times New Roman" w:hAnsi="Times New Roman" w:cs="Times New Roman"/>
            <w:lang w:val="ru-RU"/>
          </w:rPr>
          <w:t>://</w:t>
        </w:r>
        <w:r w:rsidRPr="00B76F52">
          <w:rPr>
            <w:rStyle w:val="a6"/>
            <w:rFonts w:ascii="Times New Roman" w:hAnsi="Times New Roman" w:cs="Times New Roman"/>
            <w:lang w:val="en-US"/>
          </w:rPr>
          <w:t>vk</w:t>
        </w:r>
        <w:r w:rsidRPr="00B76F52">
          <w:rPr>
            <w:rStyle w:val="a6"/>
            <w:rFonts w:ascii="Times New Roman" w:hAnsi="Times New Roman" w:cs="Times New Roman"/>
            <w:lang w:val="ru-RU"/>
          </w:rPr>
          <w:t>.</w:t>
        </w:r>
        <w:r w:rsidRPr="00B76F52">
          <w:rPr>
            <w:rStyle w:val="a6"/>
            <w:rFonts w:ascii="Times New Roman" w:hAnsi="Times New Roman" w:cs="Times New Roman"/>
            <w:lang w:val="en-US"/>
          </w:rPr>
          <w:t>com</w:t>
        </w:r>
        <w:r w:rsidRPr="00B76F52">
          <w:rPr>
            <w:rStyle w:val="a6"/>
            <w:rFonts w:ascii="Times New Roman" w:hAnsi="Times New Roman" w:cs="Times New Roman"/>
            <w:lang w:val="ru-RU"/>
          </w:rPr>
          <w:t>/@</w:t>
        </w:r>
        <w:r w:rsidRPr="00B76F52">
          <w:rPr>
            <w:rStyle w:val="a6"/>
            <w:rFonts w:ascii="Times New Roman" w:hAnsi="Times New Roman" w:cs="Times New Roman"/>
            <w:lang w:val="en-US"/>
          </w:rPr>
          <w:t>kznfolk</w:t>
        </w:r>
        <w:r w:rsidRPr="00B76F52">
          <w:rPr>
            <w:rStyle w:val="a6"/>
            <w:rFonts w:ascii="Times New Roman" w:hAnsi="Times New Roman" w:cs="Times New Roman"/>
            <w:lang w:val="ru-RU"/>
          </w:rPr>
          <w:t>-</w:t>
        </w:r>
        <w:r w:rsidRPr="00B76F52">
          <w:rPr>
            <w:rStyle w:val="a6"/>
            <w:rFonts w:ascii="Times New Roman" w:hAnsi="Times New Roman" w:cs="Times New Roman"/>
            <w:lang w:val="en-US"/>
          </w:rPr>
          <w:t>mozharovskii</w:t>
        </w:r>
        <w:r w:rsidRPr="00B76F52">
          <w:rPr>
            <w:rStyle w:val="a6"/>
            <w:rFonts w:ascii="Times New Roman" w:hAnsi="Times New Roman" w:cs="Times New Roman"/>
            <w:lang w:val="ru-RU"/>
          </w:rPr>
          <w:t>-</w:t>
        </w:r>
        <w:r w:rsidRPr="00B76F52">
          <w:rPr>
            <w:rStyle w:val="a6"/>
            <w:rFonts w:ascii="Times New Roman" w:hAnsi="Times New Roman" w:cs="Times New Roman"/>
            <w:lang w:val="en-US"/>
          </w:rPr>
          <w:t>af</w:t>
        </w:r>
        <w:r w:rsidRPr="00B76F52">
          <w:rPr>
            <w:rStyle w:val="a6"/>
            <w:rFonts w:ascii="Times New Roman" w:hAnsi="Times New Roman" w:cs="Times New Roman"/>
            <w:lang w:val="ru-RU"/>
          </w:rPr>
          <w:t>-</w:t>
        </w:r>
        <w:r w:rsidRPr="00B76F52">
          <w:rPr>
            <w:rStyle w:val="a6"/>
            <w:rFonts w:ascii="Times New Roman" w:hAnsi="Times New Roman" w:cs="Times New Roman"/>
            <w:lang w:val="en-US"/>
          </w:rPr>
          <w:t>rechi</w:t>
        </w:r>
        <w:r w:rsidRPr="00B76F52">
          <w:rPr>
            <w:rStyle w:val="a6"/>
            <w:rFonts w:ascii="Times New Roman" w:hAnsi="Times New Roman" w:cs="Times New Roman"/>
            <w:lang w:val="ru-RU"/>
          </w:rPr>
          <w:t>-</w:t>
        </w:r>
        <w:r w:rsidRPr="00B76F52">
          <w:rPr>
            <w:rStyle w:val="a6"/>
            <w:rFonts w:ascii="Times New Roman" w:hAnsi="Times New Roman" w:cs="Times New Roman"/>
            <w:lang w:val="en-US"/>
          </w:rPr>
          <w:t>na</w:t>
        </w:r>
        <w:r w:rsidRPr="00B76F52">
          <w:rPr>
            <w:rStyle w:val="a6"/>
            <w:rFonts w:ascii="Times New Roman" w:hAnsi="Times New Roman" w:cs="Times New Roman"/>
            <w:lang w:val="ru-RU"/>
          </w:rPr>
          <w:t>-</w:t>
        </w:r>
        <w:r w:rsidRPr="00B76F52">
          <w:rPr>
            <w:rStyle w:val="a6"/>
            <w:rFonts w:ascii="Times New Roman" w:hAnsi="Times New Roman" w:cs="Times New Roman"/>
            <w:lang w:val="en-US"/>
          </w:rPr>
          <w:t>rozhdestvo</w:t>
        </w:r>
        <w:r w:rsidRPr="00B76F52">
          <w:rPr>
            <w:rStyle w:val="a6"/>
            <w:rFonts w:ascii="Times New Roman" w:hAnsi="Times New Roman" w:cs="Times New Roman"/>
            <w:lang w:val="ru-RU"/>
          </w:rPr>
          <w:t>-</w:t>
        </w:r>
        <w:r w:rsidRPr="00B76F52">
          <w:rPr>
            <w:rStyle w:val="a6"/>
            <w:rFonts w:ascii="Times New Roman" w:hAnsi="Times New Roman" w:cs="Times New Roman"/>
            <w:lang w:val="en-US"/>
          </w:rPr>
          <w:t>hristovo</w:t>
        </w:r>
      </w:hyperlink>
      <w:r w:rsidRPr="00B76F52">
        <w:rPr>
          <w:rFonts w:ascii="Times New Roman" w:hAnsi="Times New Roman" w:cs="Times New Roman"/>
          <w:lang w:val="ru-RU"/>
        </w:rPr>
        <w:t xml:space="preserve"> (дата обращения: 17.07.2024).</w:t>
      </w:r>
    </w:p>
  </w:footnote>
  <w:footnote w:id="19">
    <w:p w14:paraId="41B7800E" w14:textId="77777777" w:rsidR="00207C93" w:rsidRPr="001B4EBB" w:rsidRDefault="00207C93" w:rsidP="000909E4">
      <w:pPr>
        <w:pStyle w:val="a3"/>
        <w:ind w:firstLine="709"/>
        <w:jc w:val="both"/>
        <w:rPr>
          <w:rFonts w:ascii="Times New Roman" w:hAnsi="Times New Roman" w:cs="Times New Roman"/>
          <w:lang w:val="ru-RU"/>
        </w:rPr>
      </w:pPr>
      <w:r w:rsidRPr="001B4EBB">
        <w:rPr>
          <w:rStyle w:val="a5"/>
          <w:rFonts w:ascii="Times New Roman" w:hAnsi="Times New Roman" w:cs="Times New Roman"/>
        </w:rPr>
        <w:footnoteRef/>
      </w:r>
      <w:r w:rsidRPr="001B4EBB">
        <w:rPr>
          <w:rFonts w:ascii="Times New Roman" w:hAnsi="Times New Roman" w:cs="Times New Roman"/>
        </w:rPr>
        <w:t xml:space="preserve"> </w:t>
      </w:r>
      <w:r w:rsidRPr="001B4EBB">
        <w:rPr>
          <w:rFonts w:ascii="Times New Roman" w:hAnsi="Times New Roman" w:cs="Times New Roman"/>
          <w:lang w:val="ru-RU"/>
        </w:rPr>
        <w:t>«Выть» – термин, обозначающий в рассматриваемой традиции, особым образом организованную ритуализированную речь в форме плача/причитания, сопровождающую в обрядах жизненного цикла (свадьба, похороны) главного персонажа обряда (невесту, покойника) либо воспроизводимую самим персонажем (невестой). Кроме того, этот термин является емкой характеристикой звуковысотности интонируемого текста и его эмоционального воздействия, который он, в момент исполнения, оказывает на окружающих.</w:t>
      </w:r>
    </w:p>
  </w:footnote>
  <w:footnote w:id="20">
    <w:p w14:paraId="37B87FAA" w14:textId="77777777" w:rsidR="00207C93" w:rsidRPr="001B4EBB" w:rsidRDefault="00207C93" w:rsidP="000909E4">
      <w:pPr>
        <w:pStyle w:val="a3"/>
        <w:ind w:firstLine="709"/>
        <w:jc w:val="both"/>
        <w:rPr>
          <w:rFonts w:ascii="Times New Roman" w:hAnsi="Times New Roman" w:cs="Times New Roman"/>
          <w:lang w:val="ru-RU"/>
        </w:rPr>
      </w:pPr>
      <w:r w:rsidRPr="001B4EBB">
        <w:rPr>
          <w:rStyle w:val="a5"/>
          <w:rFonts w:ascii="Times New Roman" w:hAnsi="Times New Roman" w:cs="Times New Roman"/>
        </w:rPr>
        <w:footnoteRef/>
      </w:r>
      <w:r w:rsidRPr="001B4EBB">
        <w:rPr>
          <w:rFonts w:ascii="Times New Roman" w:hAnsi="Times New Roman" w:cs="Times New Roman"/>
        </w:rPr>
        <w:t xml:space="preserve"> </w:t>
      </w:r>
      <w:r w:rsidRPr="001B4EBB">
        <w:rPr>
          <w:rFonts w:ascii="Times New Roman" w:hAnsi="Times New Roman" w:cs="Times New Roman"/>
          <w:lang w:val="ru-RU"/>
        </w:rPr>
        <w:t xml:space="preserve">Об этом способе знакомства писал Зорин </w:t>
      </w:r>
      <w:r>
        <w:rPr>
          <w:rFonts w:ascii="Times New Roman" w:hAnsi="Times New Roman" w:cs="Times New Roman"/>
          <w:lang w:val="ru-RU"/>
        </w:rPr>
        <w:t xml:space="preserve">Н.В. </w:t>
      </w:r>
      <w:r w:rsidRPr="001B4EBB">
        <w:rPr>
          <w:rFonts w:ascii="Times New Roman" w:hAnsi="Times New Roman" w:cs="Times New Roman"/>
          <w:lang w:val="ru-RU"/>
        </w:rPr>
        <w:t>в книге «Русский свадебный ритуал». – М.: Наука, 2004. – 248 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366"/>
    <w:rsid w:val="000121B0"/>
    <w:rsid w:val="00014613"/>
    <w:rsid w:val="00016785"/>
    <w:rsid w:val="00021106"/>
    <w:rsid w:val="000233BD"/>
    <w:rsid w:val="000255EA"/>
    <w:rsid w:val="00027068"/>
    <w:rsid w:val="000308A5"/>
    <w:rsid w:val="000312F4"/>
    <w:rsid w:val="00032FB6"/>
    <w:rsid w:val="00033480"/>
    <w:rsid w:val="00033DD4"/>
    <w:rsid w:val="00033F85"/>
    <w:rsid w:val="0004223C"/>
    <w:rsid w:val="00043EA0"/>
    <w:rsid w:val="00050A04"/>
    <w:rsid w:val="00061D41"/>
    <w:rsid w:val="0006536B"/>
    <w:rsid w:val="000717F2"/>
    <w:rsid w:val="00072B6B"/>
    <w:rsid w:val="00072C8B"/>
    <w:rsid w:val="00075A68"/>
    <w:rsid w:val="00076007"/>
    <w:rsid w:val="00077499"/>
    <w:rsid w:val="0008185E"/>
    <w:rsid w:val="00086DE5"/>
    <w:rsid w:val="000909E4"/>
    <w:rsid w:val="00093758"/>
    <w:rsid w:val="000973EA"/>
    <w:rsid w:val="000A0822"/>
    <w:rsid w:val="000B1584"/>
    <w:rsid w:val="000B4A1F"/>
    <w:rsid w:val="000B5CFD"/>
    <w:rsid w:val="000B625E"/>
    <w:rsid w:val="000B753E"/>
    <w:rsid w:val="000D07CF"/>
    <w:rsid w:val="000D2536"/>
    <w:rsid w:val="000D7BA0"/>
    <w:rsid w:val="000E0970"/>
    <w:rsid w:val="000E3834"/>
    <w:rsid w:val="000F1D25"/>
    <w:rsid w:val="000F6058"/>
    <w:rsid w:val="0010545E"/>
    <w:rsid w:val="001107AA"/>
    <w:rsid w:val="00113342"/>
    <w:rsid w:val="00120DEE"/>
    <w:rsid w:val="00126FDE"/>
    <w:rsid w:val="00132741"/>
    <w:rsid w:val="00137429"/>
    <w:rsid w:val="00137D4B"/>
    <w:rsid w:val="00141665"/>
    <w:rsid w:val="00141FED"/>
    <w:rsid w:val="0014294F"/>
    <w:rsid w:val="00142CBB"/>
    <w:rsid w:val="00143E11"/>
    <w:rsid w:val="0014650D"/>
    <w:rsid w:val="00152097"/>
    <w:rsid w:val="0015255D"/>
    <w:rsid w:val="001559B3"/>
    <w:rsid w:val="00156A9B"/>
    <w:rsid w:val="00161933"/>
    <w:rsid w:val="00164267"/>
    <w:rsid w:val="001659FD"/>
    <w:rsid w:val="00167E5E"/>
    <w:rsid w:val="00171503"/>
    <w:rsid w:val="001836F0"/>
    <w:rsid w:val="00183CBD"/>
    <w:rsid w:val="00191349"/>
    <w:rsid w:val="00191FA9"/>
    <w:rsid w:val="00197024"/>
    <w:rsid w:val="001A297E"/>
    <w:rsid w:val="001C15E4"/>
    <w:rsid w:val="001C1F9A"/>
    <w:rsid w:val="001D0DBB"/>
    <w:rsid w:val="001D0F55"/>
    <w:rsid w:val="001D5CDD"/>
    <w:rsid w:val="001E570C"/>
    <w:rsid w:val="001F0902"/>
    <w:rsid w:val="001F2A48"/>
    <w:rsid w:val="001F2F55"/>
    <w:rsid w:val="001F5AC3"/>
    <w:rsid w:val="00202B66"/>
    <w:rsid w:val="00206B65"/>
    <w:rsid w:val="00207399"/>
    <w:rsid w:val="00207C93"/>
    <w:rsid w:val="0021176C"/>
    <w:rsid w:val="00214165"/>
    <w:rsid w:val="00215A6F"/>
    <w:rsid w:val="002164B8"/>
    <w:rsid w:val="00230080"/>
    <w:rsid w:val="002301C0"/>
    <w:rsid w:val="00231829"/>
    <w:rsid w:val="002406B5"/>
    <w:rsid w:val="00241DF5"/>
    <w:rsid w:val="00242240"/>
    <w:rsid w:val="00245882"/>
    <w:rsid w:val="00251E24"/>
    <w:rsid w:val="0025200C"/>
    <w:rsid w:val="00253EE4"/>
    <w:rsid w:val="0026474E"/>
    <w:rsid w:val="00270744"/>
    <w:rsid w:val="00276226"/>
    <w:rsid w:val="0027725D"/>
    <w:rsid w:val="00282A69"/>
    <w:rsid w:val="00285E06"/>
    <w:rsid w:val="002861CE"/>
    <w:rsid w:val="00287EEC"/>
    <w:rsid w:val="00290555"/>
    <w:rsid w:val="002922A8"/>
    <w:rsid w:val="002953F5"/>
    <w:rsid w:val="00295D51"/>
    <w:rsid w:val="002974EE"/>
    <w:rsid w:val="002B069E"/>
    <w:rsid w:val="002B3663"/>
    <w:rsid w:val="002C1EF8"/>
    <w:rsid w:val="002C2712"/>
    <w:rsid w:val="002C574A"/>
    <w:rsid w:val="002D478E"/>
    <w:rsid w:val="002D6037"/>
    <w:rsid w:val="002D63D0"/>
    <w:rsid w:val="002E6B60"/>
    <w:rsid w:val="002F1368"/>
    <w:rsid w:val="003010A1"/>
    <w:rsid w:val="00302769"/>
    <w:rsid w:val="00304184"/>
    <w:rsid w:val="00304C1F"/>
    <w:rsid w:val="00304C52"/>
    <w:rsid w:val="00307D2B"/>
    <w:rsid w:val="003126DB"/>
    <w:rsid w:val="00312BFA"/>
    <w:rsid w:val="00314104"/>
    <w:rsid w:val="0031449A"/>
    <w:rsid w:val="0031511A"/>
    <w:rsid w:val="00320995"/>
    <w:rsid w:val="00321664"/>
    <w:rsid w:val="00323A8F"/>
    <w:rsid w:val="0032603F"/>
    <w:rsid w:val="00331A8E"/>
    <w:rsid w:val="00336DFE"/>
    <w:rsid w:val="00344FA4"/>
    <w:rsid w:val="00345472"/>
    <w:rsid w:val="00351BC2"/>
    <w:rsid w:val="00355B85"/>
    <w:rsid w:val="003562A4"/>
    <w:rsid w:val="003579F2"/>
    <w:rsid w:val="00360CDA"/>
    <w:rsid w:val="00362819"/>
    <w:rsid w:val="00372C05"/>
    <w:rsid w:val="003730B6"/>
    <w:rsid w:val="003773ED"/>
    <w:rsid w:val="00377465"/>
    <w:rsid w:val="00381F6E"/>
    <w:rsid w:val="00386E1C"/>
    <w:rsid w:val="0039304D"/>
    <w:rsid w:val="003A28B0"/>
    <w:rsid w:val="003B0658"/>
    <w:rsid w:val="003B24E1"/>
    <w:rsid w:val="003B24F2"/>
    <w:rsid w:val="003B2DB3"/>
    <w:rsid w:val="003B64C3"/>
    <w:rsid w:val="003B6F09"/>
    <w:rsid w:val="003C07F6"/>
    <w:rsid w:val="003C0B39"/>
    <w:rsid w:val="003C2141"/>
    <w:rsid w:val="003C2405"/>
    <w:rsid w:val="003C7958"/>
    <w:rsid w:val="003C7BCE"/>
    <w:rsid w:val="003E043F"/>
    <w:rsid w:val="003E045E"/>
    <w:rsid w:val="003E121B"/>
    <w:rsid w:val="003E3701"/>
    <w:rsid w:val="003E3DA9"/>
    <w:rsid w:val="003E6C93"/>
    <w:rsid w:val="003F7927"/>
    <w:rsid w:val="00415428"/>
    <w:rsid w:val="004158E9"/>
    <w:rsid w:val="0042695F"/>
    <w:rsid w:val="00426CD7"/>
    <w:rsid w:val="0042758B"/>
    <w:rsid w:val="00430724"/>
    <w:rsid w:val="00432C3B"/>
    <w:rsid w:val="00443988"/>
    <w:rsid w:val="00446CBF"/>
    <w:rsid w:val="00451A34"/>
    <w:rsid w:val="00454663"/>
    <w:rsid w:val="004624F8"/>
    <w:rsid w:val="00462E54"/>
    <w:rsid w:val="00467614"/>
    <w:rsid w:val="00472077"/>
    <w:rsid w:val="00484931"/>
    <w:rsid w:val="00485253"/>
    <w:rsid w:val="00486F0F"/>
    <w:rsid w:val="00487DCC"/>
    <w:rsid w:val="00493F04"/>
    <w:rsid w:val="004940F5"/>
    <w:rsid w:val="00494C0E"/>
    <w:rsid w:val="004A0926"/>
    <w:rsid w:val="004A4F78"/>
    <w:rsid w:val="004B1449"/>
    <w:rsid w:val="004C28FC"/>
    <w:rsid w:val="004C7202"/>
    <w:rsid w:val="004D06C8"/>
    <w:rsid w:val="004D1C04"/>
    <w:rsid w:val="004D597A"/>
    <w:rsid w:val="004E0AE1"/>
    <w:rsid w:val="004E1C68"/>
    <w:rsid w:val="004F09F9"/>
    <w:rsid w:val="004F400D"/>
    <w:rsid w:val="004F5469"/>
    <w:rsid w:val="004F56D7"/>
    <w:rsid w:val="004F6519"/>
    <w:rsid w:val="004F7336"/>
    <w:rsid w:val="00503DC6"/>
    <w:rsid w:val="00506808"/>
    <w:rsid w:val="005074F6"/>
    <w:rsid w:val="00507CAD"/>
    <w:rsid w:val="00526CF2"/>
    <w:rsid w:val="00527142"/>
    <w:rsid w:val="005315DB"/>
    <w:rsid w:val="00536205"/>
    <w:rsid w:val="00540606"/>
    <w:rsid w:val="0054084D"/>
    <w:rsid w:val="00541A5F"/>
    <w:rsid w:val="0055036A"/>
    <w:rsid w:val="00550429"/>
    <w:rsid w:val="00555C4B"/>
    <w:rsid w:val="00555E96"/>
    <w:rsid w:val="00571741"/>
    <w:rsid w:val="00571EA6"/>
    <w:rsid w:val="00582133"/>
    <w:rsid w:val="00582479"/>
    <w:rsid w:val="00586E8D"/>
    <w:rsid w:val="005A1E36"/>
    <w:rsid w:val="005A28A1"/>
    <w:rsid w:val="005B06B6"/>
    <w:rsid w:val="005B5135"/>
    <w:rsid w:val="005C2758"/>
    <w:rsid w:val="005C33AF"/>
    <w:rsid w:val="005D1099"/>
    <w:rsid w:val="005D10F2"/>
    <w:rsid w:val="005D11A5"/>
    <w:rsid w:val="005D46A6"/>
    <w:rsid w:val="005D73CF"/>
    <w:rsid w:val="005E512E"/>
    <w:rsid w:val="005E6D4F"/>
    <w:rsid w:val="005E7720"/>
    <w:rsid w:val="005F3838"/>
    <w:rsid w:val="005F3DCA"/>
    <w:rsid w:val="006005A3"/>
    <w:rsid w:val="00601366"/>
    <w:rsid w:val="00604274"/>
    <w:rsid w:val="00604CC0"/>
    <w:rsid w:val="00605C23"/>
    <w:rsid w:val="00610429"/>
    <w:rsid w:val="00620926"/>
    <w:rsid w:val="00623B85"/>
    <w:rsid w:val="006301AD"/>
    <w:rsid w:val="00632511"/>
    <w:rsid w:val="00636996"/>
    <w:rsid w:val="00640445"/>
    <w:rsid w:val="00642260"/>
    <w:rsid w:val="0064247F"/>
    <w:rsid w:val="00645DE2"/>
    <w:rsid w:val="00650177"/>
    <w:rsid w:val="00652127"/>
    <w:rsid w:val="00652EF3"/>
    <w:rsid w:val="00653D44"/>
    <w:rsid w:val="00655239"/>
    <w:rsid w:val="00655AC3"/>
    <w:rsid w:val="00655C13"/>
    <w:rsid w:val="00662F8F"/>
    <w:rsid w:val="00664867"/>
    <w:rsid w:val="00671B6C"/>
    <w:rsid w:val="00672CD4"/>
    <w:rsid w:val="006A2B43"/>
    <w:rsid w:val="006A6436"/>
    <w:rsid w:val="006B0575"/>
    <w:rsid w:val="006C75C2"/>
    <w:rsid w:val="006E266C"/>
    <w:rsid w:val="006E562E"/>
    <w:rsid w:val="006E6B7C"/>
    <w:rsid w:val="006F1A37"/>
    <w:rsid w:val="006F1E03"/>
    <w:rsid w:val="006F6488"/>
    <w:rsid w:val="006F755D"/>
    <w:rsid w:val="0070476B"/>
    <w:rsid w:val="007065D5"/>
    <w:rsid w:val="00713AB9"/>
    <w:rsid w:val="00715328"/>
    <w:rsid w:val="00717F34"/>
    <w:rsid w:val="0072429B"/>
    <w:rsid w:val="0073002F"/>
    <w:rsid w:val="00733CFA"/>
    <w:rsid w:val="007378AC"/>
    <w:rsid w:val="00742844"/>
    <w:rsid w:val="00751239"/>
    <w:rsid w:val="00763191"/>
    <w:rsid w:val="0077180B"/>
    <w:rsid w:val="00774008"/>
    <w:rsid w:val="00780C8D"/>
    <w:rsid w:val="0078493F"/>
    <w:rsid w:val="00784E0B"/>
    <w:rsid w:val="00784E86"/>
    <w:rsid w:val="00791A27"/>
    <w:rsid w:val="00794D74"/>
    <w:rsid w:val="007B574B"/>
    <w:rsid w:val="007C4A61"/>
    <w:rsid w:val="007C65C4"/>
    <w:rsid w:val="007C69A7"/>
    <w:rsid w:val="007D5A3F"/>
    <w:rsid w:val="007E14D0"/>
    <w:rsid w:val="007E4784"/>
    <w:rsid w:val="007F0DA0"/>
    <w:rsid w:val="007F20A8"/>
    <w:rsid w:val="007F2516"/>
    <w:rsid w:val="00800643"/>
    <w:rsid w:val="00801BE2"/>
    <w:rsid w:val="00801FEE"/>
    <w:rsid w:val="00802AEB"/>
    <w:rsid w:val="00811B23"/>
    <w:rsid w:val="00816976"/>
    <w:rsid w:val="00831670"/>
    <w:rsid w:val="00835502"/>
    <w:rsid w:val="0084330C"/>
    <w:rsid w:val="008440A0"/>
    <w:rsid w:val="008542F2"/>
    <w:rsid w:val="00855017"/>
    <w:rsid w:val="008617D5"/>
    <w:rsid w:val="00861C5E"/>
    <w:rsid w:val="00864EEE"/>
    <w:rsid w:val="00867EBA"/>
    <w:rsid w:val="00871DC5"/>
    <w:rsid w:val="008724FF"/>
    <w:rsid w:val="00873265"/>
    <w:rsid w:val="008759C8"/>
    <w:rsid w:val="00881725"/>
    <w:rsid w:val="00882AD3"/>
    <w:rsid w:val="00882D29"/>
    <w:rsid w:val="00885944"/>
    <w:rsid w:val="0088620A"/>
    <w:rsid w:val="00891E29"/>
    <w:rsid w:val="0089229E"/>
    <w:rsid w:val="008A380E"/>
    <w:rsid w:val="008B71B0"/>
    <w:rsid w:val="008C026B"/>
    <w:rsid w:val="008C5E40"/>
    <w:rsid w:val="008D564D"/>
    <w:rsid w:val="008D56F4"/>
    <w:rsid w:val="008D7A00"/>
    <w:rsid w:val="008E18EF"/>
    <w:rsid w:val="008E1CE5"/>
    <w:rsid w:val="008E34DF"/>
    <w:rsid w:val="008E35E6"/>
    <w:rsid w:val="008E5829"/>
    <w:rsid w:val="008E61DB"/>
    <w:rsid w:val="008E75C5"/>
    <w:rsid w:val="009018DB"/>
    <w:rsid w:val="00901A9F"/>
    <w:rsid w:val="00905CEC"/>
    <w:rsid w:val="00907294"/>
    <w:rsid w:val="00907860"/>
    <w:rsid w:val="00907DEE"/>
    <w:rsid w:val="00916869"/>
    <w:rsid w:val="00916870"/>
    <w:rsid w:val="00923877"/>
    <w:rsid w:val="0092636A"/>
    <w:rsid w:val="00933CF3"/>
    <w:rsid w:val="0093606A"/>
    <w:rsid w:val="00941811"/>
    <w:rsid w:val="00942201"/>
    <w:rsid w:val="00946E83"/>
    <w:rsid w:val="00953DD9"/>
    <w:rsid w:val="00961073"/>
    <w:rsid w:val="009622D3"/>
    <w:rsid w:val="009625D4"/>
    <w:rsid w:val="00964A29"/>
    <w:rsid w:val="00964CE7"/>
    <w:rsid w:val="00965C2F"/>
    <w:rsid w:val="00972189"/>
    <w:rsid w:val="009721C7"/>
    <w:rsid w:val="00972AAD"/>
    <w:rsid w:val="00983A5B"/>
    <w:rsid w:val="00985909"/>
    <w:rsid w:val="009911C7"/>
    <w:rsid w:val="00991892"/>
    <w:rsid w:val="00993355"/>
    <w:rsid w:val="00994F71"/>
    <w:rsid w:val="009A74BB"/>
    <w:rsid w:val="009D1C71"/>
    <w:rsid w:val="009E10FA"/>
    <w:rsid w:val="009E3F11"/>
    <w:rsid w:val="009F1F35"/>
    <w:rsid w:val="009F2181"/>
    <w:rsid w:val="00A11B9E"/>
    <w:rsid w:val="00A12282"/>
    <w:rsid w:val="00A1462E"/>
    <w:rsid w:val="00A1699F"/>
    <w:rsid w:val="00A22C66"/>
    <w:rsid w:val="00A263BE"/>
    <w:rsid w:val="00A36151"/>
    <w:rsid w:val="00A44B41"/>
    <w:rsid w:val="00A44F50"/>
    <w:rsid w:val="00A46313"/>
    <w:rsid w:val="00A50F21"/>
    <w:rsid w:val="00A51C86"/>
    <w:rsid w:val="00A5254C"/>
    <w:rsid w:val="00A554CE"/>
    <w:rsid w:val="00A5741B"/>
    <w:rsid w:val="00A739AD"/>
    <w:rsid w:val="00A763E9"/>
    <w:rsid w:val="00A852CF"/>
    <w:rsid w:val="00A86FA1"/>
    <w:rsid w:val="00A92422"/>
    <w:rsid w:val="00AA1F8B"/>
    <w:rsid w:val="00AA3B96"/>
    <w:rsid w:val="00AA7663"/>
    <w:rsid w:val="00AB2DF9"/>
    <w:rsid w:val="00AB2FFC"/>
    <w:rsid w:val="00AB3E4F"/>
    <w:rsid w:val="00AB481E"/>
    <w:rsid w:val="00AC1E46"/>
    <w:rsid w:val="00AC275C"/>
    <w:rsid w:val="00AD0870"/>
    <w:rsid w:val="00AD34D1"/>
    <w:rsid w:val="00AF603F"/>
    <w:rsid w:val="00AF6480"/>
    <w:rsid w:val="00B006BD"/>
    <w:rsid w:val="00B058B6"/>
    <w:rsid w:val="00B1081A"/>
    <w:rsid w:val="00B141A6"/>
    <w:rsid w:val="00B1695E"/>
    <w:rsid w:val="00B22339"/>
    <w:rsid w:val="00B23A7C"/>
    <w:rsid w:val="00B335D4"/>
    <w:rsid w:val="00B33F14"/>
    <w:rsid w:val="00B362F3"/>
    <w:rsid w:val="00B40E4A"/>
    <w:rsid w:val="00B4291A"/>
    <w:rsid w:val="00B43773"/>
    <w:rsid w:val="00B62C76"/>
    <w:rsid w:val="00B6614A"/>
    <w:rsid w:val="00B67C23"/>
    <w:rsid w:val="00B70479"/>
    <w:rsid w:val="00B71ADF"/>
    <w:rsid w:val="00B76F11"/>
    <w:rsid w:val="00B813BE"/>
    <w:rsid w:val="00B81932"/>
    <w:rsid w:val="00B82F61"/>
    <w:rsid w:val="00B86090"/>
    <w:rsid w:val="00B86704"/>
    <w:rsid w:val="00B96219"/>
    <w:rsid w:val="00B975E1"/>
    <w:rsid w:val="00B97AF7"/>
    <w:rsid w:val="00BA122E"/>
    <w:rsid w:val="00BA38C7"/>
    <w:rsid w:val="00BA529D"/>
    <w:rsid w:val="00BA53BF"/>
    <w:rsid w:val="00BA672A"/>
    <w:rsid w:val="00BA7FC2"/>
    <w:rsid w:val="00BB57F5"/>
    <w:rsid w:val="00BC359F"/>
    <w:rsid w:val="00BC49B2"/>
    <w:rsid w:val="00BD07E8"/>
    <w:rsid w:val="00BD082A"/>
    <w:rsid w:val="00BD0A8F"/>
    <w:rsid w:val="00BD26CD"/>
    <w:rsid w:val="00BD3EDA"/>
    <w:rsid w:val="00BD65DE"/>
    <w:rsid w:val="00BD7E3B"/>
    <w:rsid w:val="00BE0AC1"/>
    <w:rsid w:val="00BE4A7F"/>
    <w:rsid w:val="00BE5331"/>
    <w:rsid w:val="00BE5A91"/>
    <w:rsid w:val="00BE60A4"/>
    <w:rsid w:val="00C005F0"/>
    <w:rsid w:val="00C04AE5"/>
    <w:rsid w:val="00C06559"/>
    <w:rsid w:val="00C10DFF"/>
    <w:rsid w:val="00C16B5B"/>
    <w:rsid w:val="00C21623"/>
    <w:rsid w:val="00C21D9A"/>
    <w:rsid w:val="00C26B57"/>
    <w:rsid w:val="00C2751C"/>
    <w:rsid w:val="00C32CD9"/>
    <w:rsid w:val="00C332E9"/>
    <w:rsid w:val="00C346C3"/>
    <w:rsid w:val="00C36B9B"/>
    <w:rsid w:val="00C373FB"/>
    <w:rsid w:val="00C37F44"/>
    <w:rsid w:val="00C434B8"/>
    <w:rsid w:val="00C52E21"/>
    <w:rsid w:val="00C52E70"/>
    <w:rsid w:val="00C5439E"/>
    <w:rsid w:val="00C6734C"/>
    <w:rsid w:val="00C67686"/>
    <w:rsid w:val="00C80DD2"/>
    <w:rsid w:val="00C83D2B"/>
    <w:rsid w:val="00C84939"/>
    <w:rsid w:val="00C8546C"/>
    <w:rsid w:val="00C93606"/>
    <w:rsid w:val="00C9383B"/>
    <w:rsid w:val="00C93DC6"/>
    <w:rsid w:val="00C97221"/>
    <w:rsid w:val="00CA01B7"/>
    <w:rsid w:val="00CA2600"/>
    <w:rsid w:val="00CA4EEF"/>
    <w:rsid w:val="00CA65B4"/>
    <w:rsid w:val="00CA6D42"/>
    <w:rsid w:val="00CA78ED"/>
    <w:rsid w:val="00CB47B7"/>
    <w:rsid w:val="00CC206A"/>
    <w:rsid w:val="00CC4887"/>
    <w:rsid w:val="00D01108"/>
    <w:rsid w:val="00D03D65"/>
    <w:rsid w:val="00D05DEC"/>
    <w:rsid w:val="00D06A87"/>
    <w:rsid w:val="00D14946"/>
    <w:rsid w:val="00D14A09"/>
    <w:rsid w:val="00D15AE3"/>
    <w:rsid w:val="00D17FA0"/>
    <w:rsid w:val="00D228BB"/>
    <w:rsid w:val="00D23E7C"/>
    <w:rsid w:val="00D255D0"/>
    <w:rsid w:val="00D32E39"/>
    <w:rsid w:val="00D33E08"/>
    <w:rsid w:val="00D350D9"/>
    <w:rsid w:val="00D426F3"/>
    <w:rsid w:val="00D42BB7"/>
    <w:rsid w:val="00D45CCB"/>
    <w:rsid w:val="00D52846"/>
    <w:rsid w:val="00D53B01"/>
    <w:rsid w:val="00D55D5E"/>
    <w:rsid w:val="00D72135"/>
    <w:rsid w:val="00D75849"/>
    <w:rsid w:val="00D810EA"/>
    <w:rsid w:val="00D811A5"/>
    <w:rsid w:val="00D820E8"/>
    <w:rsid w:val="00D82993"/>
    <w:rsid w:val="00D96086"/>
    <w:rsid w:val="00D96A61"/>
    <w:rsid w:val="00D973A3"/>
    <w:rsid w:val="00D97807"/>
    <w:rsid w:val="00DB2D95"/>
    <w:rsid w:val="00DB41C6"/>
    <w:rsid w:val="00DB6988"/>
    <w:rsid w:val="00DC2293"/>
    <w:rsid w:val="00DD71CD"/>
    <w:rsid w:val="00DE191C"/>
    <w:rsid w:val="00DE2FFE"/>
    <w:rsid w:val="00DE31BF"/>
    <w:rsid w:val="00DE7A4F"/>
    <w:rsid w:val="00DF11EF"/>
    <w:rsid w:val="00DF19BC"/>
    <w:rsid w:val="00DF457A"/>
    <w:rsid w:val="00DF493E"/>
    <w:rsid w:val="00DF7C1B"/>
    <w:rsid w:val="00E05D21"/>
    <w:rsid w:val="00E16B3A"/>
    <w:rsid w:val="00E1708F"/>
    <w:rsid w:val="00E20964"/>
    <w:rsid w:val="00E25D7F"/>
    <w:rsid w:val="00E26DFE"/>
    <w:rsid w:val="00E3410B"/>
    <w:rsid w:val="00E346D9"/>
    <w:rsid w:val="00E34A9C"/>
    <w:rsid w:val="00E36D99"/>
    <w:rsid w:val="00E37BAF"/>
    <w:rsid w:val="00E4068B"/>
    <w:rsid w:val="00E4088D"/>
    <w:rsid w:val="00E42C73"/>
    <w:rsid w:val="00E43C9A"/>
    <w:rsid w:val="00E53C2C"/>
    <w:rsid w:val="00E72FAB"/>
    <w:rsid w:val="00E7387D"/>
    <w:rsid w:val="00E73AF4"/>
    <w:rsid w:val="00E77F5B"/>
    <w:rsid w:val="00E8029B"/>
    <w:rsid w:val="00E867F7"/>
    <w:rsid w:val="00E97603"/>
    <w:rsid w:val="00EA4CBD"/>
    <w:rsid w:val="00EA5E93"/>
    <w:rsid w:val="00EB045C"/>
    <w:rsid w:val="00EB257A"/>
    <w:rsid w:val="00EB5CAB"/>
    <w:rsid w:val="00EB624C"/>
    <w:rsid w:val="00EC057D"/>
    <w:rsid w:val="00EC631F"/>
    <w:rsid w:val="00EC6F08"/>
    <w:rsid w:val="00EC73F4"/>
    <w:rsid w:val="00EC780B"/>
    <w:rsid w:val="00EC79CF"/>
    <w:rsid w:val="00ED2CD8"/>
    <w:rsid w:val="00ED509D"/>
    <w:rsid w:val="00ED5344"/>
    <w:rsid w:val="00ED5FFA"/>
    <w:rsid w:val="00EE5307"/>
    <w:rsid w:val="00EF0267"/>
    <w:rsid w:val="00EF29B9"/>
    <w:rsid w:val="00EF6810"/>
    <w:rsid w:val="00F00C6E"/>
    <w:rsid w:val="00F015FD"/>
    <w:rsid w:val="00F26220"/>
    <w:rsid w:val="00F2733C"/>
    <w:rsid w:val="00F32238"/>
    <w:rsid w:val="00F338E8"/>
    <w:rsid w:val="00F33AD9"/>
    <w:rsid w:val="00F34602"/>
    <w:rsid w:val="00F416F9"/>
    <w:rsid w:val="00F438DF"/>
    <w:rsid w:val="00F47D20"/>
    <w:rsid w:val="00F54CA4"/>
    <w:rsid w:val="00F713D8"/>
    <w:rsid w:val="00F720A8"/>
    <w:rsid w:val="00F8219F"/>
    <w:rsid w:val="00F8498E"/>
    <w:rsid w:val="00F95E7D"/>
    <w:rsid w:val="00F962BB"/>
    <w:rsid w:val="00FA1EC7"/>
    <w:rsid w:val="00FA760D"/>
    <w:rsid w:val="00FB58C8"/>
    <w:rsid w:val="00FC41A8"/>
    <w:rsid w:val="00FC5163"/>
    <w:rsid w:val="00FC64BE"/>
    <w:rsid w:val="00FD203F"/>
    <w:rsid w:val="00FD502B"/>
    <w:rsid w:val="00FE1B5B"/>
    <w:rsid w:val="00FF3E6A"/>
    <w:rsid w:val="00FF48B3"/>
    <w:rsid w:val="00FF6770"/>
  </w:rsids>
  <m:mathPr>
    <m:mathFont m:val="Cambria Math"/>
    <m:brkBin m:val="before"/>
    <m:brkBinSub m:val="--"/>
    <m:smallFrac m:val="0"/>
    <m:dispDef/>
    <m:lMargin m:val="0"/>
    <m:rMargin m:val="0"/>
    <m:defJc m:val="centerGroup"/>
    <m:wrapIndent m:val="1440"/>
    <m:intLim m:val="subSup"/>
    <m:naryLim m:val="undOvr"/>
  </m:mathPr>
  <w:themeFontLang w:val="tt-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530F8"/>
  <w15:chartTrackingRefBased/>
  <w15:docId w15:val="{9F4435C2-316E-4354-AB88-EA63E1A2F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t-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E4088D"/>
    <w:pPr>
      <w:spacing w:after="0" w:line="240" w:lineRule="auto"/>
    </w:pPr>
    <w:rPr>
      <w:sz w:val="20"/>
      <w:szCs w:val="20"/>
    </w:rPr>
  </w:style>
  <w:style w:type="character" w:customStyle="1" w:styleId="a4">
    <w:name w:val="Текст сноски Знак"/>
    <w:basedOn w:val="a0"/>
    <w:link w:val="a3"/>
    <w:rsid w:val="00E4088D"/>
    <w:rPr>
      <w:sz w:val="20"/>
      <w:szCs w:val="20"/>
    </w:rPr>
  </w:style>
  <w:style w:type="character" w:styleId="a5">
    <w:name w:val="footnote reference"/>
    <w:basedOn w:val="a0"/>
    <w:uiPriority w:val="99"/>
    <w:semiHidden/>
    <w:unhideWhenUsed/>
    <w:rsid w:val="00E25D7F"/>
    <w:rPr>
      <w:vertAlign w:val="superscript"/>
    </w:rPr>
  </w:style>
  <w:style w:type="character" w:styleId="a6">
    <w:name w:val="Hyperlink"/>
    <w:basedOn w:val="a0"/>
    <w:uiPriority w:val="99"/>
    <w:unhideWhenUsed/>
    <w:rsid w:val="00E25D7F"/>
    <w:rPr>
      <w:color w:val="0563C1" w:themeColor="hyperlink"/>
      <w:u w:val="single"/>
    </w:rPr>
  </w:style>
  <w:style w:type="character" w:styleId="a7">
    <w:name w:val="Unresolved Mention"/>
    <w:basedOn w:val="a0"/>
    <w:uiPriority w:val="99"/>
    <w:semiHidden/>
    <w:unhideWhenUsed/>
    <w:rsid w:val="00C21D9A"/>
    <w:rPr>
      <w:color w:val="605E5C"/>
      <w:shd w:val="clear" w:color="auto" w:fill="E1DFDD"/>
    </w:rPr>
  </w:style>
  <w:style w:type="paragraph" w:styleId="a8">
    <w:name w:val="Balloon Text"/>
    <w:basedOn w:val="a"/>
    <w:link w:val="a9"/>
    <w:uiPriority w:val="99"/>
    <w:semiHidden/>
    <w:unhideWhenUsed/>
    <w:rsid w:val="00E36D9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36D99"/>
    <w:rPr>
      <w:rFonts w:ascii="Segoe UI" w:hAnsi="Segoe UI" w:cs="Segoe UI"/>
      <w:sz w:val="18"/>
      <w:szCs w:val="18"/>
    </w:rPr>
  </w:style>
  <w:style w:type="character" w:styleId="aa">
    <w:name w:val="FollowedHyperlink"/>
    <w:basedOn w:val="a0"/>
    <w:uiPriority w:val="99"/>
    <w:semiHidden/>
    <w:unhideWhenUsed/>
    <w:rsid w:val="00D820E8"/>
    <w:rPr>
      <w:color w:val="954F72" w:themeColor="followedHyperlink"/>
      <w:u w:val="single"/>
    </w:rPr>
  </w:style>
  <w:style w:type="paragraph" w:styleId="ab">
    <w:name w:val="No Spacing"/>
    <w:uiPriority w:val="1"/>
    <w:qFormat/>
    <w:rsid w:val="00B362F3"/>
    <w:pPr>
      <w:spacing w:after="0" w:line="240" w:lineRule="auto"/>
    </w:pPr>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8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s://vk.com/video-184436599_456240178" TargetMode="Externa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hyperlink" Target="https://vk.com/wall-1550533_16230"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yperlink" Target="https://yandex.ru/video/preview/405177102684577864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hyperlink" Target="https://yandex.ru/video/preview/6413583612781532875"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theme" Target="theme/theme1.xml"/><Relationship Id="rId8" Type="http://schemas.openxmlformats.org/officeDocument/2006/relationships/hyperlink" Target="https://vk.com/@kznfolk-mozharovskii-af-rechi-na-rozhdestvo-hristovo"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s://yandex.ru/video/preview/98143270739246577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k.com/@kznfolk-mozharovskii-af-rechi-na-rozhdestvo-hristov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256E4-6150-4328-84AD-9512FCDB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3621</TotalTime>
  <Pages>61</Pages>
  <Words>13557</Words>
  <Characters>77279</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irort</dc:creator>
  <cp:keywords/>
  <dc:description/>
  <cp:lastModifiedBy>adminiro</cp:lastModifiedBy>
  <cp:revision>790</cp:revision>
  <cp:lastPrinted>2025-12-23T11:18:00Z</cp:lastPrinted>
  <dcterms:created xsi:type="dcterms:W3CDTF">2025-03-20T08:40:00Z</dcterms:created>
  <dcterms:modified xsi:type="dcterms:W3CDTF">2026-02-11T07:41:00Z</dcterms:modified>
</cp:coreProperties>
</file>