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76672E8F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r w:rsidR="003C7F8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Пошли девушки за </w:t>
      </w:r>
      <w:proofErr w:type="spellStart"/>
      <w:r w:rsidR="003C7F8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лилё</w:t>
      </w:r>
      <w:proofErr w:type="spellEnd"/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051533E6" w:rsidR="00DC4FAC" w:rsidRPr="00DC4FAC" w:rsidRDefault="006168F9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с. </w:t>
      </w:r>
      <w:r w:rsidR="003C7F8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Каргала </w:t>
      </w:r>
      <w:proofErr w:type="spellStart"/>
      <w:r w:rsidR="003C7F8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Кайбицкого</w:t>
      </w:r>
      <w:proofErr w:type="spellEnd"/>
      <w:r w:rsidR="003C7F8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392B839B" w14:textId="583CDA3C" w:rsidR="006168F9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</w:t>
      </w:r>
      <w:r w:rsidR="003C7F8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:</w:t>
      </w:r>
    </w:p>
    <w:p w14:paraId="4E8AC32A" w14:textId="1FB2ED14" w:rsidR="00DC4FAC" w:rsidRPr="003C7F8D" w:rsidRDefault="003C7F8D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3C7F8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Сорокина Л.П. 1949 г.р.,</w:t>
      </w:r>
      <w:r w:rsidRPr="003C7F8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Овчинникова В.И. 1947 г.р.,</w:t>
      </w:r>
      <w:r w:rsidRPr="003C7F8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Гущина О.П. 1925 г.р.,</w:t>
      </w:r>
      <w:r w:rsidRPr="003C7F8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Пчелина Н.П. 1934 г.р.</w:t>
      </w:r>
      <w:r w:rsidRPr="003C7F8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Смирнова, Н.П. Кузьминой, 2005</w:t>
      </w:r>
      <w:r w:rsidRPr="003C7F8D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69A42878" w14:textId="1C1E6872" w:rsidR="00DC4FAC" w:rsidRP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227F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Уж </w:t>
      </w:r>
      <w:proofErr w:type="spellStart"/>
      <w:r w:rsidR="00227F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ды-дыблём</w:t>
      </w:r>
      <w:proofErr w:type="spellEnd"/>
      <w:r w:rsidR="00227F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 по сеням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 w:rsidR="001C5E0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 w:rsidR="00227F2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Рождествено </w:t>
      </w:r>
      <w:proofErr w:type="spellStart"/>
      <w:r w:rsidR="00227F2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 w:rsidR="00227F2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45212191" w14:textId="77777777" w:rsidR="00227F2F" w:rsidRDefault="00DC4FAC" w:rsidP="006168F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</w:t>
      </w:r>
      <w:r w:rsidR="00227F2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:</w:t>
      </w:r>
    </w:p>
    <w:p w14:paraId="61170F2B" w14:textId="77777777" w:rsidR="00227F2F" w:rsidRPr="00DC4FAC" w:rsidRDefault="00227F2F" w:rsidP="00227F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 1921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 1917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Н.Б.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Игнатьевой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(Кондратьевой), 1998г.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  <w:r w:rsidR="00DC4FAC"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2а. Уж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ды-дыблём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 по сеням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Рождествено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4CADC714" w14:textId="77777777" w:rsidR="00227F2F" w:rsidRDefault="00227F2F" w:rsidP="00227F2F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:</w:t>
      </w:r>
    </w:p>
    <w:p w14:paraId="73BF5CFE" w14:textId="77777777" w:rsidR="00227F2F" w:rsidRDefault="00227F2F" w:rsidP="00227F2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Куликова Е.Ф. 1921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г.р.,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Тумаева А.Ф. 1917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227F2F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З</w:t>
      </w:r>
      <w:r w:rsidRPr="00227F2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апись </w:t>
      </w:r>
      <w:r w:rsidRPr="00227F2F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Н.П. Кузьминой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,</w:t>
      </w:r>
      <w:r w:rsidRPr="00227F2F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1997г.</w:t>
      </w:r>
    </w:p>
    <w:p w14:paraId="5CA76C88" w14:textId="76E8595A" w:rsidR="00227F2F" w:rsidRDefault="00227F2F" w:rsidP="00227F2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</w:p>
    <w:p w14:paraId="58399D9F" w14:textId="6ABB296E" w:rsidR="00855D1D" w:rsidRPr="00855D1D" w:rsidRDefault="00855D1D" w:rsidP="004E30F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 w:rsidR="00CA1D8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есенный образец </w:t>
      </w:r>
      <w:r w:rsidR="00CA1D8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«Пошли девушки за </w:t>
      </w:r>
      <w:proofErr w:type="spellStart"/>
      <w:r w:rsidR="00CA1D8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лилё</w:t>
      </w:r>
      <w:proofErr w:type="spellEnd"/>
      <w:r w:rsidR="00CA1D8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является редкой записью хороводной песни, сопровождающей шествия девушек в праздничные даты весенне-летнего календаря по улицам</w:t>
      </w:r>
      <w:r w:rsidR="007724B3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поселений. </w:t>
      </w:r>
      <w:r w:rsidR="00CA1D8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Его уникальность заключается в том, что данный песенный образец</w:t>
      </w:r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где одним из разделов </w:t>
      </w:r>
      <w:r w:rsidR="00527D3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композиц</w:t>
      </w:r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ии </w:t>
      </w:r>
      <w:r w:rsidR="00527D3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строфы </w:t>
      </w:r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является </w:t>
      </w:r>
      <w:proofErr w:type="spellStart"/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припевное</w:t>
      </w:r>
      <w:proofErr w:type="spellEnd"/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слово «</w:t>
      </w:r>
      <w:proofErr w:type="spellStart"/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лилё</w:t>
      </w:r>
      <w:proofErr w:type="spellEnd"/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», </w:t>
      </w:r>
      <w:r w:rsidR="00CA1D8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редко встречается в локальных традициях русских старожилов </w:t>
      </w:r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Татарстана (есть записи </w:t>
      </w:r>
      <w:r w:rsidR="001155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хороводных песен с припевом «</w:t>
      </w:r>
      <w:proofErr w:type="spellStart"/>
      <w:r w:rsidR="001155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лилё</w:t>
      </w:r>
      <w:proofErr w:type="spellEnd"/>
      <w:r w:rsidR="001155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 </w:t>
      </w:r>
      <w:proofErr w:type="spellStart"/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Мамадышск</w:t>
      </w:r>
      <w:r w:rsidR="001155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ого</w:t>
      </w:r>
      <w:proofErr w:type="spellEnd"/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район</w:t>
      </w:r>
      <w:r w:rsidR="001155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</w:t>
      </w:r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, выполненные в ходе фольклорных экспедиций Московской государственной консерватории им. П.И. Чайковского</w:t>
      </w:r>
      <w:r w:rsidR="0011551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в 2016 г.</w:t>
      </w:r>
      <w:r w:rsidR="001C180A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). </w:t>
      </w:r>
      <w:r w:rsidR="0016604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Неоднозначна жанровая природа этого </w:t>
      </w:r>
      <w:r w:rsidR="0055437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песенного </w:t>
      </w:r>
      <w:r w:rsidR="004E30F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образца</w:t>
      </w:r>
      <w:r w:rsidR="0055437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Образно-поэтическое содержание текста, его смысловые константы, сложная л</w:t>
      </w:r>
      <w:r w:rsidR="0055437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адов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ая организация напева</w:t>
      </w:r>
      <w:r w:rsidR="0055437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стремящееся вверх 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 процессе исполнения </w:t>
      </w:r>
      <w:proofErr w:type="spellStart"/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звуковысотное</w:t>
      </w:r>
      <w:proofErr w:type="spellEnd"/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положение напева, </w:t>
      </w:r>
      <w:r w:rsidR="0055437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выделенны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е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за счет 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времени звучания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унисонн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ые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протяженны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е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тон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ы </w:t>
      </w:r>
      <w:proofErr w:type="spellStart"/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кадансов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ого</w:t>
      </w:r>
      <w:proofErr w:type="spellEnd"/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оборот</w:t>
      </w:r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</w:t>
      </w:r>
      <w:r w:rsidR="000C4AD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proofErr w:type="spellStart"/>
      <w:r w:rsidR="000C4AD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возгласная</w:t>
      </w:r>
      <w:proofErr w:type="spellEnd"/>
      <w:r w:rsidR="000C4AD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интонация конечного тона</w:t>
      </w:r>
      <w:bookmarkStart w:id="0" w:name="_GoBack"/>
      <w:bookmarkEnd w:id="0"/>
      <w:r w:rsidR="00CA4C3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– </w:t>
      </w:r>
      <w:r w:rsidR="008B5104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все перечисленные характеристики </w:t>
      </w:r>
      <w:r w:rsidR="00ED013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указывают на календарно-обрядовую природу</w:t>
      </w:r>
      <w:r w:rsidR="004E30F2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данного песенного образца</w:t>
      </w:r>
      <w:r w:rsidR="002E524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</w:t>
      </w:r>
    </w:p>
    <w:p w14:paraId="55CFC266" w14:textId="316E1C8E" w:rsidR="00923AED" w:rsidRDefault="00227F2F" w:rsidP="00923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Песенный образец «Уж дыб-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дыблём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да по сеням» представлен в двух вариантах записи, сделанных собирателями в разные годы от одного состава исполнителей.</w:t>
      </w:r>
      <w:r w:rsidR="00851F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Выбор </w:t>
      </w:r>
      <w:r w:rsidR="00851F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 воспроизведении того или иного образца остается за слушателем. Данный напев звучал в период проведения весенне-летних </w:t>
      </w:r>
      <w:r w:rsidR="00A7244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гуляний </w:t>
      </w:r>
      <w:r w:rsidR="00851F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 сопровождал </w:t>
      </w:r>
      <w:r w:rsidR="00A7244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особым образом </w:t>
      </w:r>
      <w:r w:rsidR="00851F3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организованное шествие участниц </w:t>
      </w:r>
      <w:r w:rsidR="00A7244B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к месту проведения хороводов. </w:t>
      </w:r>
      <w:r w:rsidR="00A7244B">
        <w:rPr>
          <w:rFonts w:ascii="Times New Roman" w:hAnsi="Times New Roman" w:cs="Times New Roman"/>
          <w:sz w:val="28"/>
          <w:szCs w:val="28"/>
        </w:rPr>
        <w:t xml:space="preserve">По улице, по направлению к хороводной площадке, девушки шли шеренгой, взяв друг друга под руки. Для обозначения </w:t>
      </w:r>
      <w:r w:rsidR="00A7244B">
        <w:rPr>
          <w:rFonts w:ascii="Times New Roman" w:hAnsi="Times New Roman" w:cs="Times New Roman"/>
          <w:sz w:val="28"/>
          <w:szCs w:val="28"/>
        </w:rPr>
        <w:lastRenderedPageBreak/>
        <w:t>движения</w:t>
      </w:r>
      <w:r w:rsidR="00A724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7244B">
        <w:rPr>
          <w:rFonts w:ascii="Times New Roman" w:hAnsi="Times New Roman" w:cs="Times New Roman"/>
          <w:sz w:val="28"/>
          <w:szCs w:val="28"/>
        </w:rPr>
        <w:t>и формы построения участниц существовали специальны</w:t>
      </w:r>
      <w:r w:rsidR="00A7244B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A7244B">
        <w:rPr>
          <w:rFonts w:ascii="Times New Roman" w:hAnsi="Times New Roman" w:cs="Times New Roman"/>
          <w:sz w:val="28"/>
          <w:szCs w:val="28"/>
        </w:rPr>
        <w:t xml:space="preserve"> термин: «ходить дыблём»</w:t>
      </w:r>
      <w:r w:rsidR="00A7244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23AED" w:rsidRPr="00923AED">
        <w:rPr>
          <w:rFonts w:ascii="Times New Roman" w:hAnsi="Times New Roman" w:cs="Times New Roman"/>
          <w:sz w:val="28"/>
          <w:szCs w:val="28"/>
        </w:rPr>
        <w:t xml:space="preserve"> </w:t>
      </w:r>
      <w:r w:rsidR="00923AED">
        <w:rPr>
          <w:rFonts w:ascii="Times New Roman" w:hAnsi="Times New Roman" w:cs="Times New Roman"/>
          <w:sz w:val="28"/>
          <w:szCs w:val="28"/>
        </w:rPr>
        <w:t xml:space="preserve">Значимость/особость организованного движения выражалась в наличии специального песенного текста, звучавшего во время процессии. Это была песня «Уж дыб-дыблем да по сеням», записанная только в с. Рождествено. </w:t>
      </w:r>
    </w:p>
    <w:p w14:paraId="684A3F30" w14:textId="6EE01DA2" w:rsidR="00923AED" w:rsidRPr="00923AED" w:rsidRDefault="00923AED" w:rsidP="00923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Композиция напева имеет строфическую форму, состоящую из повторения двух 4-сложных полустиший, а затем двух 8-сложных строк. </w:t>
      </w:r>
    </w:p>
    <w:p w14:paraId="5F7D2DE5" w14:textId="2417B43D" w:rsidR="001C5E0F" w:rsidRPr="00227F2F" w:rsidRDefault="00227F2F" w:rsidP="0022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F2F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3CF97F8B" w14:textId="77777777" w:rsidR="0097099B" w:rsidRPr="00227F2F" w:rsidRDefault="0097099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50BB8"/>
    <w:rsid w:val="000C4ADE"/>
    <w:rsid w:val="00115510"/>
    <w:rsid w:val="00166044"/>
    <w:rsid w:val="001743BC"/>
    <w:rsid w:val="001C180A"/>
    <w:rsid w:val="001C5E0F"/>
    <w:rsid w:val="001E21C5"/>
    <w:rsid w:val="00200445"/>
    <w:rsid w:val="00227F2F"/>
    <w:rsid w:val="002E524C"/>
    <w:rsid w:val="0033527E"/>
    <w:rsid w:val="003C7F8D"/>
    <w:rsid w:val="00470855"/>
    <w:rsid w:val="00482AEC"/>
    <w:rsid w:val="004E30F2"/>
    <w:rsid w:val="00527D3D"/>
    <w:rsid w:val="00554372"/>
    <w:rsid w:val="005555AE"/>
    <w:rsid w:val="006168F9"/>
    <w:rsid w:val="007724B3"/>
    <w:rsid w:val="007A1908"/>
    <w:rsid w:val="00851F3F"/>
    <w:rsid w:val="00855D1D"/>
    <w:rsid w:val="008B5104"/>
    <w:rsid w:val="00923AED"/>
    <w:rsid w:val="0097099B"/>
    <w:rsid w:val="00A7244B"/>
    <w:rsid w:val="00AE0A5A"/>
    <w:rsid w:val="00C36BC7"/>
    <w:rsid w:val="00CA1D87"/>
    <w:rsid w:val="00CA4C3E"/>
    <w:rsid w:val="00DC4FAC"/>
    <w:rsid w:val="00ED0135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6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41</cp:revision>
  <dcterms:created xsi:type="dcterms:W3CDTF">2025-05-23T06:40:00Z</dcterms:created>
  <dcterms:modified xsi:type="dcterms:W3CDTF">2025-07-08T08:48:00Z</dcterms:modified>
</cp:coreProperties>
</file>