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4AF" w:rsidRPr="00FD34AF" w:rsidRDefault="00FD34AF" w:rsidP="00FD34AF">
      <w:pPr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П</w:t>
      </w:r>
      <w:r w:rsidRPr="00FD34AF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исьмо Федеральной службы по надзору в сфере образования и науки от 20 декабря 2016 г. N 10-858 О прохождении государственной итоговой аттестации по образовательным программам основного общего образования по истории обучающимися IX классов</w:t>
      </w:r>
    </w:p>
    <w:p w:rsidR="00FD34AF" w:rsidRPr="00FD34AF" w:rsidRDefault="00FD34AF" w:rsidP="00FD34AF">
      <w:pPr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24 января 2017</w:t>
      </w:r>
    </w:p>
    <w:p w:rsidR="00FD34AF" w:rsidRPr="00FD34AF" w:rsidRDefault="00FD34AF" w:rsidP="00FD34AF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0"/>
      <w:bookmarkEnd w:id="0"/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связи с вопросами, возникающими у органов исполнительной власти субъектов Российской Федерации, осуществляющих государственное управление в сфере образования, о прохождении государственной итоговой аттестации по образовательным программам основного общего образования по истории обучающимися IX классов, Федеральная служба по надзору в сфере образования и науки разъясняет следующее.</w:t>
      </w:r>
    </w:p>
    <w:p w:rsidR="00FD34AF" w:rsidRPr="00FD34AF" w:rsidRDefault="00FD34AF" w:rsidP="00FD34AF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ряде субъектов Российской Федерации имеются общеобразовательные организации, в которых обучающиеся IX классов в 2016-2017 учебном году в пилотном режиме осваивают образовательные программы по истории по учебникам, составленным на основе историко-культурного стандарта и концепции единого учебника истории.</w:t>
      </w:r>
    </w:p>
    <w:p w:rsidR="00FD34AF" w:rsidRPr="00FD34AF" w:rsidRDefault="00FD34AF" w:rsidP="00FD34AF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Вместе с тем действующая модель контрольных измерительных материалов основного государственного экзамена (далее - КИМ ОГЭ) по истории построена на основе федерального компонента государственного стандарта основного общего и среднего (полного) общего образования, утвержденного приказом Минобразования России от 05.03.2004 N 1089 (далее - федеральный компонент) по истории, предполагающего изучение в V-IX классе истории с древнейших времен до XXI века.</w:t>
      </w:r>
    </w:p>
    <w:p w:rsidR="00FD34AF" w:rsidRPr="00FD34AF" w:rsidRDefault="00FD34AF" w:rsidP="00FD34AF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соответствии с утвержденной Концепцией нового учебно-методического комплекса по отечественной истории в настоящее время в Российской Федерации происходит переход на линейный принцип преподавания истории России, который будет завершен к 2018 году, поэтому переход на КИМ ОГЭ, разработанные в соответствии с федеральным государственным образовательным стандартом среднего общего образования, утверждённым приказом </w:t>
      </w:r>
      <w:proofErr w:type="spellStart"/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Минобрнауки</w:t>
      </w:r>
      <w:proofErr w:type="spellEnd"/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России от 17.05.2012 N 413 (зарегистрирован Минюстом России 07.06.2012, регистрационный N 24480), будет осуществлен не ранее 2019 года.</w:t>
      </w:r>
    </w:p>
    <w:p w:rsidR="00FD34AF" w:rsidRPr="00FD34AF" w:rsidRDefault="00FD34AF" w:rsidP="00FD34AF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связи с вышеизложенным </w:t>
      </w:r>
      <w:proofErr w:type="spellStart"/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Рособрнадзор</w:t>
      </w:r>
      <w:proofErr w:type="spellEnd"/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рекомендует скорректировать учебные планы по истории России (IX класс) и привести их в соответствие с федеральным компонентом по истории.</w:t>
      </w:r>
    </w:p>
    <w:p w:rsidR="00FD34AF" w:rsidRPr="00FD34AF" w:rsidRDefault="00FD34AF" w:rsidP="00FD34AF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Также </w:t>
      </w:r>
      <w:proofErr w:type="spellStart"/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Рособрнадзор</w:t>
      </w:r>
      <w:proofErr w:type="spellEnd"/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направляет позицию Департамента государственной политики в сфере общего образования Министерства образования и науки Российской Федерации в указанному в данном письме вопросу.</w:t>
      </w:r>
    </w:p>
    <w:p w:rsidR="00FD34AF" w:rsidRDefault="00FD34AF" w:rsidP="00FD34AF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30F3F">
        <w:rPr>
          <w:rFonts w:ascii="Arial" w:eastAsia="Times New Roman" w:hAnsi="Arial" w:cs="Arial"/>
          <w:color w:val="000000"/>
          <w:sz w:val="21"/>
          <w:szCs w:val="21"/>
          <w:highlight w:val="cyan"/>
          <w:lang w:eastAsia="ru-RU"/>
        </w:rPr>
        <w:t>Рособрнадзор</w:t>
      </w:r>
      <w:proofErr w:type="spellEnd"/>
      <w:r w:rsidRPr="00E30F3F">
        <w:rPr>
          <w:rFonts w:ascii="Arial" w:eastAsia="Times New Roman" w:hAnsi="Arial" w:cs="Arial"/>
          <w:color w:val="000000"/>
          <w:sz w:val="21"/>
          <w:szCs w:val="21"/>
          <w:highlight w:val="cyan"/>
          <w:lang w:eastAsia="ru-RU"/>
        </w:rPr>
        <w:t xml:space="preserve"> рекомендует скорректировать учебные планы по истории России (IX класс) и привести их в соответствие с федеральным компонентом.</w:t>
      </w:r>
    </w:p>
    <w:p w:rsidR="00021400" w:rsidRDefault="00C25D4D" w:rsidP="00FD34AF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Историк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ку</w:t>
      </w:r>
      <w:r w:rsidR="0093170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льтурный стандарт вводит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задачу</w:t>
      </w:r>
      <w:r w:rsidR="0002140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C25D4D" w:rsidRDefault="00931703" w:rsidP="00C25D4D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«…</w:t>
      </w:r>
      <w:r w:rsidR="00021400" w:rsidRPr="0002140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Важная мировоззренческая задача курса заключается в раскрытии как своеобразия и неповторимости российской истории, так и ее связи с ведущими процессами мировой истории. Это достигается с </w:t>
      </w:r>
      <w:r w:rsidR="00021400" w:rsidRPr="00021400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помощью синхронизации курсов истории России и всеобщей истории</w:t>
      </w:r>
      <w:r w:rsidR="00021400" w:rsidRPr="0002140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сопоставления ключевых событий и процессов российской и мировой истории, введения в содержание образования элементов компаративных характеристик. А для истории Нового и Новейшего времени, когда Россия стала активным субъектом мировой истории, раскрытие ее контактов и взаимодействий с другими странами во всех сферах – от экономики и политики до культуры, приобретает особое значение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</w:t>
      </w:r>
      <w:bookmarkStart w:id="1" w:name="_GoBack"/>
      <w:bookmarkEnd w:id="1"/>
      <w:r w:rsidR="00021400" w:rsidRPr="0002140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="00C25D4D" w:rsidRPr="00C25D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C25D4D" w:rsidRDefault="00C25D4D" w:rsidP="00C25D4D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Примерная основная образовательная программ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ООО о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днозначно предполагает синхронное изучение истории России и Всеобщей истории в 7-9 классах:</w:t>
      </w:r>
    </w:p>
    <w:p w:rsidR="00C25D4D" w:rsidRPr="0074495D" w:rsidRDefault="00C25D4D" w:rsidP="00C25D4D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74495D">
        <w:rPr>
          <w:rFonts w:ascii="Times New Roman" w:hAnsi="Times New Roman"/>
          <w:b/>
          <w:sz w:val="28"/>
          <w:szCs w:val="28"/>
        </w:rPr>
        <w:t xml:space="preserve">История Нового времени. </w:t>
      </w:r>
      <w:r w:rsidRPr="0074495D">
        <w:rPr>
          <w:rFonts w:ascii="Times New Roman" w:hAnsi="Times New Roman"/>
          <w:b/>
          <w:bCs/>
          <w:sz w:val="28"/>
          <w:szCs w:val="28"/>
        </w:rPr>
        <w:t>Россия в XVI – Х</w:t>
      </w:r>
      <w:proofErr w:type="gramStart"/>
      <w:r w:rsidRPr="0074495D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proofErr w:type="gramEnd"/>
      <w:r w:rsidRPr="0074495D">
        <w:rPr>
          <w:rFonts w:ascii="Times New Roman" w:hAnsi="Times New Roman"/>
          <w:b/>
          <w:bCs/>
          <w:sz w:val="28"/>
          <w:szCs w:val="28"/>
        </w:rPr>
        <w:t>Х веках</w:t>
      </w:r>
      <w:r w:rsidRPr="0074495D">
        <w:rPr>
          <w:rFonts w:ascii="Times New Roman" w:hAnsi="Times New Roman"/>
          <w:b/>
          <w:sz w:val="28"/>
          <w:szCs w:val="28"/>
        </w:rPr>
        <w:t xml:space="preserve"> (7</w:t>
      </w:r>
      <w:r w:rsidRPr="0074495D">
        <w:rPr>
          <w:rFonts w:ascii="Times New Roman" w:hAnsi="Times New Roman"/>
          <w:sz w:val="28"/>
          <w:szCs w:val="28"/>
        </w:rPr>
        <w:t>–</w:t>
      </w:r>
      <w:r w:rsidRPr="0074495D">
        <w:rPr>
          <w:rFonts w:ascii="Times New Roman" w:hAnsi="Times New Roman"/>
          <w:b/>
          <w:sz w:val="28"/>
          <w:szCs w:val="28"/>
        </w:rPr>
        <w:t>9 класс)</w:t>
      </w:r>
    </w:p>
    <w:p w:rsidR="00021400" w:rsidRDefault="00021400" w:rsidP="00FD34AF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34AF" w:rsidRPr="00FD34AF" w:rsidRDefault="00FD34AF" w:rsidP="00FD34AF">
      <w:pPr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34AF">
        <w:rPr>
          <w:rFonts w:ascii="Georgia" w:eastAsia="Times New Roman" w:hAnsi="Georgia" w:cs="Arial"/>
          <w:b/>
          <w:bCs/>
          <w:i/>
          <w:iCs/>
          <w:color w:val="000000"/>
          <w:sz w:val="24"/>
          <w:szCs w:val="24"/>
          <w:lang w:eastAsia="ru-RU"/>
        </w:rPr>
        <w:t xml:space="preserve">Для просмотра актуального текста документа и получения полной информации о вступлении в силу, изменениях и порядке применения документа, воспользуйтесь поиском в </w:t>
      </w:r>
      <w:proofErr w:type="gramStart"/>
      <w:r w:rsidRPr="00FD34AF">
        <w:rPr>
          <w:rFonts w:ascii="Georgia" w:eastAsia="Times New Roman" w:hAnsi="Georgia" w:cs="Arial"/>
          <w:b/>
          <w:bCs/>
          <w:i/>
          <w:iCs/>
          <w:color w:val="000000"/>
          <w:sz w:val="24"/>
          <w:szCs w:val="24"/>
          <w:lang w:eastAsia="ru-RU"/>
        </w:rPr>
        <w:t>Интернет-версии</w:t>
      </w:r>
      <w:proofErr w:type="gramEnd"/>
      <w:r w:rsidRPr="00FD34AF">
        <w:rPr>
          <w:rFonts w:ascii="Georgia" w:eastAsia="Times New Roman" w:hAnsi="Georgia" w:cs="Arial"/>
          <w:b/>
          <w:bCs/>
          <w:i/>
          <w:iCs/>
          <w:color w:val="000000"/>
          <w:sz w:val="24"/>
          <w:szCs w:val="24"/>
          <w:lang w:eastAsia="ru-RU"/>
        </w:rPr>
        <w:t xml:space="preserve"> системы ГАРАНТ:</w:t>
      </w:r>
    </w:p>
    <w:p w:rsidR="005B3548" w:rsidRDefault="00FD34AF" w:rsidP="00FD34AF">
      <w:pPr>
        <w:rPr>
          <w:rFonts w:ascii="Arial" w:eastAsia="Times New Roman" w:hAnsi="Arial" w:cs="Arial"/>
          <w:color w:val="003399"/>
          <w:sz w:val="21"/>
          <w:szCs w:val="21"/>
          <w:u w:val="single"/>
          <w:bdr w:val="none" w:sz="0" w:space="0" w:color="auto" w:frame="1"/>
          <w:lang w:eastAsia="ru-RU"/>
        </w:rPr>
      </w:pPr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ГАРАНТ</w:t>
      </w:r>
      <w:proofErr w:type="gramStart"/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.Р</w:t>
      </w:r>
      <w:proofErr w:type="gramEnd"/>
      <w:r w:rsidRPr="00FD34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У: </w:t>
      </w:r>
      <w:hyperlink r:id="rId5" w:anchor="ixzz5PXSh7a6t" w:history="1">
        <w:r w:rsidRPr="00FD34AF">
          <w:rPr>
            <w:rFonts w:ascii="Arial" w:eastAsia="Times New Roman" w:hAnsi="Arial" w:cs="Arial"/>
            <w:color w:val="003399"/>
            <w:sz w:val="21"/>
            <w:szCs w:val="21"/>
            <w:u w:val="single"/>
            <w:bdr w:val="none" w:sz="0" w:space="0" w:color="auto" w:frame="1"/>
            <w:lang w:eastAsia="ru-RU"/>
          </w:rPr>
          <w:t>http://www.garant.ru/products/ipo/prime/doc/71484368/#ixzz5PXSh7a6t</w:t>
        </w:r>
      </w:hyperlink>
    </w:p>
    <w:sectPr w:rsidR="005B3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4AF"/>
    <w:rsid w:val="00021400"/>
    <w:rsid w:val="00195331"/>
    <w:rsid w:val="004029A3"/>
    <w:rsid w:val="005B3548"/>
    <w:rsid w:val="006A4C3C"/>
    <w:rsid w:val="007E5416"/>
    <w:rsid w:val="00900A79"/>
    <w:rsid w:val="00931703"/>
    <w:rsid w:val="00BB0C7C"/>
    <w:rsid w:val="00C25D4D"/>
    <w:rsid w:val="00CA0B18"/>
    <w:rsid w:val="00E114F2"/>
    <w:rsid w:val="00E30F3F"/>
    <w:rsid w:val="00FD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D34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34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D3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">
    <w:name w:val="info"/>
    <w:basedOn w:val="a0"/>
    <w:rsid w:val="00FD34AF"/>
  </w:style>
  <w:style w:type="character" w:styleId="a4">
    <w:name w:val="Hyperlink"/>
    <w:basedOn w:val="a0"/>
    <w:uiPriority w:val="99"/>
    <w:semiHidden/>
    <w:unhideWhenUsed/>
    <w:rsid w:val="00FD34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D34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34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D3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">
    <w:name w:val="info"/>
    <w:basedOn w:val="a0"/>
    <w:rsid w:val="00FD34AF"/>
  </w:style>
  <w:style w:type="character" w:styleId="a4">
    <w:name w:val="Hyperlink"/>
    <w:basedOn w:val="a0"/>
    <w:uiPriority w:val="99"/>
    <w:semiHidden/>
    <w:unhideWhenUsed/>
    <w:rsid w:val="00FD34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7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78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arant.ru/products/ipo/prime/doc/7148436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IRO RT</cp:lastModifiedBy>
  <cp:revision>10</cp:revision>
  <cp:lastPrinted>2018-09-04T10:21:00Z</cp:lastPrinted>
  <dcterms:created xsi:type="dcterms:W3CDTF">2018-08-29T04:36:00Z</dcterms:created>
  <dcterms:modified xsi:type="dcterms:W3CDTF">2018-09-04T10:34:00Z</dcterms:modified>
</cp:coreProperties>
</file>